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5C7" w:rsidRPr="000375C7" w:rsidRDefault="000375C7" w:rsidP="000375C7">
      <w:pPr>
        <w:spacing w:after="120" w:line="240" w:lineRule="auto"/>
        <w:ind w:left="4593" w:firstLine="0"/>
        <w:rPr>
          <w:b/>
          <w:color w:val="auto"/>
          <w:spacing w:val="20"/>
          <w:szCs w:val="28"/>
          <w:lang w:val="ru-RU" w:eastAsia="ru-RU"/>
        </w:rPr>
      </w:pPr>
      <w:r>
        <w:rPr>
          <w:b/>
          <w:color w:val="auto"/>
          <w:spacing w:val="20"/>
          <w:szCs w:val="28"/>
          <w:lang w:val="ru-RU" w:eastAsia="ru-RU"/>
        </w:rPr>
        <w:t xml:space="preserve">              </w:t>
      </w:r>
      <w:r w:rsidRPr="000375C7">
        <w:rPr>
          <w:b/>
          <w:color w:val="auto"/>
          <w:spacing w:val="20"/>
          <w:szCs w:val="28"/>
          <w:lang w:val="ru-RU" w:eastAsia="ru-RU"/>
        </w:rPr>
        <w:t>УТВЕРЖДАЮ</w:t>
      </w:r>
    </w:p>
    <w:p w:rsidR="001F7AAE" w:rsidRDefault="000375C7" w:rsidP="001F7AAE">
      <w:pPr>
        <w:tabs>
          <w:tab w:val="left" w:pos="3540"/>
        </w:tabs>
        <w:suppressAutoHyphens/>
        <w:spacing w:after="0" w:line="100" w:lineRule="atLeast"/>
        <w:ind w:left="4820" w:firstLine="0"/>
        <w:jc w:val="left"/>
        <w:rPr>
          <w:noProof/>
          <w:color w:val="auto"/>
          <w:szCs w:val="28"/>
          <w:lang w:val="ru-RU" w:eastAsia="ru-RU"/>
        </w:rPr>
      </w:pPr>
      <w:r w:rsidRPr="000375C7">
        <w:rPr>
          <w:noProof/>
          <w:color w:val="auto"/>
          <w:szCs w:val="28"/>
          <w:lang w:val="ru-RU" w:eastAsia="ru-RU"/>
        </w:rPr>
        <w:t>Председатель</w:t>
      </w:r>
      <w:r w:rsidRPr="000375C7">
        <w:rPr>
          <w:color w:val="auto"/>
          <w:szCs w:val="28"/>
          <w:lang w:val="ru-RU" w:eastAsia="ru-RU"/>
        </w:rPr>
        <w:t xml:space="preserve"> </w:t>
      </w:r>
      <w:r w:rsidRPr="000375C7">
        <w:rPr>
          <w:noProof/>
          <w:color w:val="auto"/>
          <w:szCs w:val="28"/>
          <w:lang w:val="ru-RU" w:eastAsia="ru-RU"/>
        </w:rPr>
        <w:t>Конкурсной комиссии НУЗ «</w:t>
      </w:r>
      <w:r w:rsidR="00FC7BDC">
        <w:rPr>
          <w:noProof/>
          <w:color w:val="auto"/>
          <w:szCs w:val="28"/>
          <w:lang w:val="ru-RU" w:eastAsia="ru-RU"/>
        </w:rPr>
        <w:t xml:space="preserve">Узловая поликлиника </w:t>
      </w:r>
    </w:p>
    <w:p w:rsidR="000375C7" w:rsidRPr="000375C7" w:rsidRDefault="00FC7BDC" w:rsidP="001F7AAE">
      <w:pPr>
        <w:tabs>
          <w:tab w:val="left" w:pos="3540"/>
        </w:tabs>
        <w:suppressAutoHyphens/>
        <w:spacing w:after="0" w:line="100" w:lineRule="atLeast"/>
        <w:ind w:left="4820" w:firstLine="0"/>
        <w:jc w:val="left"/>
        <w:rPr>
          <w:noProof/>
          <w:color w:val="auto"/>
          <w:szCs w:val="28"/>
          <w:lang w:val="ru-RU" w:eastAsia="ru-RU"/>
        </w:rPr>
      </w:pPr>
      <w:r>
        <w:rPr>
          <w:noProof/>
          <w:color w:val="auto"/>
          <w:szCs w:val="28"/>
          <w:lang w:val="ru-RU" w:eastAsia="ru-RU"/>
        </w:rPr>
        <w:t>на ст.</w:t>
      </w:r>
      <w:r w:rsidR="001F7AAE">
        <w:rPr>
          <w:noProof/>
          <w:color w:val="auto"/>
          <w:szCs w:val="28"/>
          <w:lang w:val="ru-RU" w:eastAsia="ru-RU"/>
        </w:rPr>
        <w:t xml:space="preserve"> </w:t>
      </w:r>
      <w:r>
        <w:rPr>
          <w:noProof/>
          <w:color w:val="auto"/>
          <w:szCs w:val="28"/>
          <w:lang w:val="ru-RU" w:eastAsia="ru-RU"/>
        </w:rPr>
        <w:t>Шарья</w:t>
      </w:r>
      <w:r w:rsidR="000375C7" w:rsidRPr="000375C7">
        <w:rPr>
          <w:noProof/>
          <w:color w:val="auto"/>
          <w:szCs w:val="28"/>
          <w:lang w:val="ru-RU" w:eastAsia="ru-RU"/>
        </w:rPr>
        <w:t xml:space="preserve"> ОАО «РЖД»</w:t>
      </w:r>
    </w:p>
    <w:p w:rsidR="000375C7" w:rsidRPr="000375C7" w:rsidRDefault="000375C7" w:rsidP="000375C7">
      <w:pPr>
        <w:tabs>
          <w:tab w:val="left" w:pos="3540"/>
        </w:tabs>
        <w:suppressAutoHyphens/>
        <w:spacing w:after="0" w:line="100" w:lineRule="atLeast"/>
        <w:ind w:left="5529" w:firstLine="0"/>
        <w:jc w:val="left"/>
        <w:rPr>
          <w:rFonts w:eastAsia="SimSun"/>
          <w:color w:val="auto"/>
          <w:kern w:val="1"/>
          <w:sz w:val="24"/>
          <w:szCs w:val="24"/>
          <w:lang w:val="ru-RU" w:eastAsia="ar-SA"/>
        </w:rPr>
      </w:pPr>
    </w:p>
    <w:p w:rsidR="000375C7" w:rsidRPr="001F7AAE" w:rsidRDefault="001F7AAE" w:rsidP="001F7AAE">
      <w:pPr>
        <w:suppressAutoHyphens/>
        <w:spacing w:after="0" w:line="100" w:lineRule="atLeast"/>
        <w:ind w:left="4110"/>
        <w:jc w:val="left"/>
        <w:rPr>
          <w:rFonts w:eastAsia="SimSun"/>
          <w:color w:val="auto"/>
          <w:kern w:val="1"/>
          <w:szCs w:val="28"/>
          <w:lang w:val="ru-RU" w:eastAsia="ar-SA"/>
        </w:rPr>
      </w:pPr>
      <w:r>
        <w:rPr>
          <w:rFonts w:eastAsia="SimSun"/>
          <w:color w:val="auto"/>
          <w:kern w:val="1"/>
          <w:szCs w:val="28"/>
          <w:lang w:val="ru-RU" w:eastAsia="ar-SA"/>
        </w:rPr>
        <w:t>____________________</w:t>
      </w:r>
      <w:r w:rsidR="000375C7" w:rsidRPr="001F7AAE">
        <w:rPr>
          <w:rFonts w:eastAsia="SimSun"/>
          <w:color w:val="auto"/>
          <w:kern w:val="1"/>
          <w:szCs w:val="28"/>
          <w:lang w:val="ru-RU" w:eastAsia="ar-SA"/>
        </w:rPr>
        <w:t>/</w:t>
      </w:r>
      <w:r w:rsidR="00FC7BDC" w:rsidRPr="001F7AAE">
        <w:rPr>
          <w:rFonts w:eastAsia="SimSun"/>
          <w:color w:val="auto"/>
          <w:kern w:val="1"/>
          <w:szCs w:val="28"/>
          <w:lang w:val="ru-RU" w:eastAsia="ar-SA"/>
        </w:rPr>
        <w:t>В.С. Сыч</w:t>
      </w:r>
      <w:r>
        <w:rPr>
          <w:rFonts w:eastAsia="SimSun"/>
          <w:color w:val="auto"/>
          <w:kern w:val="1"/>
          <w:szCs w:val="28"/>
          <w:lang w:val="ru-RU" w:eastAsia="ar-SA"/>
        </w:rPr>
        <w:t>ё</w:t>
      </w:r>
      <w:r w:rsidR="00FC7BDC" w:rsidRPr="001F7AAE">
        <w:rPr>
          <w:rFonts w:eastAsia="SimSun"/>
          <w:color w:val="auto"/>
          <w:kern w:val="1"/>
          <w:szCs w:val="28"/>
          <w:lang w:val="ru-RU" w:eastAsia="ar-SA"/>
        </w:rPr>
        <w:t>в</w:t>
      </w:r>
      <w:r w:rsidR="000375C7" w:rsidRPr="001F7AAE">
        <w:rPr>
          <w:rFonts w:eastAsia="SimSun"/>
          <w:color w:val="auto"/>
          <w:kern w:val="1"/>
          <w:szCs w:val="28"/>
          <w:lang w:val="ru-RU" w:eastAsia="ar-SA"/>
        </w:rPr>
        <w:t xml:space="preserve">/ </w:t>
      </w:r>
    </w:p>
    <w:p w:rsidR="000375C7" w:rsidRDefault="000375C7" w:rsidP="000375C7">
      <w:pPr>
        <w:spacing w:after="0" w:line="259" w:lineRule="auto"/>
        <w:ind w:left="0" w:right="55" w:firstLine="0"/>
        <w:rPr>
          <w:lang w:val="ru-RU"/>
        </w:rPr>
      </w:pPr>
    </w:p>
    <w:p w:rsidR="000375C7" w:rsidRPr="002320BA" w:rsidRDefault="000375C7" w:rsidP="002E1B7D">
      <w:pPr>
        <w:spacing w:after="0" w:line="259" w:lineRule="auto"/>
        <w:ind w:left="0" w:right="55" w:firstLine="0"/>
        <w:jc w:val="center"/>
        <w:rPr>
          <w:lang w:val="ru-RU"/>
        </w:rPr>
      </w:pPr>
    </w:p>
    <w:p w:rsidR="00D21AA5" w:rsidRPr="00F30BE8" w:rsidRDefault="002E1B7D" w:rsidP="002E1B7D">
      <w:pPr>
        <w:tabs>
          <w:tab w:val="center" w:pos="2463"/>
          <w:tab w:val="center" w:pos="5631"/>
        </w:tabs>
        <w:spacing w:after="13"/>
        <w:ind w:left="0" w:firstLine="0"/>
        <w:jc w:val="center"/>
        <w:rPr>
          <w:b/>
          <w:lang w:val="ru-RU"/>
        </w:rPr>
      </w:pPr>
      <w:r>
        <w:t>I</w:t>
      </w:r>
      <w:r w:rsidR="00D21AA5" w:rsidRPr="002320BA">
        <w:rPr>
          <w:lang w:val="ru-RU"/>
        </w:rPr>
        <w:t>.</w:t>
      </w:r>
      <w:r w:rsidR="00D21AA5" w:rsidRPr="002320BA">
        <w:rPr>
          <w:rFonts w:ascii="Arial" w:eastAsia="Arial" w:hAnsi="Arial" w:cs="Arial"/>
          <w:lang w:val="ru-RU"/>
        </w:rPr>
        <w:t xml:space="preserve"> </w:t>
      </w:r>
      <w:r w:rsidR="00D21AA5" w:rsidRPr="002320BA">
        <w:rPr>
          <w:rFonts w:ascii="Arial" w:eastAsia="Arial" w:hAnsi="Arial" w:cs="Arial"/>
          <w:lang w:val="ru-RU"/>
        </w:rPr>
        <w:tab/>
      </w:r>
      <w:r w:rsidR="00D21AA5" w:rsidRPr="00F30BE8">
        <w:rPr>
          <w:b/>
          <w:lang w:val="ru-RU"/>
        </w:rPr>
        <w:t>Условия проведения запроса котировок</w:t>
      </w:r>
    </w:p>
    <w:p w:rsidR="00D21AA5" w:rsidRPr="00F30BE8" w:rsidRDefault="00D21AA5" w:rsidP="00D21AA5">
      <w:pPr>
        <w:spacing w:after="0" w:line="259" w:lineRule="auto"/>
        <w:ind w:left="0" w:firstLine="0"/>
        <w:jc w:val="left"/>
        <w:rPr>
          <w:b/>
          <w:lang w:val="ru-RU"/>
        </w:rPr>
      </w:pPr>
      <w:r w:rsidRPr="00F30BE8">
        <w:rPr>
          <w:b/>
          <w:lang w:val="ru-RU"/>
        </w:rPr>
        <w:t xml:space="preserve"> </w:t>
      </w:r>
    </w:p>
    <w:p w:rsidR="00D21AA5" w:rsidRPr="003224DE" w:rsidRDefault="00D21AA5" w:rsidP="00D21AA5">
      <w:pPr>
        <w:numPr>
          <w:ilvl w:val="0"/>
          <w:numId w:val="1"/>
        </w:numPr>
        <w:spacing w:after="13"/>
        <w:ind w:right="107" w:hanging="708"/>
        <w:rPr>
          <w:b/>
        </w:rPr>
      </w:pPr>
      <w:r w:rsidRPr="00F30BE8">
        <w:rPr>
          <w:b/>
          <w:lang w:val="ru-RU"/>
        </w:rPr>
        <w:t xml:space="preserve">Общие условия проведения </w:t>
      </w:r>
      <w:r w:rsidRPr="00FC7BDC">
        <w:rPr>
          <w:b/>
          <w:lang w:val="ru-RU"/>
        </w:rPr>
        <w:t>запроса котирово</w:t>
      </w:r>
      <w:r w:rsidRPr="00F30BE8">
        <w:rPr>
          <w:b/>
        </w:rPr>
        <w:t xml:space="preserve">к </w:t>
      </w:r>
    </w:p>
    <w:p w:rsidR="00D21AA5" w:rsidRPr="00140C1D" w:rsidRDefault="00D21AA5" w:rsidP="00D21AA5">
      <w:pPr>
        <w:numPr>
          <w:ilvl w:val="1"/>
          <w:numId w:val="1"/>
        </w:numPr>
        <w:spacing w:after="13"/>
        <w:ind w:right="107" w:hanging="708"/>
      </w:pPr>
      <w:r w:rsidRPr="009C5AF2">
        <w:rPr>
          <w:lang w:val="ru-RU"/>
        </w:rPr>
        <w:t xml:space="preserve">Сведения о заказчике </w:t>
      </w:r>
    </w:p>
    <w:p w:rsidR="00D21AA5" w:rsidRPr="002320BA" w:rsidRDefault="00D21AA5" w:rsidP="00D21AA5">
      <w:pPr>
        <w:numPr>
          <w:ilvl w:val="2"/>
          <w:numId w:val="1"/>
        </w:numPr>
        <w:ind w:left="0" w:right="108" w:firstLine="708"/>
        <w:rPr>
          <w:lang w:val="ru-RU"/>
        </w:rPr>
      </w:pPr>
      <w:r w:rsidRPr="002320BA">
        <w:rPr>
          <w:lang w:val="ru-RU"/>
        </w:rPr>
        <w:t xml:space="preserve">Заказчик – </w:t>
      </w:r>
      <w:r w:rsidR="009C5AF2" w:rsidRPr="009C5AF2">
        <w:rPr>
          <w:bCs/>
          <w:color w:val="auto"/>
          <w:szCs w:val="28"/>
          <w:lang w:val="ru-RU" w:eastAsia="ru-RU"/>
        </w:rPr>
        <w:t>Негосударственное учреждение здравоохранения «</w:t>
      </w:r>
      <w:r w:rsidR="00FC7BDC">
        <w:rPr>
          <w:bCs/>
          <w:color w:val="auto"/>
          <w:szCs w:val="28"/>
          <w:lang w:val="ru-RU" w:eastAsia="ru-RU"/>
        </w:rPr>
        <w:t>Узловая поликлиника на станции Шарья</w:t>
      </w:r>
      <w:r w:rsidR="009C5AF2" w:rsidRPr="009C5AF2">
        <w:rPr>
          <w:bCs/>
          <w:color w:val="auto"/>
          <w:szCs w:val="28"/>
          <w:lang w:val="ru-RU" w:eastAsia="ru-RU"/>
        </w:rPr>
        <w:t xml:space="preserve"> открытого акционерного общества «Российские железные дороги» (сокращенное официальное наименование учреждения: НУЗ «</w:t>
      </w:r>
      <w:r w:rsidR="00FC7BDC">
        <w:rPr>
          <w:bCs/>
          <w:color w:val="auto"/>
          <w:szCs w:val="28"/>
          <w:lang w:val="ru-RU" w:eastAsia="ru-RU"/>
        </w:rPr>
        <w:t xml:space="preserve">Узловая поликлиника на ст. Шарья </w:t>
      </w:r>
      <w:r w:rsidR="00DB5F35">
        <w:rPr>
          <w:bCs/>
          <w:color w:val="auto"/>
          <w:szCs w:val="28"/>
          <w:lang w:val="ru-RU" w:eastAsia="ru-RU"/>
        </w:rPr>
        <w:t>ОАО «РЖД»</w:t>
      </w:r>
      <w:r w:rsidR="009C5AF2" w:rsidRPr="009C5AF2">
        <w:rPr>
          <w:bCs/>
          <w:color w:val="auto"/>
          <w:szCs w:val="28"/>
          <w:lang w:val="ru-RU" w:eastAsia="ru-RU"/>
        </w:rPr>
        <w:t>.</w:t>
      </w:r>
    </w:p>
    <w:p w:rsidR="009C5AF2" w:rsidRPr="009C5AF2" w:rsidRDefault="009C5AF2" w:rsidP="009C5AF2">
      <w:pPr>
        <w:ind w:left="0" w:firstLine="695"/>
        <w:rPr>
          <w:b/>
          <w:bCs/>
          <w:lang w:val="ru-RU"/>
        </w:rPr>
      </w:pPr>
      <w:r>
        <w:rPr>
          <w:lang w:val="ru-RU"/>
        </w:rPr>
        <w:t>М</w:t>
      </w:r>
      <w:r w:rsidR="00D21AA5" w:rsidRPr="00C37585">
        <w:rPr>
          <w:lang w:val="ru-RU"/>
        </w:rPr>
        <w:t xml:space="preserve">есто нахождения заказчика: </w:t>
      </w:r>
      <w:r w:rsidR="00FC7BDC">
        <w:rPr>
          <w:bCs/>
          <w:szCs w:val="28"/>
          <w:lang w:val="ru-RU"/>
        </w:rPr>
        <w:t>Костромская обл., г. Шарья, 2-ой микрорайон, д. 48</w:t>
      </w:r>
    </w:p>
    <w:p w:rsidR="009C5AF2" w:rsidRPr="009C5AF2" w:rsidRDefault="00D21AA5" w:rsidP="009C5AF2">
      <w:pPr>
        <w:ind w:left="0" w:firstLine="695"/>
        <w:rPr>
          <w:b/>
          <w:bCs/>
          <w:lang w:val="ru-RU"/>
        </w:rPr>
      </w:pPr>
      <w:r w:rsidRPr="00C37585">
        <w:rPr>
          <w:lang w:val="ru-RU"/>
        </w:rPr>
        <w:t>Почтовый адр</w:t>
      </w:r>
      <w:r>
        <w:rPr>
          <w:lang w:val="ru-RU"/>
        </w:rPr>
        <w:t xml:space="preserve">ес заказчика: </w:t>
      </w:r>
      <w:r w:rsidR="009C5AF2" w:rsidRPr="009C5AF2">
        <w:rPr>
          <w:bCs/>
          <w:szCs w:val="28"/>
          <w:lang w:val="ru-RU"/>
        </w:rPr>
        <w:t>15</w:t>
      </w:r>
      <w:r w:rsidR="00FC7BDC">
        <w:rPr>
          <w:bCs/>
          <w:szCs w:val="28"/>
          <w:lang w:val="ru-RU"/>
        </w:rPr>
        <w:t>7501</w:t>
      </w:r>
      <w:r w:rsidR="009C5AF2" w:rsidRPr="009C5AF2">
        <w:rPr>
          <w:bCs/>
          <w:szCs w:val="28"/>
          <w:lang w:val="ru-RU"/>
        </w:rPr>
        <w:t xml:space="preserve">, </w:t>
      </w:r>
      <w:r w:rsidR="00FC7BDC">
        <w:rPr>
          <w:bCs/>
          <w:szCs w:val="28"/>
          <w:lang w:val="ru-RU"/>
        </w:rPr>
        <w:t>Костромская обл., г. Шарья, 2-ой микрорайон, д. 48</w:t>
      </w:r>
    </w:p>
    <w:p w:rsidR="009C5AF2" w:rsidRPr="009C5AF2" w:rsidRDefault="00F639A2" w:rsidP="009C5AF2">
      <w:pPr>
        <w:ind w:left="0" w:firstLine="695"/>
        <w:rPr>
          <w:bCs/>
          <w:szCs w:val="28"/>
          <w:lang w:val="ru-RU"/>
        </w:rPr>
      </w:pPr>
      <w:r>
        <w:rPr>
          <w:lang w:val="ru-RU"/>
        </w:rPr>
        <w:t xml:space="preserve">1.1.2. </w:t>
      </w:r>
      <w:r w:rsidR="00D21AA5" w:rsidRPr="009C5AF2">
        <w:rPr>
          <w:lang w:val="ru-RU"/>
        </w:rPr>
        <w:t xml:space="preserve">Контактные данные: </w:t>
      </w:r>
      <w:r w:rsidR="009C5AF2" w:rsidRPr="009C5AF2">
        <w:rPr>
          <w:bCs/>
          <w:szCs w:val="28"/>
          <w:lang w:val="ru-RU"/>
        </w:rPr>
        <w:t xml:space="preserve">Инспектор по производственным вопросам </w:t>
      </w:r>
      <w:r w:rsidR="00FC7BDC">
        <w:rPr>
          <w:bCs/>
          <w:szCs w:val="28"/>
          <w:lang w:val="ru-RU"/>
        </w:rPr>
        <w:t>Бобарыкина Лариса Анатольевна</w:t>
      </w:r>
    </w:p>
    <w:p w:rsidR="009C5AF2" w:rsidRPr="009C5AF2" w:rsidRDefault="009C5AF2" w:rsidP="009C5AF2">
      <w:pPr>
        <w:ind w:left="0" w:firstLine="695"/>
        <w:rPr>
          <w:bCs/>
          <w:szCs w:val="28"/>
          <w:lang w:val="ru-RU"/>
        </w:rPr>
      </w:pPr>
      <w:r w:rsidRPr="009C5AF2">
        <w:rPr>
          <w:bCs/>
          <w:szCs w:val="28"/>
          <w:lang w:val="ru-RU"/>
        </w:rPr>
        <w:t xml:space="preserve">Адрес электронной почты: </w:t>
      </w:r>
      <w:hyperlink r:id="rId8" w:history="1">
        <w:r w:rsidR="00FC7BDC" w:rsidRPr="00FA5498">
          <w:rPr>
            <w:rStyle w:val="a4"/>
            <w:bCs/>
            <w:szCs w:val="28"/>
          </w:rPr>
          <w:t>nuz</w:t>
        </w:r>
        <w:r w:rsidR="00FC7BDC" w:rsidRPr="00FA5498">
          <w:rPr>
            <w:rStyle w:val="a4"/>
            <w:bCs/>
            <w:szCs w:val="28"/>
            <w:lang w:val="ru-RU"/>
          </w:rPr>
          <w:t>-</w:t>
        </w:r>
        <w:r w:rsidR="00FC7BDC" w:rsidRPr="00FA5498">
          <w:rPr>
            <w:rStyle w:val="a4"/>
            <w:bCs/>
            <w:szCs w:val="28"/>
          </w:rPr>
          <w:t>sharia</w:t>
        </w:r>
        <w:r w:rsidR="00FC7BDC" w:rsidRPr="00FA5498">
          <w:rPr>
            <w:rStyle w:val="a4"/>
            <w:bCs/>
            <w:szCs w:val="28"/>
            <w:lang w:val="ru-RU"/>
          </w:rPr>
          <w:t>@</w:t>
        </w:r>
        <w:r w:rsidR="00FC7BDC" w:rsidRPr="00FA5498">
          <w:rPr>
            <w:rStyle w:val="a4"/>
            <w:bCs/>
            <w:szCs w:val="28"/>
          </w:rPr>
          <w:t>rambler</w:t>
        </w:r>
        <w:r w:rsidR="00FC7BDC" w:rsidRPr="00FA5498">
          <w:rPr>
            <w:rStyle w:val="a4"/>
            <w:bCs/>
            <w:szCs w:val="28"/>
            <w:lang w:val="ru-RU"/>
          </w:rPr>
          <w:t>.</w:t>
        </w:r>
        <w:r w:rsidR="00FC7BDC" w:rsidRPr="00FA5498">
          <w:rPr>
            <w:rStyle w:val="a4"/>
            <w:bCs/>
            <w:szCs w:val="28"/>
          </w:rPr>
          <w:t>ru</w:t>
        </w:r>
      </w:hyperlink>
      <w:r w:rsidRPr="009C5AF2">
        <w:rPr>
          <w:bCs/>
          <w:szCs w:val="28"/>
          <w:lang w:val="ru-RU"/>
        </w:rPr>
        <w:t xml:space="preserve"> </w:t>
      </w:r>
    </w:p>
    <w:p w:rsidR="009C5AF2" w:rsidRPr="009C5AF2" w:rsidRDefault="009C5AF2" w:rsidP="009C5AF2">
      <w:pPr>
        <w:ind w:left="0" w:firstLine="693"/>
        <w:rPr>
          <w:bCs/>
          <w:i/>
          <w:szCs w:val="28"/>
          <w:lang w:val="ru-RU"/>
        </w:rPr>
      </w:pPr>
      <w:r w:rsidRPr="00F24C89">
        <w:rPr>
          <w:bCs/>
          <w:szCs w:val="28"/>
        </w:rPr>
        <w:t>Номер телефона:</w:t>
      </w:r>
      <w:r>
        <w:rPr>
          <w:bCs/>
          <w:szCs w:val="28"/>
        </w:rPr>
        <w:t xml:space="preserve"> </w:t>
      </w:r>
      <w:r w:rsidR="00FC7BDC" w:rsidRPr="00FC7BDC">
        <w:rPr>
          <w:bCs/>
          <w:szCs w:val="28"/>
          <w:lang w:val="ru-RU"/>
        </w:rPr>
        <w:t xml:space="preserve">8 </w:t>
      </w:r>
      <w:r w:rsidRPr="00FC7BDC">
        <w:rPr>
          <w:bCs/>
          <w:szCs w:val="28"/>
        </w:rPr>
        <w:t>(</w:t>
      </w:r>
      <w:r w:rsidR="00FC7BDC" w:rsidRPr="00FC7BDC">
        <w:rPr>
          <w:bCs/>
          <w:szCs w:val="28"/>
          <w:lang w:val="ru-RU"/>
        </w:rPr>
        <w:t>49449</w:t>
      </w:r>
      <w:r w:rsidRPr="00FC7BDC">
        <w:rPr>
          <w:bCs/>
          <w:szCs w:val="28"/>
        </w:rPr>
        <w:t>)</w:t>
      </w:r>
      <w:r w:rsidR="00FC7BDC" w:rsidRPr="00FC7BDC">
        <w:rPr>
          <w:bCs/>
          <w:szCs w:val="28"/>
          <w:lang w:val="ru-RU"/>
        </w:rPr>
        <w:t>5-76-76</w:t>
      </w:r>
    </w:p>
    <w:p w:rsidR="00D21AA5" w:rsidRPr="00F639A2" w:rsidRDefault="00F639A2" w:rsidP="009C5AF2">
      <w:pPr>
        <w:spacing w:after="3"/>
        <w:ind w:left="-15" w:right="107"/>
        <w:rPr>
          <w:lang w:val="ru-RU"/>
        </w:rPr>
      </w:pPr>
      <w:r>
        <w:rPr>
          <w:lang w:val="ru-RU"/>
        </w:rPr>
        <w:t>Номер факса: (</w:t>
      </w:r>
      <w:r w:rsidR="00FC7BDC">
        <w:rPr>
          <w:lang w:val="ru-RU"/>
        </w:rPr>
        <w:t>49449</w:t>
      </w:r>
      <w:r>
        <w:rPr>
          <w:lang w:val="ru-RU"/>
        </w:rPr>
        <w:t>)</w:t>
      </w:r>
      <w:r w:rsidR="00FC7BDC">
        <w:rPr>
          <w:lang w:val="ru-RU"/>
        </w:rPr>
        <w:t>5-76-76</w:t>
      </w:r>
    </w:p>
    <w:p w:rsidR="00D21AA5" w:rsidRPr="00140C1D" w:rsidRDefault="00D21AA5" w:rsidP="00D21AA5">
      <w:pPr>
        <w:numPr>
          <w:ilvl w:val="1"/>
          <w:numId w:val="1"/>
        </w:numPr>
        <w:spacing w:after="13"/>
        <w:ind w:right="107" w:hanging="708"/>
      </w:pPr>
      <w:r>
        <w:t xml:space="preserve">Способ проведения запроса котировок </w:t>
      </w:r>
    </w:p>
    <w:p w:rsidR="00D21AA5" w:rsidRPr="00C37585" w:rsidRDefault="00D21AA5" w:rsidP="00D21AA5">
      <w:pPr>
        <w:spacing w:after="3"/>
        <w:ind w:left="-15" w:right="107"/>
        <w:rPr>
          <w:lang w:val="ru-RU"/>
        </w:rPr>
      </w:pPr>
      <w:r>
        <w:rPr>
          <w:lang w:val="ru-RU"/>
        </w:rPr>
        <w:t>З</w:t>
      </w:r>
      <w:r w:rsidRPr="00C37585">
        <w:rPr>
          <w:lang w:val="ru-RU"/>
        </w:rPr>
        <w:t>а</w:t>
      </w:r>
      <w:r w:rsidR="009C5AF2">
        <w:rPr>
          <w:lang w:val="ru-RU"/>
        </w:rPr>
        <w:t>прос котировок в бумажной форме №</w:t>
      </w:r>
      <w:r w:rsidR="005D4EDC">
        <w:rPr>
          <w:lang w:val="ru-RU"/>
        </w:rPr>
        <w:t xml:space="preserve"> 0</w:t>
      </w:r>
      <w:r w:rsidR="00623C21">
        <w:rPr>
          <w:lang w:val="ru-RU"/>
        </w:rPr>
        <w:t>5</w:t>
      </w:r>
      <w:r w:rsidR="005D4EDC">
        <w:rPr>
          <w:lang w:val="ru-RU"/>
        </w:rPr>
        <w:t xml:space="preserve">/2019 </w:t>
      </w:r>
      <w:r>
        <w:rPr>
          <w:lang w:val="ru-RU"/>
        </w:rPr>
        <w:t xml:space="preserve">(далее – запрос котировок). </w:t>
      </w:r>
      <w:r w:rsidRPr="00C37585">
        <w:rPr>
          <w:lang w:val="ru-RU"/>
        </w:rPr>
        <w:t xml:space="preserve"> </w:t>
      </w:r>
    </w:p>
    <w:p w:rsidR="009C5AF2" w:rsidRPr="009C5AF2" w:rsidRDefault="00D21AA5" w:rsidP="00FC7BDC">
      <w:pPr>
        <w:spacing w:after="0" w:line="259" w:lineRule="auto"/>
        <w:ind w:left="708" w:firstLine="0"/>
        <w:jc w:val="left"/>
        <w:rPr>
          <w:lang w:val="ru-RU"/>
        </w:rPr>
      </w:pPr>
      <w:r w:rsidRPr="00C37585">
        <w:rPr>
          <w:lang w:val="ru-RU"/>
        </w:rPr>
        <w:t xml:space="preserve"> </w:t>
      </w:r>
      <w:r w:rsidRPr="00C439E6">
        <w:rPr>
          <w:lang w:val="ru-RU"/>
        </w:rPr>
        <w:t>Предмет запроса котировок:</w:t>
      </w:r>
      <w:r w:rsidR="009C5AF2">
        <w:rPr>
          <w:lang w:val="ru-RU"/>
        </w:rPr>
        <w:t xml:space="preserve">  </w:t>
      </w:r>
      <w:r w:rsidR="009C5AF2" w:rsidRPr="009C5AF2">
        <w:rPr>
          <w:lang w:val="ru-RU"/>
        </w:rPr>
        <w:t>Оказание услуг по т</w:t>
      </w:r>
      <w:r w:rsidR="000375C7">
        <w:rPr>
          <w:lang w:val="ru-RU"/>
        </w:rPr>
        <w:t>ек</w:t>
      </w:r>
      <w:r w:rsidR="009C5AF2" w:rsidRPr="009C5AF2">
        <w:rPr>
          <w:lang w:val="ru-RU"/>
        </w:rPr>
        <w:t>у</w:t>
      </w:r>
      <w:r w:rsidR="000375C7">
        <w:rPr>
          <w:lang w:val="ru-RU"/>
        </w:rPr>
        <w:t>щему</w:t>
      </w:r>
      <w:r w:rsidR="009C5AF2" w:rsidRPr="009C5AF2">
        <w:rPr>
          <w:lang w:val="ru-RU"/>
        </w:rPr>
        <w:t xml:space="preserve"> ремонту помещения терапевтического корпуса, расположенного по адресу: </w:t>
      </w:r>
      <w:r w:rsidR="00607041">
        <w:rPr>
          <w:lang w:val="ru-RU"/>
        </w:rPr>
        <w:t>Костромская обл., г. Шарья, 2-ой микрорайон,  д.48</w:t>
      </w:r>
    </w:p>
    <w:p w:rsidR="00D21AA5" w:rsidRPr="00140C1D" w:rsidRDefault="00D21AA5" w:rsidP="00D21AA5">
      <w:pPr>
        <w:numPr>
          <w:ilvl w:val="1"/>
          <w:numId w:val="1"/>
        </w:numPr>
        <w:spacing w:after="13"/>
        <w:ind w:right="107" w:hanging="708"/>
      </w:pPr>
      <w:r>
        <w:t>Участники</w:t>
      </w:r>
      <w:r>
        <w:rPr>
          <w:lang w:val="ru-RU"/>
        </w:rPr>
        <w:t>:</w:t>
      </w:r>
    </w:p>
    <w:p w:rsidR="00D21AA5" w:rsidRPr="00C37585" w:rsidRDefault="00D21AA5" w:rsidP="00D21AA5">
      <w:pPr>
        <w:ind w:left="708" w:right="108" w:firstLine="0"/>
        <w:rPr>
          <w:lang w:val="ru-RU"/>
        </w:rPr>
      </w:pPr>
      <w:r w:rsidRPr="00C37585">
        <w:rPr>
          <w:lang w:val="ru-RU"/>
        </w:rPr>
        <w:t xml:space="preserve">Особенности участия в запросе котировок не предусмотрены. </w:t>
      </w:r>
    </w:p>
    <w:p w:rsidR="00D21AA5" w:rsidRPr="00140C1D" w:rsidRDefault="00D21AA5" w:rsidP="00D21AA5">
      <w:pPr>
        <w:numPr>
          <w:ilvl w:val="1"/>
          <w:numId w:val="1"/>
        </w:numPr>
        <w:spacing w:after="13"/>
        <w:ind w:right="107" w:hanging="708"/>
      </w:pPr>
      <w:r>
        <w:t>Антидемпинговые меры</w:t>
      </w:r>
      <w:r>
        <w:rPr>
          <w:lang w:val="ru-RU"/>
        </w:rPr>
        <w:t>:</w:t>
      </w:r>
      <w:r>
        <w:t xml:space="preserve"> </w:t>
      </w:r>
    </w:p>
    <w:p w:rsidR="00D21AA5" w:rsidRPr="0083265B" w:rsidRDefault="00D21AA5" w:rsidP="00D21AA5">
      <w:pPr>
        <w:ind w:left="708" w:right="108" w:firstLine="0"/>
        <w:rPr>
          <w:lang w:val="ru-RU"/>
        </w:rPr>
      </w:pPr>
      <w:r w:rsidRPr="0083265B">
        <w:rPr>
          <w:lang w:val="ru-RU"/>
        </w:rPr>
        <w:t xml:space="preserve">Антидемпинговые меры не предусмотрены. </w:t>
      </w:r>
    </w:p>
    <w:p w:rsidR="00D21AA5" w:rsidRPr="00C37585" w:rsidRDefault="00D21AA5" w:rsidP="00D21AA5">
      <w:pPr>
        <w:spacing w:after="13"/>
        <w:ind w:left="703" w:right="107" w:hanging="10"/>
        <w:rPr>
          <w:lang w:val="ru-RU"/>
        </w:rPr>
      </w:pPr>
      <w:r w:rsidRPr="00C37585">
        <w:rPr>
          <w:lang w:val="ru-RU"/>
        </w:rPr>
        <w:t>1.6.</w:t>
      </w:r>
      <w:r w:rsidRPr="00C37585">
        <w:rPr>
          <w:rFonts w:ascii="Arial" w:eastAsia="Arial" w:hAnsi="Arial" w:cs="Arial"/>
          <w:lang w:val="ru-RU"/>
        </w:rPr>
        <w:t xml:space="preserve"> </w:t>
      </w:r>
      <w:r>
        <w:rPr>
          <w:lang w:val="ru-RU"/>
        </w:rPr>
        <w:t xml:space="preserve">Обеспечение заявок: </w:t>
      </w:r>
      <w:r w:rsidRPr="00C37585">
        <w:rPr>
          <w:lang w:val="ru-RU"/>
        </w:rPr>
        <w:t xml:space="preserve">не предусмотрено. </w:t>
      </w:r>
    </w:p>
    <w:p w:rsidR="00D21AA5" w:rsidRPr="00C37585" w:rsidRDefault="00D21AA5" w:rsidP="00D21AA5">
      <w:pPr>
        <w:spacing w:after="13"/>
        <w:ind w:left="703" w:right="107" w:hanging="10"/>
        <w:rPr>
          <w:lang w:val="ru-RU"/>
        </w:rPr>
      </w:pPr>
      <w:r w:rsidRPr="00C37585">
        <w:rPr>
          <w:lang w:val="ru-RU"/>
        </w:rPr>
        <w:t>1.7.</w:t>
      </w:r>
      <w:r w:rsidRPr="00C37585">
        <w:rPr>
          <w:rFonts w:ascii="Arial" w:eastAsia="Arial" w:hAnsi="Arial" w:cs="Arial"/>
          <w:lang w:val="ru-RU"/>
        </w:rPr>
        <w:t xml:space="preserve"> </w:t>
      </w:r>
      <w:r w:rsidRPr="00C37585">
        <w:rPr>
          <w:lang w:val="ru-RU"/>
        </w:rPr>
        <w:t>Обеспечение исполн</w:t>
      </w:r>
      <w:r>
        <w:rPr>
          <w:lang w:val="ru-RU"/>
        </w:rPr>
        <w:t xml:space="preserve">ения договора: </w:t>
      </w:r>
      <w:r w:rsidRPr="00C37585">
        <w:rPr>
          <w:lang w:val="ru-RU"/>
        </w:rPr>
        <w:t xml:space="preserve">не предусмотрено. </w:t>
      </w:r>
    </w:p>
    <w:p w:rsidR="00D21AA5" w:rsidRPr="00C37585" w:rsidRDefault="00D21AA5" w:rsidP="00D21AA5">
      <w:pPr>
        <w:spacing w:after="13"/>
        <w:ind w:left="0" w:right="107" w:firstLine="693"/>
        <w:rPr>
          <w:lang w:val="ru-RU"/>
        </w:rPr>
      </w:pPr>
      <w:r w:rsidRPr="00C37585">
        <w:rPr>
          <w:lang w:val="ru-RU"/>
        </w:rPr>
        <w:t>1.8.</w:t>
      </w:r>
      <w:r w:rsidRPr="00C37585">
        <w:rPr>
          <w:rFonts w:ascii="Arial" w:eastAsia="Arial" w:hAnsi="Arial" w:cs="Arial"/>
          <w:lang w:val="ru-RU"/>
        </w:rPr>
        <w:t xml:space="preserve"> </w:t>
      </w:r>
      <w:r w:rsidRPr="00C37585">
        <w:rPr>
          <w:lang w:val="ru-RU"/>
        </w:rPr>
        <w:t xml:space="preserve">Порядок, место, дата начала и окончания срока </w:t>
      </w:r>
      <w:r>
        <w:rPr>
          <w:lang w:val="ru-RU"/>
        </w:rPr>
        <w:t xml:space="preserve">подачи заявок, вскрытия заявок: </w:t>
      </w:r>
    </w:p>
    <w:p w:rsidR="003006E0" w:rsidRPr="003006E0" w:rsidRDefault="00D21AA5" w:rsidP="003006E0">
      <w:pPr>
        <w:pStyle w:val="a5"/>
        <w:spacing w:line="235" w:lineRule="auto"/>
        <w:ind w:left="0"/>
        <w:rPr>
          <w:sz w:val="28"/>
          <w:szCs w:val="28"/>
          <w:lang w:val="ru-RU"/>
        </w:rPr>
      </w:pPr>
      <w:r>
        <w:rPr>
          <w:lang w:val="ru-RU"/>
        </w:rPr>
        <w:tab/>
      </w:r>
      <w:r w:rsidR="003006E0" w:rsidRPr="003006E0">
        <w:rPr>
          <w:sz w:val="28"/>
          <w:szCs w:val="28"/>
          <w:lang w:val="ru-RU"/>
        </w:rPr>
        <w:t xml:space="preserve">Заявки на бумажном носителе представляются в порядке, предусмотренном пунктом </w:t>
      </w:r>
      <w:r w:rsidR="000375C7">
        <w:rPr>
          <w:sz w:val="28"/>
          <w:szCs w:val="28"/>
          <w:lang w:val="ru-RU"/>
        </w:rPr>
        <w:t>8.4</w:t>
      </w:r>
      <w:r w:rsidR="003006E0" w:rsidRPr="003006E0">
        <w:rPr>
          <w:sz w:val="28"/>
          <w:szCs w:val="28"/>
          <w:lang w:val="ru-RU"/>
        </w:rPr>
        <w:t xml:space="preserve"> конкурсной документации, по адресу: </w:t>
      </w:r>
      <w:r w:rsidR="00FC7BDC">
        <w:rPr>
          <w:sz w:val="28"/>
          <w:szCs w:val="28"/>
          <w:lang w:val="ru-RU"/>
        </w:rPr>
        <w:t xml:space="preserve">Костромская обл., </w:t>
      </w:r>
      <w:r w:rsidR="003006E0" w:rsidRPr="003006E0">
        <w:rPr>
          <w:sz w:val="28"/>
          <w:szCs w:val="28"/>
          <w:lang w:val="ru-RU"/>
        </w:rPr>
        <w:t xml:space="preserve">г. </w:t>
      </w:r>
      <w:r w:rsidR="00FC7BDC">
        <w:rPr>
          <w:sz w:val="28"/>
          <w:szCs w:val="28"/>
          <w:lang w:val="ru-RU"/>
        </w:rPr>
        <w:t>Шарья</w:t>
      </w:r>
      <w:r w:rsidR="003006E0" w:rsidRPr="003006E0">
        <w:rPr>
          <w:sz w:val="28"/>
          <w:szCs w:val="28"/>
          <w:lang w:val="ru-RU"/>
        </w:rPr>
        <w:t xml:space="preserve">, </w:t>
      </w:r>
      <w:r w:rsidR="00FC7BDC">
        <w:rPr>
          <w:sz w:val="28"/>
          <w:szCs w:val="28"/>
          <w:lang w:val="ru-RU"/>
        </w:rPr>
        <w:t>2-ой микрорайон</w:t>
      </w:r>
      <w:r w:rsidR="003006E0" w:rsidRPr="003006E0">
        <w:rPr>
          <w:sz w:val="28"/>
          <w:szCs w:val="28"/>
          <w:lang w:val="ru-RU"/>
        </w:rPr>
        <w:t xml:space="preserve">, д. </w:t>
      </w:r>
      <w:r w:rsidR="00FC7BDC">
        <w:rPr>
          <w:sz w:val="28"/>
          <w:szCs w:val="28"/>
          <w:lang w:val="ru-RU"/>
        </w:rPr>
        <w:t>48</w:t>
      </w:r>
      <w:r w:rsidR="003006E0" w:rsidRPr="003006E0">
        <w:rPr>
          <w:sz w:val="28"/>
          <w:szCs w:val="28"/>
          <w:lang w:val="ru-RU"/>
        </w:rPr>
        <w:t xml:space="preserve">, </w:t>
      </w:r>
      <w:r w:rsidR="00FC7BDC">
        <w:rPr>
          <w:sz w:val="28"/>
          <w:szCs w:val="28"/>
          <w:lang w:val="ru-RU"/>
        </w:rPr>
        <w:t>приемная главного врача</w:t>
      </w:r>
      <w:r w:rsidR="003006E0" w:rsidRPr="003006E0">
        <w:rPr>
          <w:sz w:val="28"/>
          <w:szCs w:val="28"/>
          <w:lang w:val="ru-RU"/>
        </w:rPr>
        <w:t>, в рабочие дни с 08.00 до 16.30; обед с 12.00 до 12.30</w:t>
      </w:r>
    </w:p>
    <w:p w:rsidR="003006E0" w:rsidRPr="003006E0" w:rsidRDefault="003006E0" w:rsidP="003006E0">
      <w:pPr>
        <w:pStyle w:val="a5"/>
        <w:spacing w:line="235" w:lineRule="auto"/>
        <w:ind w:left="0"/>
        <w:rPr>
          <w:sz w:val="28"/>
          <w:szCs w:val="28"/>
          <w:lang w:val="ru-RU"/>
        </w:rPr>
      </w:pPr>
    </w:p>
    <w:p w:rsidR="003006E0" w:rsidRPr="003006E0" w:rsidRDefault="003006E0" w:rsidP="003006E0">
      <w:pPr>
        <w:pStyle w:val="a5"/>
        <w:spacing w:line="235" w:lineRule="auto"/>
        <w:ind w:left="0"/>
        <w:rPr>
          <w:sz w:val="28"/>
          <w:szCs w:val="28"/>
          <w:lang w:val="ru-RU"/>
        </w:rPr>
      </w:pPr>
      <w:r w:rsidRPr="003006E0">
        <w:rPr>
          <w:sz w:val="28"/>
          <w:szCs w:val="28"/>
          <w:lang w:val="ru-RU"/>
        </w:rPr>
        <w:t>Дата начала подачи заявок – с момента опубликования извещения и конкурсной документации на сайте www.</w:t>
      </w:r>
      <w:r w:rsidR="00674246">
        <w:rPr>
          <w:sz w:val="28"/>
          <w:szCs w:val="28"/>
        </w:rPr>
        <w:t>sharyamed</w:t>
      </w:r>
      <w:r w:rsidRPr="003006E0">
        <w:rPr>
          <w:sz w:val="28"/>
          <w:szCs w:val="28"/>
          <w:lang w:val="ru-RU"/>
        </w:rPr>
        <w:t>.ru  (раздел «Закупки») (далее – сайт) «</w:t>
      </w:r>
      <w:r w:rsidR="00674246">
        <w:rPr>
          <w:sz w:val="28"/>
          <w:szCs w:val="28"/>
          <w:lang w:val="ru-RU"/>
        </w:rPr>
        <w:t>16</w:t>
      </w:r>
      <w:r w:rsidRPr="003006E0">
        <w:rPr>
          <w:sz w:val="28"/>
          <w:szCs w:val="28"/>
          <w:lang w:val="ru-RU"/>
        </w:rPr>
        <w:t xml:space="preserve">» </w:t>
      </w:r>
      <w:r w:rsidR="00674246">
        <w:rPr>
          <w:sz w:val="28"/>
          <w:szCs w:val="28"/>
          <w:lang w:val="ru-RU"/>
        </w:rPr>
        <w:t>июля</w:t>
      </w:r>
      <w:r w:rsidR="00591324">
        <w:rPr>
          <w:sz w:val="28"/>
          <w:szCs w:val="28"/>
          <w:lang w:val="ru-RU"/>
        </w:rPr>
        <w:t xml:space="preserve"> 2019</w:t>
      </w:r>
      <w:r w:rsidRPr="003006E0">
        <w:rPr>
          <w:sz w:val="28"/>
          <w:szCs w:val="28"/>
          <w:lang w:val="ru-RU"/>
        </w:rPr>
        <w:t>г.</w:t>
      </w:r>
    </w:p>
    <w:p w:rsidR="003006E0" w:rsidRPr="003006E0" w:rsidRDefault="003006E0" w:rsidP="003006E0">
      <w:pPr>
        <w:pStyle w:val="a5"/>
        <w:spacing w:line="235" w:lineRule="auto"/>
        <w:ind w:left="0"/>
        <w:rPr>
          <w:sz w:val="28"/>
          <w:szCs w:val="28"/>
          <w:lang w:val="ru-RU"/>
        </w:rPr>
      </w:pPr>
      <w:r w:rsidRPr="003006E0">
        <w:rPr>
          <w:sz w:val="28"/>
          <w:szCs w:val="28"/>
          <w:lang w:val="ru-RU"/>
        </w:rPr>
        <w:t>Дата окончания срока подачи конкурсных заявок –</w:t>
      </w:r>
      <w:r w:rsidR="00674246">
        <w:rPr>
          <w:sz w:val="28"/>
          <w:szCs w:val="28"/>
          <w:lang w:val="ru-RU"/>
        </w:rPr>
        <w:t xml:space="preserve"> 09</w:t>
      </w:r>
      <w:r w:rsidRPr="003006E0">
        <w:rPr>
          <w:sz w:val="28"/>
          <w:szCs w:val="28"/>
          <w:lang w:val="ru-RU"/>
        </w:rPr>
        <w:t xml:space="preserve"> час 00 мин</w:t>
      </w:r>
      <w:r w:rsidR="00674246">
        <w:rPr>
          <w:sz w:val="28"/>
          <w:szCs w:val="28"/>
          <w:lang w:val="ru-RU"/>
        </w:rPr>
        <w:t xml:space="preserve"> московского времени «31</w:t>
      </w:r>
      <w:r w:rsidRPr="003006E0">
        <w:rPr>
          <w:sz w:val="28"/>
          <w:szCs w:val="28"/>
          <w:lang w:val="ru-RU"/>
        </w:rPr>
        <w:t xml:space="preserve">» </w:t>
      </w:r>
      <w:r w:rsidR="00674246">
        <w:rPr>
          <w:sz w:val="28"/>
          <w:szCs w:val="28"/>
          <w:lang w:val="ru-RU"/>
        </w:rPr>
        <w:t>июля</w:t>
      </w:r>
      <w:r w:rsidR="00591324">
        <w:rPr>
          <w:sz w:val="28"/>
          <w:szCs w:val="28"/>
          <w:lang w:val="ru-RU"/>
        </w:rPr>
        <w:t xml:space="preserve"> 2019</w:t>
      </w:r>
      <w:r w:rsidRPr="003006E0">
        <w:rPr>
          <w:sz w:val="28"/>
          <w:szCs w:val="28"/>
          <w:lang w:val="ru-RU"/>
        </w:rPr>
        <w:t xml:space="preserve"> г.</w:t>
      </w:r>
    </w:p>
    <w:p w:rsidR="00591324" w:rsidRDefault="003006E0" w:rsidP="00BA3470">
      <w:pPr>
        <w:pStyle w:val="a5"/>
        <w:spacing w:line="235" w:lineRule="auto"/>
        <w:ind w:left="0"/>
        <w:rPr>
          <w:sz w:val="28"/>
          <w:szCs w:val="28"/>
          <w:lang w:val="ru-RU"/>
        </w:rPr>
      </w:pPr>
      <w:r w:rsidRPr="003006E0">
        <w:rPr>
          <w:sz w:val="28"/>
          <w:szCs w:val="28"/>
          <w:lang w:val="ru-RU"/>
        </w:rPr>
        <w:t xml:space="preserve">Вскрытие конкурсных заявок осуществляется по истечении срока подачи заявок в </w:t>
      </w:r>
      <w:r w:rsidR="00591324">
        <w:rPr>
          <w:sz w:val="28"/>
          <w:szCs w:val="28"/>
          <w:lang w:val="ru-RU"/>
        </w:rPr>
        <w:t>1</w:t>
      </w:r>
      <w:r w:rsidR="00623C21">
        <w:rPr>
          <w:sz w:val="28"/>
          <w:szCs w:val="28"/>
          <w:lang w:val="ru-RU"/>
        </w:rPr>
        <w:t>0</w:t>
      </w:r>
      <w:r w:rsidR="00591324">
        <w:rPr>
          <w:sz w:val="28"/>
          <w:szCs w:val="28"/>
          <w:lang w:val="ru-RU"/>
        </w:rPr>
        <w:t xml:space="preserve"> </w:t>
      </w:r>
      <w:r w:rsidRPr="003006E0">
        <w:rPr>
          <w:sz w:val="28"/>
          <w:szCs w:val="28"/>
          <w:lang w:val="ru-RU"/>
        </w:rPr>
        <w:t xml:space="preserve">часов 00 минут московского времени </w:t>
      </w:r>
      <w:r w:rsidR="00674246">
        <w:rPr>
          <w:sz w:val="28"/>
          <w:szCs w:val="28"/>
          <w:lang w:val="ru-RU"/>
        </w:rPr>
        <w:t>«31</w:t>
      </w:r>
      <w:r w:rsidR="00591324" w:rsidRPr="003006E0">
        <w:rPr>
          <w:sz w:val="28"/>
          <w:szCs w:val="28"/>
          <w:lang w:val="ru-RU"/>
        </w:rPr>
        <w:t xml:space="preserve">» </w:t>
      </w:r>
      <w:r w:rsidR="00674246">
        <w:rPr>
          <w:sz w:val="28"/>
          <w:szCs w:val="28"/>
          <w:lang w:val="ru-RU"/>
        </w:rPr>
        <w:t>июля</w:t>
      </w:r>
      <w:r w:rsidR="00591324">
        <w:rPr>
          <w:sz w:val="28"/>
          <w:szCs w:val="28"/>
          <w:lang w:val="ru-RU"/>
        </w:rPr>
        <w:t xml:space="preserve"> 2019</w:t>
      </w:r>
      <w:r w:rsidR="00591324" w:rsidRPr="003006E0">
        <w:rPr>
          <w:sz w:val="28"/>
          <w:szCs w:val="28"/>
          <w:lang w:val="ru-RU"/>
        </w:rPr>
        <w:t xml:space="preserve"> г.</w:t>
      </w:r>
    </w:p>
    <w:p w:rsidR="00995849" w:rsidRPr="00BA3470" w:rsidRDefault="003006E0" w:rsidP="00BA3470">
      <w:pPr>
        <w:pStyle w:val="a5"/>
        <w:spacing w:line="235" w:lineRule="auto"/>
        <w:ind w:left="0"/>
        <w:rPr>
          <w:sz w:val="28"/>
          <w:szCs w:val="28"/>
          <w:lang w:val="ru-RU"/>
        </w:rPr>
      </w:pPr>
      <w:r w:rsidRPr="003006E0">
        <w:rPr>
          <w:sz w:val="28"/>
          <w:szCs w:val="28"/>
          <w:lang w:val="ru-RU"/>
        </w:rPr>
        <w:t xml:space="preserve">по адресу </w:t>
      </w:r>
      <w:r w:rsidR="00674246">
        <w:rPr>
          <w:sz w:val="28"/>
          <w:szCs w:val="28"/>
          <w:lang w:val="ru-RU"/>
        </w:rPr>
        <w:t>Костромская обл., г. Шарья, 2-ой микрорайон, д. 48, приемная главного врача.</w:t>
      </w:r>
    </w:p>
    <w:p w:rsidR="00007C67" w:rsidRPr="00C37585" w:rsidRDefault="00007C67" w:rsidP="00007C67">
      <w:pPr>
        <w:spacing w:after="13"/>
        <w:ind w:left="0" w:right="107" w:firstLine="708"/>
        <w:rPr>
          <w:lang w:val="ru-RU"/>
        </w:rPr>
      </w:pPr>
      <w:r w:rsidRPr="00C37585">
        <w:rPr>
          <w:lang w:val="ru-RU"/>
        </w:rPr>
        <w:t>1.9.</w:t>
      </w:r>
      <w:r w:rsidRPr="00C37585">
        <w:rPr>
          <w:rFonts w:ascii="Arial" w:eastAsia="Arial" w:hAnsi="Arial" w:cs="Arial"/>
          <w:lang w:val="ru-RU"/>
        </w:rPr>
        <w:t xml:space="preserve"> </w:t>
      </w:r>
      <w:r w:rsidRPr="00C37585">
        <w:rPr>
          <w:lang w:val="ru-RU"/>
        </w:rPr>
        <w:t>Место и дата рассмотрения котировочных заявок участников запроса котировок и подведения и</w:t>
      </w:r>
      <w:r>
        <w:rPr>
          <w:lang w:val="ru-RU"/>
        </w:rPr>
        <w:t xml:space="preserve">тогов запроса котировок </w:t>
      </w:r>
    </w:p>
    <w:p w:rsidR="003006E0" w:rsidRPr="003006E0" w:rsidRDefault="003006E0" w:rsidP="003006E0">
      <w:pPr>
        <w:spacing w:after="0" w:line="240" w:lineRule="auto"/>
        <w:ind w:left="0" w:firstLine="709"/>
        <w:rPr>
          <w:bCs/>
          <w:color w:val="auto"/>
          <w:szCs w:val="28"/>
          <w:lang w:val="ru-RU" w:eastAsia="ru-RU"/>
        </w:rPr>
      </w:pPr>
      <w:r w:rsidRPr="003006E0">
        <w:rPr>
          <w:bCs/>
          <w:color w:val="auto"/>
          <w:szCs w:val="28"/>
          <w:lang w:val="ru-RU" w:eastAsia="ru-RU"/>
        </w:rPr>
        <w:t xml:space="preserve">Рассмотрение конкурсных заявок осуществляется </w:t>
      </w:r>
      <w:r w:rsidRPr="003006E0">
        <w:rPr>
          <w:color w:val="auto"/>
          <w:szCs w:val="28"/>
          <w:lang w:val="ru-RU" w:eastAsia="ru-RU"/>
        </w:rPr>
        <w:t xml:space="preserve">в </w:t>
      </w:r>
      <w:r w:rsidR="00674246">
        <w:rPr>
          <w:b/>
          <w:color w:val="auto"/>
          <w:szCs w:val="28"/>
          <w:lang w:val="ru-RU" w:eastAsia="ru-RU"/>
        </w:rPr>
        <w:t>10</w:t>
      </w:r>
      <w:r w:rsidR="00591324">
        <w:rPr>
          <w:b/>
          <w:color w:val="auto"/>
          <w:szCs w:val="28"/>
          <w:lang w:val="ru-RU" w:eastAsia="ru-RU"/>
        </w:rPr>
        <w:t xml:space="preserve"> </w:t>
      </w:r>
      <w:r w:rsidRPr="003006E0">
        <w:rPr>
          <w:b/>
          <w:color w:val="auto"/>
          <w:szCs w:val="28"/>
          <w:lang w:val="ru-RU" w:eastAsia="ru-RU"/>
        </w:rPr>
        <w:t>часов 00 минут</w:t>
      </w:r>
      <w:r w:rsidRPr="003006E0">
        <w:rPr>
          <w:color w:val="auto"/>
          <w:szCs w:val="28"/>
          <w:lang w:val="ru-RU" w:eastAsia="ru-RU"/>
        </w:rPr>
        <w:t xml:space="preserve"> московского времени </w:t>
      </w:r>
      <w:r w:rsidRPr="003006E0">
        <w:rPr>
          <w:rFonts w:eastAsia="MS Mincho"/>
          <w:b/>
          <w:color w:val="auto"/>
          <w:szCs w:val="28"/>
          <w:lang w:val="ru-RU" w:eastAsia="ru-RU"/>
        </w:rPr>
        <w:t>«</w:t>
      </w:r>
      <w:r w:rsidR="00674246">
        <w:rPr>
          <w:rFonts w:eastAsia="MS Mincho"/>
          <w:b/>
          <w:color w:val="auto"/>
          <w:szCs w:val="28"/>
          <w:lang w:val="ru-RU" w:eastAsia="ru-RU"/>
        </w:rPr>
        <w:t>31</w:t>
      </w:r>
      <w:r w:rsidRPr="003006E0">
        <w:rPr>
          <w:rFonts w:eastAsia="MS Mincho"/>
          <w:b/>
          <w:color w:val="auto"/>
          <w:szCs w:val="28"/>
          <w:lang w:val="ru-RU" w:eastAsia="ru-RU"/>
        </w:rPr>
        <w:t xml:space="preserve">» </w:t>
      </w:r>
      <w:r w:rsidR="00674246">
        <w:rPr>
          <w:rFonts w:eastAsia="MS Mincho"/>
          <w:b/>
          <w:color w:val="auto"/>
          <w:szCs w:val="28"/>
          <w:lang w:val="ru-RU" w:eastAsia="ru-RU"/>
        </w:rPr>
        <w:t>июля</w:t>
      </w:r>
      <w:r w:rsidRPr="003006E0">
        <w:rPr>
          <w:rFonts w:eastAsia="MS Mincho"/>
          <w:b/>
          <w:color w:val="auto"/>
          <w:szCs w:val="28"/>
          <w:lang w:val="ru-RU" w:eastAsia="ru-RU"/>
        </w:rPr>
        <w:t xml:space="preserve"> 201</w:t>
      </w:r>
      <w:r w:rsidR="00591324">
        <w:rPr>
          <w:rFonts w:eastAsia="MS Mincho"/>
          <w:b/>
          <w:color w:val="auto"/>
          <w:szCs w:val="28"/>
          <w:lang w:val="ru-RU" w:eastAsia="ru-RU"/>
        </w:rPr>
        <w:t>9</w:t>
      </w:r>
      <w:r w:rsidRPr="003006E0">
        <w:rPr>
          <w:rFonts w:eastAsia="MS Mincho"/>
          <w:b/>
          <w:color w:val="auto"/>
          <w:szCs w:val="28"/>
          <w:lang w:val="ru-RU" w:eastAsia="ru-RU"/>
        </w:rPr>
        <w:t>г.</w:t>
      </w:r>
      <w:r w:rsidRPr="003006E0">
        <w:rPr>
          <w:bCs/>
          <w:color w:val="auto"/>
          <w:szCs w:val="28"/>
          <w:lang w:val="ru-RU" w:eastAsia="ru-RU"/>
        </w:rPr>
        <w:t xml:space="preserve"> по адресу: </w:t>
      </w:r>
      <w:r w:rsidR="00674246" w:rsidRPr="00674246">
        <w:rPr>
          <w:bCs/>
          <w:color w:val="auto"/>
          <w:szCs w:val="28"/>
          <w:lang w:val="ru-RU" w:eastAsia="ru-RU"/>
        </w:rPr>
        <w:t>Костромская обл.,</w:t>
      </w:r>
      <w:r w:rsidR="00674246">
        <w:rPr>
          <w:bCs/>
          <w:color w:val="auto"/>
          <w:sz w:val="24"/>
          <w:szCs w:val="24"/>
          <w:lang w:val="ru-RU" w:eastAsia="ru-RU"/>
        </w:rPr>
        <w:t xml:space="preserve"> </w:t>
      </w:r>
      <w:r w:rsidR="00674246" w:rsidRPr="00674246">
        <w:rPr>
          <w:bCs/>
          <w:color w:val="auto"/>
          <w:szCs w:val="28"/>
          <w:lang w:val="ru-RU" w:eastAsia="ru-RU"/>
        </w:rPr>
        <w:t>г. Шарья,</w:t>
      </w:r>
      <w:r w:rsidR="00674246">
        <w:rPr>
          <w:b/>
          <w:bCs/>
          <w:color w:val="auto"/>
          <w:szCs w:val="28"/>
          <w:lang w:val="ru-RU" w:eastAsia="ru-RU"/>
        </w:rPr>
        <w:t xml:space="preserve"> </w:t>
      </w:r>
      <w:r w:rsidRPr="003006E0">
        <w:rPr>
          <w:b/>
          <w:bCs/>
          <w:color w:val="auto"/>
          <w:szCs w:val="28"/>
          <w:lang w:val="ru-RU" w:eastAsia="ru-RU"/>
        </w:rPr>
        <w:t>Составление протокола подведения итогов конкурса</w:t>
      </w:r>
      <w:r w:rsidRPr="003006E0">
        <w:rPr>
          <w:b/>
          <w:bCs/>
          <w:color w:val="auto"/>
          <w:sz w:val="24"/>
          <w:szCs w:val="24"/>
          <w:lang w:val="ru-RU" w:eastAsia="ru-RU"/>
        </w:rPr>
        <w:t xml:space="preserve">: </w:t>
      </w:r>
      <w:r w:rsidRPr="003006E0">
        <w:rPr>
          <w:bCs/>
          <w:color w:val="auto"/>
          <w:szCs w:val="28"/>
          <w:lang w:val="ru-RU" w:eastAsia="ru-RU"/>
        </w:rPr>
        <w:t>в течение 2 (двух) дней с момента получения письменного согласования Северной дирекцией здравоохранения. Размещение протокола подведения итогов конкурса не позднее 2 (двух) дней с даты подписания протокола подведения итогов конкурса.</w:t>
      </w:r>
    </w:p>
    <w:p w:rsidR="00D21AA5" w:rsidRPr="00F30BE8" w:rsidRDefault="00D21AA5" w:rsidP="00D21AA5">
      <w:pPr>
        <w:spacing w:after="13"/>
        <w:ind w:left="703" w:right="107" w:hanging="10"/>
        <w:rPr>
          <w:lang w:val="ru-RU"/>
        </w:rPr>
      </w:pPr>
      <w:r w:rsidRPr="00F30BE8">
        <w:rPr>
          <w:lang w:val="ru-RU"/>
        </w:rPr>
        <w:t xml:space="preserve">1.10. Подача альтернативных предложений  </w:t>
      </w:r>
    </w:p>
    <w:p w:rsidR="00D21AA5" w:rsidRPr="00C37585" w:rsidRDefault="00D21AA5" w:rsidP="00D21AA5">
      <w:pPr>
        <w:ind w:left="708" w:right="108" w:firstLine="0"/>
        <w:rPr>
          <w:lang w:val="ru-RU"/>
        </w:rPr>
      </w:pPr>
      <w:r w:rsidRPr="00C37585">
        <w:rPr>
          <w:lang w:val="ru-RU"/>
        </w:rPr>
        <w:t xml:space="preserve">Подача альтернативных предложений не предусмотрена. </w:t>
      </w:r>
      <w:r w:rsidRPr="00C37585">
        <w:rPr>
          <w:strike/>
          <w:sz w:val="24"/>
          <w:lang w:val="ru-RU"/>
        </w:rPr>
        <w:t xml:space="preserve">                                                                                                                                                                   </w:t>
      </w:r>
      <w:r w:rsidRPr="00C37585">
        <w:rPr>
          <w:sz w:val="24"/>
          <w:lang w:val="ru-RU"/>
        </w:rPr>
        <w:t xml:space="preserve"> </w:t>
      </w:r>
    </w:p>
    <w:p w:rsidR="00D21AA5" w:rsidRPr="002320BA" w:rsidRDefault="00674246" w:rsidP="00D21AA5">
      <w:pPr>
        <w:spacing w:after="13"/>
        <w:ind w:left="0" w:right="107" w:firstLine="708"/>
        <w:rPr>
          <w:lang w:val="ru-RU"/>
        </w:rPr>
      </w:pPr>
      <w:r>
        <w:rPr>
          <w:lang w:val="ru-RU"/>
        </w:rPr>
        <w:t>1</w:t>
      </w:r>
      <w:r w:rsidR="00D21AA5" w:rsidRPr="002320BA">
        <w:rPr>
          <w:lang w:val="ru-RU"/>
        </w:rPr>
        <w:t>.11.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r w:rsidR="00D21AA5">
        <w:rPr>
          <w:lang w:val="ru-RU"/>
        </w:rPr>
        <w:t>:</w:t>
      </w:r>
      <w:r w:rsidR="00D21AA5" w:rsidRPr="002320BA">
        <w:rPr>
          <w:lang w:val="ru-RU"/>
        </w:rPr>
        <w:t xml:space="preserve">  </w:t>
      </w:r>
    </w:p>
    <w:p w:rsidR="00D21AA5" w:rsidRPr="002320BA" w:rsidRDefault="00D21AA5" w:rsidP="00D21AA5">
      <w:pPr>
        <w:ind w:left="-15" w:right="108"/>
        <w:rPr>
          <w:lang w:val="ru-RU"/>
        </w:rPr>
      </w:pPr>
      <w:r w:rsidRPr="002320BA">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Default="00007C67" w:rsidP="00007C67">
      <w:pPr>
        <w:ind w:left="-15" w:right="108"/>
        <w:rPr>
          <w:lang w:val="ru-RU"/>
        </w:rPr>
      </w:pPr>
      <w:r w:rsidRPr="009037F8">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позднее чем за два рабочих дня до окончания срока подачи заявок.</w:t>
      </w:r>
    </w:p>
    <w:p w:rsidR="00007C67" w:rsidRPr="002320BA" w:rsidRDefault="00007C67" w:rsidP="00007C67">
      <w:pPr>
        <w:spacing w:after="0" w:line="259" w:lineRule="auto"/>
        <w:ind w:left="0" w:firstLine="0"/>
        <w:rPr>
          <w:lang w:val="ru-RU"/>
        </w:rPr>
      </w:pPr>
      <w:r>
        <w:rPr>
          <w:lang w:val="ru-RU"/>
        </w:rPr>
        <w:t xml:space="preserve">           Заказчик обязан </w:t>
      </w:r>
      <w:r w:rsidRPr="00C33190">
        <w:rPr>
          <w:lang w:val="ru-RU"/>
        </w:rPr>
        <w:t xml:space="preserve">ответить на запрос о разъяснении котировочной документации в течение 2 </w:t>
      </w:r>
      <w:r>
        <w:rPr>
          <w:lang w:val="ru-RU"/>
        </w:rPr>
        <w:t xml:space="preserve">рабочих </w:t>
      </w:r>
      <w:r w:rsidRPr="00C33190">
        <w:rPr>
          <w:lang w:val="ru-RU"/>
        </w:rPr>
        <w:t>дней со дня его поступления, но не позднее срока окончания подачи котировочных заявок</w:t>
      </w:r>
      <w:r>
        <w:rPr>
          <w:lang w:val="ru-RU"/>
        </w:rPr>
        <w:t>,</w:t>
      </w:r>
      <w:r w:rsidRPr="00C33190">
        <w:rPr>
          <w:lang w:val="ru-RU"/>
        </w:rPr>
        <w:t xml:space="preserve"> путем размещения</w:t>
      </w:r>
      <w:r>
        <w:rPr>
          <w:lang w:val="ru-RU"/>
        </w:rPr>
        <w:t xml:space="preserve"> разъяснения</w:t>
      </w:r>
      <w:r w:rsidRPr="00C33190">
        <w:rPr>
          <w:lang w:val="ru-RU"/>
        </w:rPr>
        <w:t xml:space="preserve"> на официальном </w:t>
      </w:r>
      <w:r>
        <w:rPr>
          <w:lang w:val="ru-RU"/>
        </w:rPr>
        <w:t>сайте.</w:t>
      </w:r>
    </w:p>
    <w:p w:rsidR="00D21AA5" w:rsidRPr="002320BA" w:rsidRDefault="00D21AA5" w:rsidP="00D21AA5">
      <w:pPr>
        <w:spacing w:after="13"/>
        <w:ind w:left="0" w:right="107" w:firstLine="708"/>
        <w:rPr>
          <w:lang w:val="ru-RU"/>
        </w:rPr>
      </w:pPr>
      <w:r w:rsidRPr="002320BA">
        <w:rPr>
          <w:lang w:val="ru-RU"/>
        </w:rPr>
        <w:t xml:space="preserve">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21AA5" w:rsidRPr="002320BA" w:rsidRDefault="00D21AA5" w:rsidP="00D21AA5">
      <w:pPr>
        <w:spacing w:after="0" w:line="259" w:lineRule="auto"/>
        <w:ind w:left="708" w:firstLine="0"/>
        <w:jc w:val="left"/>
        <w:rPr>
          <w:lang w:val="ru-RU"/>
        </w:rPr>
      </w:pPr>
      <w:r>
        <w:rPr>
          <w:lang w:val="ru-RU"/>
        </w:rPr>
        <w:t xml:space="preserve"> Приоритет не установлен. </w:t>
      </w:r>
    </w:p>
    <w:p w:rsidR="00D21AA5" w:rsidRPr="002320BA" w:rsidRDefault="00D21AA5" w:rsidP="00D21AA5">
      <w:pPr>
        <w:spacing w:after="0" w:line="259" w:lineRule="auto"/>
        <w:ind w:left="708" w:firstLine="0"/>
        <w:jc w:val="left"/>
        <w:rPr>
          <w:lang w:val="ru-RU"/>
        </w:rPr>
      </w:pPr>
      <w:r w:rsidRPr="002320BA">
        <w:rPr>
          <w:lang w:val="ru-RU"/>
        </w:rPr>
        <w:t xml:space="preserve"> </w:t>
      </w:r>
    </w:p>
    <w:p w:rsidR="00D21AA5" w:rsidRPr="003224DE" w:rsidRDefault="00D21AA5" w:rsidP="00D21AA5">
      <w:pPr>
        <w:spacing w:after="0" w:line="259" w:lineRule="auto"/>
        <w:ind w:left="0" w:right="53" w:firstLine="0"/>
        <w:jc w:val="center"/>
        <w:rPr>
          <w:b/>
          <w:lang w:val="ru-RU"/>
        </w:rPr>
      </w:pPr>
      <w:r w:rsidRPr="00F30BE8">
        <w:rPr>
          <w:b/>
          <w:lang w:val="ru-RU"/>
        </w:rPr>
        <w:t>2.</w:t>
      </w:r>
      <w:r w:rsidRPr="00F30BE8">
        <w:rPr>
          <w:rFonts w:ascii="Arial" w:eastAsia="Arial" w:hAnsi="Arial" w:cs="Arial"/>
          <w:b/>
          <w:lang w:val="ru-RU"/>
        </w:rPr>
        <w:t xml:space="preserve"> </w:t>
      </w:r>
      <w:r w:rsidRPr="003224DE">
        <w:rPr>
          <w:rFonts w:eastAsia="Arial"/>
          <w:b/>
          <w:lang w:val="ru-RU"/>
        </w:rPr>
        <w:t>Т</w:t>
      </w:r>
      <w:r w:rsidRPr="003224DE">
        <w:rPr>
          <w:b/>
          <w:lang w:val="ru-RU"/>
        </w:rPr>
        <w:t>ребования</w:t>
      </w:r>
      <w:r w:rsidRPr="00F30BE8">
        <w:rPr>
          <w:b/>
          <w:lang w:val="ru-RU"/>
        </w:rPr>
        <w:t xml:space="preserve"> </w:t>
      </w:r>
      <w:r>
        <w:rPr>
          <w:b/>
          <w:lang w:val="ru-RU"/>
        </w:rPr>
        <w:t xml:space="preserve">к участникам запроса котировок </w:t>
      </w:r>
    </w:p>
    <w:p w:rsidR="00820647" w:rsidRPr="00820647" w:rsidRDefault="00820647" w:rsidP="00820647">
      <w:pPr>
        <w:spacing w:after="3"/>
        <w:ind w:left="-15" w:right="107"/>
        <w:rPr>
          <w:szCs w:val="28"/>
          <w:lang w:val="ru-RU"/>
        </w:rPr>
      </w:pPr>
      <w:r w:rsidRPr="00820647">
        <w:rPr>
          <w:szCs w:val="28"/>
          <w:lang w:val="ru-RU"/>
        </w:rPr>
        <w:lastRenderedPageBreak/>
        <w:t xml:space="preserve">2.1. </w:t>
      </w:r>
      <w:r w:rsidRPr="00820647">
        <w:rPr>
          <w:szCs w:val="28"/>
          <w:lang w:val="ru-RU"/>
        </w:rPr>
        <w:tab/>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8236C0" w:rsidRDefault="00820647" w:rsidP="00F01A80">
      <w:pPr>
        <w:spacing w:after="3"/>
        <w:ind w:left="-15" w:right="107" w:firstLine="0"/>
        <w:rPr>
          <w:szCs w:val="28"/>
          <w:lang w:val="ru-RU"/>
        </w:rPr>
      </w:pPr>
      <w:r w:rsidRPr="00820647">
        <w:rPr>
          <w:szCs w:val="28"/>
          <w:lang w:val="ru-RU"/>
        </w:rPr>
        <w:t xml:space="preserve">2.2     </w:t>
      </w:r>
      <w:r w:rsidRPr="008236C0">
        <w:rPr>
          <w:szCs w:val="28"/>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820647" w:rsidRPr="008236C0" w:rsidRDefault="00820647" w:rsidP="00820647">
      <w:pPr>
        <w:ind w:left="-15" w:right="108"/>
        <w:rPr>
          <w:szCs w:val="28"/>
          <w:lang w:val="ru-RU"/>
        </w:rPr>
      </w:pPr>
      <w:r w:rsidRPr="008236C0">
        <w:rPr>
          <w:szCs w:val="28"/>
          <w:lang w:val="ru-RU"/>
        </w:rPr>
        <w:t xml:space="preserve">В подтверждение наличия разрешительных документов участник в составе заявки представляет: </w:t>
      </w:r>
    </w:p>
    <w:p w:rsidR="00820647" w:rsidRPr="008236C0" w:rsidRDefault="00820647" w:rsidP="00820647">
      <w:pPr>
        <w:numPr>
          <w:ilvl w:val="1"/>
          <w:numId w:val="2"/>
        </w:numPr>
        <w:ind w:left="0" w:right="108"/>
        <w:rPr>
          <w:szCs w:val="28"/>
          <w:lang w:val="ru-RU"/>
        </w:rPr>
      </w:pPr>
      <w:r w:rsidRPr="008236C0">
        <w:rPr>
          <w:szCs w:val="28"/>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820647" w:rsidRPr="002320BA" w:rsidRDefault="00820647" w:rsidP="00820647">
      <w:pPr>
        <w:numPr>
          <w:ilvl w:val="1"/>
          <w:numId w:val="2"/>
        </w:numPr>
        <w:spacing w:after="3"/>
        <w:ind w:left="0" w:right="108"/>
        <w:rPr>
          <w:lang w:val="ru-RU"/>
        </w:rPr>
      </w:pPr>
      <w:r w:rsidRPr="008236C0">
        <w:rPr>
          <w:szCs w:val="28"/>
          <w:lang w:val="ru-RU"/>
        </w:rPr>
        <w:t>иные разрешительные документы, предусмотренные законодательством Российской Федерации</w:t>
      </w:r>
      <w:r w:rsidRPr="002320BA">
        <w:rPr>
          <w:lang w:val="ru-RU"/>
        </w:rPr>
        <w:t xml:space="preserve">. </w:t>
      </w:r>
    </w:p>
    <w:p w:rsidR="00820647" w:rsidRPr="00820647" w:rsidRDefault="00820647" w:rsidP="00820647">
      <w:pPr>
        <w:ind w:left="0" w:firstLine="0"/>
        <w:rPr>
          <w:szCs w:val="28"/>
          <w:lang w:val="ru-RU"/>
        </w:rPr>
      </w:pPr>
      <w:r w:rsidRPr="00820647">
        <w:rPr>
          <w:szCs w:val="28"/>
          <w:lang w:val="ru-RU"/>
        </w:rPr>
        <w:t>2.3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5C306C" w:rsidRDefault="00820647" w:rsidP="00820647">
      <w:pPr>
        <w:pStyle w:val="a9"/>
        <w:numPr>
          <w:ilvl w:val="1"/>
          <w:numId w:val="11"/>
        </w:numPr>
        <w:tabs>
          <w:tab w:val="left" w:pos="0"/>
        </w:tabs>
        <w:ind w:left="0" w:firstLine="0"/>
        <w:rPr>
          <w:rFonts w:eastAsia="Times New Roman"/>
          <w:bCs/>
          <w:sz w:val="28"/>
          <w:szCs w:val="28"/>
        </w:rPr>
      </w:pPr>
      <w:r w:rsidRPr="005C306C">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820647" w:rsidRPr="005C306C" w:rsidRDefault="00820647" w:rsidP="00820647">
      <w:pPr>
        <w:pStyle w:val="a9"/>
        <w:numPr>
          <w:ilvl w:val="2"/>
          <w:numId w:val="11"/>
        </w:numPr>
        <w:tabs>
          <w:tab w:val="left" w:pos="0"/>
        </w:tabs>
        <w:ind w:left="0" w:firstLine="0"/>
        <w:rPr>
          <w:rFonts w:eastAsia="Times New Roman"/>
          <w:bCs/>
          <w:sz w:val="28"/>
          <w:szCs w:val="28"/>
        </w:rPr>
      </w:pPr>
      <w:r w:rsidRPr="005C306C">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5C306C" w:rsidRDefault="00820647" w:rsidP="00820647">
      <w:pPr>
        <w:pStyle w:val="a9"/>
        <w:numPr>
          <w:ilvl w:val="2"/>
          <w:numId w:val="11"/>
        </w:numPr>
        <w:tabs>
          <w:tab w:val="left" w:pos="0"/>
        </w:tabs>
        <w:ind w:left="0" w:firstLine="0"/>
        <w:rPr>
          <w:rFonts w:eastAsia="Times New Roman"/>
          <w:bCs/>
          <w:sz w:val="28"/>
          <w:szCs w:val="28"/>
        </w:rPr>
      </w:pPr>
      <w:r w:rsidRPr="005C306C">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5C306C" w:rsidRDefault="00820647" w:rsidP="00820647">
      <w:pPr>
        <w:pStyle w:val="a9"/>
        <w:numPr>
          <w:ilvl w:val="2"/>
          <w:numId w:val="11"/>
        </w:numPr>
        <w:tabs>
          <w:tab w:val="left" w:pos="0"/>
        </w:tabs>
        <w:ind w:left="0" w:firstLine="0"/>
        <w:rPr>
          <w:rFonts w:eastAsia="Times New Roman"/>
          <w:bCs/>
          <w:sz w:val="28"/>
          <w:szCs w:val="28"/>
        </w:rPr>
      </w:pPr>
      <w:r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820647" w:rsidRPr="005C306C" w:rsidRDefault="00820647" w:rsidP="00820647">
      <w:pPr>
        <w:pStyle w:val="a9"/>
        <w:numPr>
          <w:ilvl w:val="2"/>
          <w:numId w:val="11"/>
        </w:numPr>
        <w:tabs>
          <w:tab w:val="left" w:pos="0"/>
        </w:tabs>
        <w:ind w:left="0" w:firstLine="0"/>
        <w:rPr>
          <w:rFonts w:eastAsia="Times New Roman"/>
          <w:bCs/>
          <w:sz w:val="28"/>
          <w:szCs w:val="28"/>
        </w:rPr>
      </w:pPr>
      <w:r w:rsidRPr="005C306C">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5C306C">
        <w:rPr>
          <w:rFonts w:eastAsia="Times New Roman"/>
          <w:bCs/>
          <w:sz w:val="28"/>
          <w:szCs w:val="28"/>
        </w:rPr>
        <w:br/>
        <w:t>18 июля 2011 г. № 223-ФЗ «О закупках товаров, работ, услуг отдельными видами юридических лиц».</w:t>
      </w:r>
    </w:p>
    <w:p w:rsidR="00820647" w:rsidRDefault="00820647" w:rsidP="00820647">
      <w:pPr>
        <w:ind w:left="0" w:firstLine="709"/>
        <w:rPr>
          <w:szCs w:val="28"/>
          <w:lang w:val="ru-RU"/>
        </w:rPr>
      </w:pPr>
      <w:r w:rsidRPr="00820647">
        <w:rPr>
          <w:szCs w:val="28"/>
          <w:lang w:val="ru-RU"/>
        </w:rPr>
        <w:lastRenderedPageBreak/>
        <w:t>Соответствие обязательным требованиям, указанным в пунктах 2.4.1 – 2.4.4 котировочной документации, подтверждается участником в декларативной форме в соответствии с приложением № 1 к котировочной документации.</w:t>
      </w:r>
    </w:p>
    <w:p w:rsidR="00561158" w:rsidRPr="00820647" w:rsidRDefault="00561158" w:rsidP="00820647">
      <w:pPr>
        <w:ind w:left="0" w:firstLine="709"/>
        <w:rPr>
          <w:szCs w:val="28"/>
          <w:lang w:val="ru-RU"/>
        </w:rPr>
      </w:pPr>
    </w:p>
    <w:p w:rsidR="00D21AA5" w:rsidRPr="00EF7A54" w:rsidRDefault="00D21AA5" w:rsidP="00D21AA5">
      <w:pPr>
        <w:autoSpaceDE w:val="0"/>
        <w:autoSpaceDN w:val="0"/>
        <w:adjustRightInd w:val="0"/>
        <w:spacing w:after="0" w:line="360" w:lineRule="exact"/>
        <w:ind w:left="0" w:firstLine="709"/>
        <w:rPr>
          <w:b/>
          <w:szCs w:val="28"/>
          <w:lang w:val="ru-RU"/>
        </w:rPr>
      </w:pPr>
      <w:r>
        <w:rPr>
          <w:b/>
          <w:szCs w:val="28"/>
          <w:lang w:val="ru-RU"/>
        </w:rPr>
        <w:t xml:space="preserve">2.9. </w:t>
      </w:r>
      <w:r w:rsidRPr="00EF7A54">
        <w:rPr>
          <w:b/>
          <w:szCs w:val="28"/>
          <w:lang w:val="ru-RU"/>
        </w:rPr>
        <w:t>Квалификационные требования к участникам закупки:</w:t>
      </w:r>
    </w:p>
    <w:p w:rsidR="00D21AA5" w:rsidRDefault="00D21AA5" w:rsidP="00D21AA5">
      <w:pPr>
        <w:autoSpaceDE w:val="0"/>
        <w:autoSpaceDN w:val="0"/>
        <w:adjustRightInd w:val="0"/>
        <w:spacing w:after="0" w:line="360" w:lineRule="exact"/>
        <w:ind w:left="0" w:firstLine="709"/>
        <w:rPr>
          <w:szCs w:val="28"/>
          <w:lang w:val="ru-RU"/>
        </w:rPr>
      </w:pPr>
      <w:r>
        <w:rPr>
          <w:szCs w:val="28"/>
          <w:lang w:val="ru-RU"/>
        </w:rPr>
        <w:t>Наличие у участника закупки:</w:t>
      </w:r>
    </w:p>
    <w:p w:rsidR="003006E0" w:rsidRPr="005C306C" w:rsidRDefault="003006E0" w:rsidP="003006E0">
      <w:pPr>
        <w:pStyle w:val="a9"/>
        <w:tabs>
          <w:tab w:val="left" w:pos="0"/>
        </w:tabs>
        <w:rPr>
          <w:i/>
          <w:sz w:val="28"/>
          <w:szCs w:val="28"/>
        </w:rPr>
      </w:pPr>
      <w:r w:rsidRPr="003006E0">
        <w:rPr>
          <w:sz w:val="28"/>
          <w:szCs w:val="28"/>
        </w:rPr>
        <w:t>2.9.1</w:t>
      </w:r>
      <w:r w:rsidR="00D21AA5" w:rsidRPr="002320BA">
        <w:t xml:space="preserve"> </w:t>
      </w:r>
      <w:r w:rsidRPr="005C306C">
        <w:rPr>
          <w:sz w:val="28"/>
          <w:szCs w:val="28"/>
        </w:rPr>
        <w:t xml:space="preserve">Участник должен иметь опыт по фактически </w:t>
      </w:r>
      <w:r w:rsidRPr="005C306C">
        <w:rPr>
          <w:i/>
          <w:sz w:val="28"/>
          <w:szCs w:val="28"/>
        </w:rPr>
        <w:t>поставленным товарам (продукции), выполненным работам или оказанным услугам</w:t>
      </w:r>
      <w:r w:rsidRPr="005C306C">
        <w:rPr>
          <w:sz w:val="28"/>
          <w:szCs w:val="28"/>
        </w:rPr>
        <w:t xml:space="preserve"> </w:t>
      </w:r>
      <w:r w:rsidRPr="003006E0">
        <w:rPr>
          <w:b/>
          <w:sz w:val="28"/>
          <w:szCs w:val="28"/>
        </w:rPr>
        <w:t xml:space="preserve">по ремонту помещений </w:t>
      </w:r>
      <w:r w:rsidRPr="005C306C">
        <w:rPr>
          <w:i/>
          <w:sz w:val="28"/>
          <w:szCs w:val="28"/>
        </w:rPr>
        <w:t>(указать область, в которой требуется опыт исходя из предмета</w:t>
      </w:r>
      <w:r w:rsidRPr="005C306C">
        <w:rPr>
          <w:sz w:val="28"/>
          <w:szCs w:val="28"/>
        </w:rPr>
        <w:t xml:space="preserve"> </w:t>
      </w:r>
      <w:r w:rsidRPr="005C306C">
        <w:rPr>
          <w:i/>
          <w:sz w:val="28"/>
          <w:szCs w:val="28"/>
        </w:rPr>
        <w:t>запроса котировок</w:t>
      </w:r>
      <w:r w:rsidRPr="005C306C">
        <w:rPr>
          <w:sz w:val="28"/>
          <w:szCs w:val="28"/>
        </w:rPr>
        <w:t>)</w:t>
      </w:r>
      <w:r w:rsidR="002E1B7D">
        <w:rPr>
          <w:rFonts w:eastAsia="Times New Roman"/>
          <w:i/>
          <w:sz w:val="28"/>
          <w:vertAlign w:val="superscript"/>
        </w:rPr>
        <w:t xml:space="preserve">, </w:t>
      </w:r>
      <w:r w:rsidRPr="005C306C">
        <w:rPr>
          <w:sz w:val="28"/>
          <w:szCs w:val="28"/>
        </w:rPr>
        <w:t xml:space="preserve">стоимость которых составляет не менее </w:t>
      </w:r>
      <w:r>
        <w:rPr>
          <w:sz w:val="28"/>
          <w:szCs w:val="28"/>
        </w:rPr>
        <w:t xml:space="preserve">20 </w:t>
      </w:r>
      <w:r w:rsidRPr="005C306C">
        <w:rPr>
          <w:sz w:val="28"/>
          <w:szCs w:val="28"/>
        </w:rPr>
        <w:t>% (процентов) начальной (максимальной) цены договора (цены лота)</w:t>
      </w:r>
      <w:r w:rsidRPr="005C306C">
        <w:rPr>
          <w:rFonts w:eastAsia="Calibri"/>
          <w:sz w:val="28"/>
          <w:szCs w:val="28"/>
          <w:lang w:eastAsia="en-US"/>
        </w:rPr>
        <w:t xml:space="preserve"> </w:t>
      </w:r>
      <w:r w:rsidRPr="003006E0">
        <w:rPr>
          <w:sz w:val="28"/>
          <w:szCs w:val="28"/>
        </w:rPr>
        <w:t>с учетом НДС,</w:t>
      </w:r>
      <w:r w:rsidRPr="005C306C">
        <w:rPr>
          <w:sz w:val="28"/>
          <w:szCs w:val="28"/>
        </w:rPr>
        <w:t xml:space="preserve"> установленной в приложении № 2 к   котировочной документации</w:t>
      </w:r>
      <w:r>
        <w:rPr>
          <w:sz w:val="28"/>
          <w:szCs w:val="28"/>
        </w:rPr>
        <w:t>).</w:t>
      </w:r>
      <w:r w:rsidRPr="005C306C">
        <w:rPr>
          <w:i/>
          <w:sz w:val="28"/>
          <w:szCs w:val="28"/>
        </w:rPr>
        <w:t xml:space="preserve"> </w:t>
      </w:r>
      <w:r w:rsidRPr="005C306C">
        <w:rPr>
          <w:sz w:val="28"/>
          <w:szCs w:val="28"/>
        </w:rPr>
        <w:t xml:space="preserve">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w:t>
      </w:r>
      <w:r w:rsidR="002E1B7D">
        <w:rPr>
          <w:b/>
          <w:sz w:val="28"/>
          <w:szCs w:val="28"/>
        </w:rPr>
        <w:t xml:space="preserve">по </w:t>
      </w:r>
      <w:r w:rsidRPr="003006E0">
        <w:rPr>
          <w:b/>
          <w:sz w:val="28"/>
          <w:szCs w:val="28"/>
        </w:rPr>
        <w:t>ремонту помещений</w:t>
      </w:r>
      <w:r w:rsidRPr="005C306C">
        <w:rPr>
          <w:i/>
          <w:sz w:val="28"/>
          <w:szCs w:val="28"/>
        </w:rPr>
        <w:t xml:space="preserve">. </w:t>
      </w:r>
      <w:r w:rsidRPr="005C306C">
        <w:rPr>
          <w:sz w:val="28"/>
          <w:szCs w:val="28"/>
        </w:rPr>
        <w:t xml:space="preserve">В подтверждение опыта </w:t>
      </w:r>
      <w:r w:rsidRPr="005C306C">
        <w:rPr>
          <w:i/>
          <w:sz w:val="28"/>
          <w:szCs w:val="28"/>
        </w:rPr>
        <w:t>выполнения работ, оказания услуг, поставки товаров</w:t>
      </w:r>
      <w:r w:rsidRPr="005C306C">
        <w:rPr>
          <w:sz w:val="28"/>
          <w:szCs w:val="28"/>
        </w:rPr>
        <w:t xml:space="preserve"> участник в составе заявки представляет:</w:t>
      </w:r>
    </w:p>
    <w:p w:rsidR="003006E0" w:rsidRPr="005C306C" w:rsidRDefault="003006E0" w:rsidP="003006E0">
      <w:pPr>
        <w:pStyle w:val="a9"/>
        <w:suppressAutoHyphens/>
        <w:rPr>
          <w:sz w:val="28"/>
          <w:szCs w:val="28"/>
        </w:rPr>
      </w:pPr>
      <w:r w:rsidRPr="005C306C">
        <w:rPr>
          <w:sz w:val="28"/>
          <w:szCs w:val="28"/>
        </w:rPr>
        <w:t xml:space="preserve">- документ по форме </w:t>
      </w:r>
      <w:r w:rsidRPr="00D23330">
        <w:rPr>
          <w:sz w:val="28"/>
          <w:szCs w:val="28"/>
        </w:rPr>
        <w:t xml:space="preserve">приложения № </w:t>
      </w:r>
      <w:r w:rsidR="00D23330">
        <w:rPr>
          <w:sz w:val="28"/>
          <w:szCs w:val="28"/>
        </w:rPr>
        <w:t>3</w:t>
      </w:r>
      <w:r w:rsidRPr="005C306C">
        <w:rPr>
          <w:sz w:val="28"/>
          <w:szCs w:val="28"/>
        </w:rPr>
        <w:t xml:space="preserve"> к котировочной документации о наличии опыта, указанного в пункте 2.</w:t>
      </w:r>
      <w:r>
        <w:rPr>
          <w:sz w:val="28"/>
          <w:szCs w:val="28"/>
        </w:rPr>
        <w:t>9.1</w:t>
      </w:r>
      <w:r w:rsidRPr="005C306C">
        <w:rPr>
          <w:sz w:val="28"/>
          <w:szCs w:val="28"/>
        </w:rPr>
        <w:t xml:space="preserve"> котировочной документации;</w:t>
      </w:r>
    </w:p>
    <w:p w:rsidR="003006E0" w:rsidRPr="005C306C" w:rsidRDefault="003006E0" w:rsidP="003006E0">
      <w:pPr>
        <w:pStyle w:val="a9"/>
        <w:suppressAutoHyphens/>
        <w:rPr>
          <w:sz w:val="28"/>
          <w:szCs w:val="28"/>
        </w:rPr>
      </w:pPr>
      <w:r w:rsidRPr="005C306C">
        <w:rPr>
          <w:sz w:val="28"/>
          <w:szCs w:val="28"/>
        </w:rPr>
        <w:t>и</w:t>
      </w:r>
    </w:p>
    <w:p w:rsidR="003006E0" w:rsidRPr="005C306C" w:rsidRDefault="003006E0" w:rsidP="003006E0">
      <w:pPr>
        <w:pStyle w:val="a9"/>
        <w:suppressAutoHyphens/>
        <w:rPr>
          <w:sz w:val="28"/>
          <w:szCs w:val="28"/>
        </w:rPr>
      </w:pPr>
      <w:r w:rsidRPr="005C306C">
        <w:rPr>
          <w:sz w:val="28"/>
          <w:szCs w:val="28"/>
        </w:rPr>
        <w:t>- накладные о поставке товаров, акты о выполнении работ, оказании услуг;</w:t>
      </w:r>
    </w:p>
    <w:p w:rsidR="003006E0" w:rsidRPr="005C306C" w:rsidRDefault="003006E0" w:rsidP="003006E0">
      <w:pPr>
        <w:pStyle w:val="a9"/>
        <w:suppressAutoHyphens/>
        <w:rPr>
          <w:sz w:val="28"/>
          <w:szCs w:val="28"/>
        </w:rPr>
      </w:pPr>
      <w:r w:rsidRPr="005C306C">
        <w:rPr>
          <w:sz w:val="28"/>
          <w:szCs w:val="28"/>
        </w:rPr>
        <w:t>и</w:t>
      </w:r>
    </w:p>
    <w:p w:rsidR="003006E0" w:rsidRPr="005C306C" w:rsidRDefault="003006E0" w:rsidP="003006E0">
      <w:pPr>
        <w:pStyle w:val="a9"/>
        <w:suppressAutoHyphens/>
        <w:rPr>
          <w:sz w:val="28"/>
          <w:szCs w:val="28"/>
        </w:rPr>
      </w:pPr>
      <w:r w:rsidRPr="005C306C">
        <w:rPr>
          <w:sz w:val="28"/>
          <w:szCs w:val="28"/>
        </w:rPr>
        <w:t>- договоры на поставку товаров, выполнение работ, оказание услуг (предоставляются все листы договоров со всеми приложениями);</w:t>
      </w:r>
    </w:p>
    <w:p w:rsidR="003006E0" w:rsidRPr="005C306C" w:rsidRDefault="003006E0" w:rsidP="003006E0">
      <w:pPr>
        <w:pStyle w:val="a9"/>
        <w:suppressAutoHyphens/>
        <w:rPr>
          <w:sz w:val="28"/>
          <w:szCs w:val="28"/>
        </w:rPr>
      </w:pPr>
      <w:r w:rsidRPr="005C306C">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5C306C">
        <w:rPr>
          <w:rFonts w:eastAsia="Calibri"/>
          <w:sz w:val="28"/>
          <w:szCs w:val="28"/>
          <w:lang w:eastAsia="en-US"/>
        </w:rPr>
        <w:t xml:space="preserve"> </w:t>
      </w:r>
    </w:p>
    <w:p w:rsidR="00D21AA5" w:rsidRPr="00FC5291" w:rsidRDefault="00D21AA5" w:rsidP="00D21AA5">
      <w:pPr>
        <w:ind w:left="0" w:right="108" w:firstLine="0"/>
        <w:rPr>
          <w:lang w:val="ru-RU"/>
        </w:rPr>
      </w:pPr>
      <w:r>
        <w:rPr>
          <w:lang w:val="ru-RU"/>
        </w:rPr>
        <w:t xml:space="preserve">         2.9.</w:t>
      </w:r>
      <w:r w:rsidR="003006E0">
        <w:rPr>
          <w:lang w:val="ru-RU"/>
        </w:rPr>
        <w:t>2</w:t>
      </w:r>
      <w:r>
        <w:rPr>
          <w:lang w:val="ru-RU"/>
        </w:rPr>
        <w:t xml:space="preserve">. </w:t>
      </w:r>
      <w:r w:rsidRPr="00FC5291">
        <w:rPr>
          <w:lang w:val="ru-RU"/>
        </w:rPr>
        <w:t xml:space="preserve">Документы, подтверждающие соответствие участника закупки установленным в пунктах 2.1 – 2.9 котировочной документации, предоставляются: на бумажном носителе в виде оригиналов документов или копий документов, заверенных подписью уполномоченного лица и печатью, при ее наличии. </w:t>
      </w:r>
    </w:p>
    <w:p w:rsidR="00D21AA5" w:rsidRPr="002320BA" w:rsidRDefault="00D21AA5" w:rsidP="00D21AA5">
      <w:pPr>
        <w:spacing w:after="0" w:line="259" w:lineRule="auto"/>
        <w:ind w:left="0" w:firstLine="0"/>
        <w:jc w:val="left"/>
        <w:rPr>
          <w:lang w:val="ru-RU"/>
        </w:rPr>
      </w:pPr>
      <w:r w:rsidRPr="002320BA">
        <w:rPr>
          <w:strike/>
          <w:sz w:val="24"/>
          <w:lang w:val="ru-RU"/>
        </w:rPr>
        <w:t xml:space="preserve">                         </w:t>
      </w:r>
      <w:r w:rsidRPr="002320BA">
        <w:rPr>
          <w:sz w:val="24"/>
          <w:lang w:val="ru-RU"/>
        </w:rPr>
        <w:t xml:space="preserve"> </w:t>
      </w:r>
    </w:p>
    <w:p w:rsidR="00D21AA5" w:rsidRPr="003224DE" w:rsidRDefault="00D21AA5" w:rsidP="00D21AA5">
      <w:pPr>
        <w:numPr>
          <w:ilvl w:val="0"/>
          <w:numId w:val="3"/>
        </w:numPr>
        <w:spacing w:after="13"/>
        <w:ind w:right="107" w:hanging="708"/>
        <w:rPr>
          <w:b/>
        </w:rPr>
      </w:pPr>
      <w:r w:rsidRPr="00464069">
        <w:rPr>
          <w:b/>
        </w:rPr>
        <w:t xml:space="preserve">Техническое задание </w:t>
      </w:r>
    </w:p>
    <w:p w:rsidR="00D21AA5" w:rsidRPr="002320BA" w:rsidRDefault="00D21AA5" w:rsidP="00D21AA5">
      <w:pPr>
        <w:ind w:left="-15" w:right="108"/>
        <w:rPr>
          <w:lang w:val="ru-RU"/>
        </w:rPr>
      </w:pPr>
      <w:r w:rsidRPr="002320BA">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w:t>
      </w:r>
      <w:r w:rsidRPr="002320BA">
        <w:rPr>
          <w:lang w:val="ru-RU"/>
        </w:rPr>
        <w:lastRenderedPageBreak/>
        <w:t xml:space="preserve">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427785">
        <w:rPr>
          <w:b/>
          <w:lang w:val="ru-RU"/>
        </w:rPr>
        <w:t>техническом задании</w:t>
      </w:r>
      <w:r w:rsidRPr="002320BA">
        <w:rPr>
          <w:lang w:val="ru-RU"/>
        </w:rPr>
        <w:t xml:space="preserve">, являющемся </w:t>
      </w:r>
      <w:r w:rsidRPr="00427785">
        <w:rPr>
          <w:b/>
          <w:lang w:val="ru-RU"/>
        </w:rPr>
        <w:t>приложением № 2</w:t>
      </w:r>
      <w:r w:rsidRPr="002320BA">
        <w:rPr>
          <w:lang w:val="ru-RU"/>
        </w:rPr>
        <w:t xml:space="preserve"> к котировочной документации.  </w:t>
      </w:r>
    </w:p>
    <w:p w:rsidR="00D21AA5" w:rsidRPr="002320BA" w:rsidRDefault="00D21AA5" w:rsidP="00D21AA5">
      <w:pPr>
        <w:spacing w:after="0" w:line="259" w:lineRule="auto"/>
        <w:ind w:left="708" w:firstLine="0"/>
        <w:jc w:val="left"/>
        <w:rPr>
          <w:lang w:val="ru-RU"/>
        </w:rPr>
      </w:pPr>
    </w:p>
    <w:p w:rsidR="00D21AA5" w:rsidRPr="00427785" w:rsidRDefault="00D21AA5" w:rsidP="00D21AA5">
      <w:pPr>
        <w:numPr>
          <w:ilvl w:val="0"/>
          <w:numId w:val="3"/>
        </w:numPr>
        <w:spacing w:after="13"/>
        <w:ind w:right="107" w:hanging="708"/>
        <w:rPr>
          <w:b/>
        </w:rPr>
      </w:pPr>
      <w:r w:rsidRPr="00427785">
        <w:rPr>
          <w:b/>
        </w:rPr>
        <w:t xml:space="preserve">Заключение и исполнение договора </w:t>
      </w:r>
    </w:p>
    <w:p w:rsidR="00D21AA5" w:rsidRPr="002320BA" w:rsidRDefault="00D21AA5" w:rsidP="00D21AA5">
      <w:pPr>
        <w:ind w:left="-15" w:right="108"/>
        <w:rPr>
          <w:lang w:val="ru-RU"/>
        </w:rPr>
      </w:pPr>
      <w:r w:rsidRPr="002320BA">
        <w:rPr>
          <w:lang w:val="ru-RU"/>
        </w:rPr>
        <w:t xml:space="preserve">Заключение, исполнение договора осуществляется в соответствии с </w:t>
      </w:r>
      <w:r w:rsidRPr="00090B6D">
        <w:rPr>
          <w:b/>
          <w:lang w:val="ru-RU"/>
        </w:rPr>
        <w:t xml:space="preserve">пунктом </w:t>
      </w:r>
      <w:r w:rsidR="004B0344">
        <w:rPr>
          <w:b/>
          <w:lang w:val="ru-RU"/>
        </w:rPr>
        <w:t>9</w:t>
      </w:r>
      <w:r w:rsidRPr="002320BA">
        <w:rPr>
          <w:lang w:val="ru-RU"/>
        </w:rPr>
        <w:t xml:space="preserve"> котировочной документации. </w:t>
      </w:r>
    </w:p>
    <w:p w:rsidR="00D21AA5" w:rsidRPr="00B76E4A" w:rsidRDefault="001C7E9D" w:rsidP="00D21AA5">
      <w:pPr>
        <w:spacing w:after="3"/>
        <w:ind w:left="-15" w:right="107"/>
        <w:rPr>
          <w:lang w:val="ru-RU"/>
        </w:rPr>
      </w:pPr>
      <w:r w:rsidRPr="001C7E9D">
        <w:rPr>
          <w:bCs/>
          <w:szCs w:val="28"/>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Cs w:val="28"/>
          <w:lang w:val="ru-RU"/>
        </w:rPr>
        <w:t xml:space="preserve"> 30%</w:t>
      </w:r>
      <w:r w:rsidR="00D21AA5" w:rsidRPr="00B76E4A">
        <w:rPr>
          <w:lang w:val="ru-RU"/>
        </w:rPr>
        <w:t xml:space="preserve">. </w:t>
      </w:r>
    </w:p>
    <w:p w:rsidR="00D21AA5" w:rsidRPr="002320BA" w:rsidRDefault="00D21AA5" w:rsidP="00D21AA5">
      <w:pPr>
        <w:spacing w:after="0" w:line="259" w:lineRule="auto"/>
        <w:ind w:left="0" w:firstLine="0"/>
        <w:jc w:val="left"/>
        <w:rPr>
          <w:lang w:val="ru-RU"/>
        </w:rPr>
      </w:pPr>
      <w:r w:rsidRPr="002320BA">
        <w:rPr>
          <w:sz w:val="24"/>
          <w:lang w:val="ru-RU"/>
        </w:rPr>
        <w:tab/>
        <w:t xml:space="preserve"> </w:t>
      </w:r>
    </w:p>
    <w:p w:rsidR="00D21AA5" w:rsidRPr="00090B6D" w:rsidRDefault="00D21AA5" w:rsidP="00D21AA5">
      <w:pPr>
        <w:tabs>
          <w:tab w:val="center" w:pos="2332"/>
          <w:tab w:val="center" w:pos="5464"/>
        </w:tabs>
        <w:spacing w:after="13"/>
        <w:ind w:left="0" w:firstLine="0"/>
        <w:jc w:val="left"/>
        <w:rPr>
          <w:b/>
          <w:lang w:val="ru-RU"/>
        </w:rPr>
      </w:pPr>
      <w:r w:rsidRPr="002320BA">
        <w:rPr>
          <w:rFonts w:ascii="Calibri" w:eastAsia="Calibri" w:hAnsi="Calibri" w:cs="Calibri"/>
          <w:sz w:val="22"/>
          <w:lang w:val="ru-RU"/>
        </w:rPr>
        <w:tab/>
      </w:r>
      <w:r w:rsidRPr="00090B6D">
        <w:rPr>
          <w:b/>
        </w:rPr>
        <w:t>II</w:t>
      </w:r>
      <w:r w:rsidRPr="00090B6D">
        <w:rPr>
          <w:b/>
          <w:lang w:val="ru-RU"/>
        </w:rPr>
        <w:t>.</w:t>
      </w:r>
      <w:r w:rsidRPr="00090B6D">
        <w:rPr>
          <w:rFonts w:ascii="Arial" w:eastAsia="Arial" w:hAnsi="Arial" w:cs="Arial"/>
          <w:b/>
          <w:lang w:val="ru-RU"/>
        </w:rPr>
        <w:t xml:space="preserve"> </w:t>
      </w:r>
      <w:r w:rsidRPr="00090B6D">
        <w:rPr>
          <w:rFonts w:ascii="Arial" w:eastAsia="Arial" w:hAnsi="Arial" w:cs="Arial"/>
          <w:b/>
          <w:lang w:val="ru-RU"/>
        </w:rPr>
        <w:tab/>
      </w:r>
      <w:r w:rsidRPr="00090B6D">
        <w:rPr>
          <w:b/>
          <w:lang w:val="ru-RU"/>
        </w:rPr>
        <w:t>Порядо</w:t>
      </w:r>
      <w:r>
        <w:rPr>
          <w:b/>
          <w:lang w:val="ru-RU"/>
        </w:rPr>
        <w:t xml:space="preserve">к проведения запроса котировок </w:t>
      </w:r>
    </w:p>
    <w:p w:rsidR="00D21AA5" w:rsidRPr="00090B6D" w:rsidRDefault="00D21AA5" w:rsidP="00D21AA5">
      <w:pPr>
        <w:tabs>
          <w:tab w:val="center" w:pos="814"/>
          <w:tab w:val="center" w:pos="3274"/>
        </w:tabs>
        <w:spacing w:after="13"/>
        <w:ind w:left="0" w:firstLine="0"/>
        <w:jc w:val="left"/>
        <w:rPr>
          <w:b/>
          <w:lang w:val="ru-RU"/>
        </w:rPr>
      </w:pPr>
      <w:r w:rsidRPr="002320BA">
        <w:rPr>
          <w:rFonts w:ascii="Calibri" w:eastAsia="Calibri" w:hAnsi="Calibri" w:cs="Calibri"/>
          <w:sz w:val="22"/>
          <w:lang w:val="ru-RU"/>
        </w:rPr>
        <w:tab/>
      </w:r>
      <w:r w:rsidRPr="00090B6D">
        <w:rPr>
          <w:b/>
          <w:lang w:val="ru-RU"/>
        </w:rPr>
        <w:t>5.</w:t>
      </w:r>
      <w:r w:rsidRPr="00090B6D">
        <w:rPr>
          <w:rFonts w:ascii="Arial" w:eastAsia="Arial" w:hAnsi="Arial" w:cs="Arial"/>
          <w:b/>
          <w:lang w:val="ru-RU"/>
        </w:rPr>
        <w:t xml:space="preserve"> </w:t>
      </w:r>
      <w:r w:rsidRPr="00090B6D">
        <w:rPr>
          <w:rFonts w:ascii="Arial" w:eastAsia="Arial" w:hAnsi="Arial" w:cs="Arial"/>
          <w:b/>
          <w:lang w:val="ru-RU"/>
        </w:rPr>
        <w:tab/>
      </w:r>
      <w:r w:rsidRPr="00090B6D">
        <w:rPr>
          <w:b/>
          <w:lang w:val="ru-RU"/>
        </w:rPr>
        <w:t xml:space="preserve">Участник запроса котировок </w:t>
      </w:r>
    </w:p>
    <w:p w:rsidR="00D21AA5" w:rsidRPr="002320BA" w:rsidRDefault="00D21AA5" w:rsidP="00D21AA5">
      <w:pPr>
        <w:spacing w:after="13"/>
        <w:ind w:left="703" w:right="107" w:hanging="10"/>
        <w:rPr>
          <w:lang w:val="ru-RU"/>
        </w:rPr>
      </w:pPr>
      <w:r w:rsidRPr="002320BA">
        <w:rPr>
          <w:lang w:val="ru-RU"/>
        </w:rPr>
        <w:t>5.1.</w:t>
      </w:r>
      <w:r w:rsidRPr="002320BA">
        <w:rPr>
          <w:rFonts w:ascii="Arial" w:eastAsia="Arial" w:hAnsi="Arial" w:cs="Arial"/>
          <w:lang w:val="ru-RU"/>
        </w:rPr>
        <w:t xml:space="preserve"> </w:t>
      </w:r>
      <w:r>
        <w:rPr>
          <w:lang w:val="ru-RU"/>
        </w:rPr>
        <w:t xml:space="preserve">Участник запроса котировок </w:t>
      </w:r>
    </w:p>
    <w:p w:rsidR="00D21AA5" w:rsidRPr="002320BA" w:rsidRDefault="00D21AA5" w:rsidP="00D21AA5">
      <w:pPr>
        <w:ind w:left="-15" w:right="108"/>
        <w:rPr>
          <w:lang w:val="ru-RU"/>
        </w:rPr>
      </w:pPr>
      <w:r w:rsidRPr="002320BA">
        <w:rPr>
          <w:lang w:val="ru-RU"/>
        </w:rPr>
        <w:t>5.1.1.</w:t>
      </w:r>
      <w:r w:rsidRPr="002320BA">
        <w:rPr>
          <w:rFonts w:ascii="Arial" w:eastAsia="Arial" w:hAnsi="Arial" w:cs="Arial"/>
          <w:lang w:val="ru-RU"/>
        </w:rPr>
        <w:t xml:space="preserve"> </w:t>
      </w:r>
      <w:r w:rsidRPr="002320BA">
        <w:rPr>
          <w:lang w:val="ru-RU"/>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 </w:t>
      </w:r>
    </w:p>
    <w:p w:rsidR="00D21AA5" w:rsidRPr="002320BA" w:rsidRDefault="00D21AA5" w:rsidP="00D21AA5">
      <w:pPr>
        <w:ind w:left="-15" w:right="108"/>
        <w:rPr>
          <w:lang w:val="ru-RU"/>
        </w:rPr>
      </w:pPr>
      <w:r w:rsidRPr="002320BA">
        <w:rPr>
          <w:lang w:val="ru-RU"/>
        </w:rPr>
        <w:t>5.1.2.</w:t>
      </w:r>
      <w:r w:rsidRPr="002320BA">
        <w:rPr>
          <w:rFonts w:ascii="Arial" w:eastAsia="Arial" w:hAnsi="Arial" w:cs="Arial"/>
          <w:lang w:val="ru-RU"/>
        </w:rPr>
        <w:t xml:space="preserve"> </w:t>
      </w:r>
      <w:r w:rsidRPr="002320BA">
        <w:rPr>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rsidR="00D21AA5" w:rsidRPr="002320BA" w:rsidRDefault="00D21AA5" w:rsidP="00D21AA5">
      <w:pPr>
        <w:ind w:left="-15" w:right="108"/>
        <w:rPr>
          <w:lang w:val="ru-RU"/>
        </w:rPr>
      </w:pPr>
      <w:r w:rsidRPr="002320BA">
        <w:rPr>
          <w:lang w:val="ru-RU"/>
        </w:rPr>
        <w:t>5.1.3.</w:t>
      </w:r>
      <w:r w:rsidRPr="002320BA">
        <w:rPr>
          <w:rFonts w:ascii="Arial" w:eastAsia="Arial" w:hAnsi="Arial" w:cs="Arial"/>
          <w:lang w:val="ru-RU"/>
        </w:rPr>
        <w:t xml:space="preserve"> </w:t>
      </w:r>
      <w:r w:rsidRPr="002320BA">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2320BA" w:rsidRDefault="00D21AA5" w:rsidP="00D21AA5">
      <w:pPr>
        <w:ind w:left="-15" w:right="108"/>
        <w:rPr>
          <w:lang w:val="ru-RU"/>
        </w:rPr>
      </w:pPr>
      <w:r w:rsidRPr="002320BA">
        <w:rPr>
          <w:lang w:val="ru-RU"/>
        </w:rPr>
        <w:t>5.1.4.</w:t>
      </w:r>
      <w:r w:rsidRPr="002320BA">
        <w:rPr>
          <w:rFonts w:ascii="Arial" w:eastAsia="Arial" w:hAnsi="Arial" w:cs="Arial"/>
          <w:lang w:val="ru-RU"/>
        </w:rPr>
        <w:t xml:space="preserve"> </w:t>
      </w:r>
      <w:r w:rsidRPr="002320BA">
        <w:rPr>
          <w:lang w:val="ru-RU"/>
        </w:rPr>
        <w:t xml:space="preserve">Документы, представленные участниками в составе котировочных заявок, возврату не подлежат. </w:t>
      </w:r>
    </w:p>
    <w:p w:rsidR="00D21AA5" w:rsidRPr="002320BA" w:rsidRDefault="00D21AA5" w:rsidP="00D21AA5">
      <w:pPr>
        <w:ind w:left="-15" w:right="108"/>
        <w:rPr>
          <w:lang w:val="ru-RU"/>
        </w:rPr>
      </w:pPr>
      <w:r w:rsidRPr="002320BA">
        <w:rPr>
          <w:lang w:val="ru-RU"/>
        </w:rPr>
        <w:t>5.1.5.</w:t>
      </w:r>
      <w:r w:rsidRPr="002320BA">
        <w:rPr>
          <w:rFonts w:ascii="Arial" w:eastAsia="Arial" w:hAnsi="Arial" w:cs="Arial"/>
          <w:lang w:val="ru-RU"/>
        </w:rPr>
        <w:t xml:space="preserve"> </w:t>
      </w:r>
      <w:r w:rsidRPr="002320BA">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2320BA" w:rsidRDefault="00D21AA5" w:rsidP="00D21AA5">
      <w:pPr>
        <w:spacing w:after="13"/>
        <w:ind w:left="703" w:right="107" w:hanging="10"/>
        <w:rPr>
          <w:lang w:val="ru-RU"/>
        </w:rPr>
      </w:pPr>
      <w:r w:rsidRPr="002320BA">
        <w:rPr>
          <w:lang w:val="ru-RU"/>
        </w:rPr>
        <w:lastRenderedPageBreak/>
        <w:t>5.</w:t>
      </w:r>
      <w:r>
        <w:rPr>
          <w:lang w:val="ru-RU"/>
        </w:rPr>
        <w:t>2</w:t>
      </w:r>
      <w:r w:rsidRPr="002320BA">
        <w:rPr>
          <w:lang w:val="ru-RU"/>
        </w:rPr>
        <w:t>.</w:t>
      </w:r>
      <w:r w:rsidRPr="002320BA">
        <w:rPr>
          <w:rFonts w:ascii="Arial" w:eastAsia="Arial" w:hAnsi="Arial" w:cs="Arial"/>
          <w:lang w:val="ru-RU"/>
        </w:rPr>
        <w:t xml:space="preserve"> </w:t>
      </w:r>
      <w:r w:rsidRPr="002320BA">
        <w:rPr>
          <w:lang w:val="ru-RU"/>
        </w:rPr>
        <w:t>Требования к участника</w:t>
      </w:r>
      <w:r>
        <w:rPr>
          <w:lang w:val="ru-RU"/>
        </w:rPr>
        <w:t xml:space="preserve">м </w:t>
      </w:r>
    </w:p>
    <w:p w:rsidR="00D21AA5" w:rsidRPr="002320BA" w:rsidRDefault="00D21AA5" w:rsidP="00D21AA5">
      <w:pPr>
        <w:ind w:left="-15" w:right="108"/>
        <w:rPr>
          <w:lang w:val="ru-RU"/>
        </w:rPr>
      </w:pPr>
      <w:r w:rsidRPr="002320BA">
        <w:rPr>
          <w:lang w:val="ru-RU"/>
        </w:rPr>
        <w:t>5.</w:t>
      </w:r>
      <w:r>
        <w:rPr>
          <w:lang w:val="ru-RU"/>
        </w:rPr>
        <w:t>2</w:t>
      </w:r>
      <w:r w:rsidRPr="002320BA">
        <w:rPr>
          <w:lang w:val="ru-RU"/>
        </w:rPr>
        <w:t>.1.</w:t>
      </w:r>
      <w:r w:rsidRPr="002320BA">
        <w:rPr>
          <w:rFonts w:ascii="Arial" w:eastAsia="Arial" w:hAnsi="Arial" w:cs="Arial"/>
          <w:lang w:val="ru-RU"/>
        </w:rPr>
        <w:t xml:space="preserve"> </w:t>
      </w:r>
      <w:r w:rsidRPr="002320BA">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2320BA" w:rsidRDefault="00D21AA5" w:rsidP="00D21AA5">
      <w:pPr>
        <w:spacing w:after="0" w:line="259" w:lineRule="auto"/>
        <w:ind w:left="708" w:firstLine="0"/>
        <w:jc w:val="left"/>
        <w:rPr>
          <w:lang w:val="ru-RU"/>
        </w:rPr>
      </w:pPr>
    </w:p>
    <w:p w:rsidR="00D21AA5" w:rsidRPr="00604F64" w:rsidRDefault="00D21AA5" w:rsidP="00D21AA5">
      <w:pPr>
        <w:tabs>
          <w:tab w:val="center" w:pos="814"/>
          <w:tab w:val="center" w:pos="3973"/>
        </w:tabs>
        <w:spacing w:after="13"/>
        <w:ind w:left="0" w:firstLine="0"/>
        <w:jc w:val="left"/>
        <w:rPr>
          <w:b/>
          <w:lang w:val="ru-RU"/>
        </w:rPr>
      </w:pPr>
      <w:r w:rsidRPr="002320BA">
        <w:rPr>
          <w:rFonts w:ascii="Calibri" w:eastAsia="Calibri" w:hAnsi="Calibri" w:cs="Calibri"/>
          <w:sz w:val="22"/>
          <w:lang w:val="ru-RU"/>
        </w:rPr>
        <w:tab/>
      </w:r>
      <w:r w:rsidRPr="00604F64">
        <w:rPr>
          <w:b/>
          <w:lang w:val="ru-RU"/>
        </w:rPr>
        <w:t>6.</w:t>
      </w:r>
      <w:r w:rsidRPr="00604F64">
        <w:rPr>
          <w:rFonts w:ascii="Arial" w:eastAsia="Arial" w:hAnsi="Arial" w:cs="Arial"/>
          <w:b/>
          <w:lang w:val="ru-RU"/>
        </w:rPr>
        <w:t xml:space="preserve"> </w:t>
      </w:r>
      <w:r w:rsidRPr="00604F64">
        <w:rPr>
          <w:rFonts w:ascii="Arial" w:eastAsia="Arial" w:hAnsi="Arial" w:cs="Arial"/>
          <w:b/>
          <w:lang w:val="ru-RU"/>
        </w:rPr>
        <w:tab/>
      </w:r>
      <w:r w:rsidRPr="00604F64">
        <w:rPr>
          <w:b/>
          <w:lang w:val="ru-RU"/>
        </w:rPr>
        <w:t>Порядо</w:t>
      </w:r>
      <w:r>
        <w:rPr>
          <w:b/>
          <w:lang w:val="ru-RU"/>
        </w:rPr>
        <w:t xml:space="preserve">к проведения запроса котировок </w:t>
      </w:r>
    </w:p>
    <w:p w:rsidR="00D21AA5" w:rsidRPr="002320BA" w:rsidRDefault="00D21AA5" w:rsidP="00D21AA5">
      <w:pPr>
        <w:spacing w:after="13"/>
        <w:ind w:left="703" w:right="107" w:hanging="10"/>
        <w:rPr>
          <w:lang w:val="ru-RU"/>
        </w:rPr>
      </w:pPr>
      <w:r w:rsidRPr="002320BA">
        <w:rPr>
          <w:lang w:val="ru-RU"/>
        </w:rPr>
        <w:t>6.1.</w:t>
      </w:r>
      <w:r w:rsidRPr="002320BA">
        <w:rPr>
          <w:rFonts w:ascii="Arial" w:eastAsia="Arial" w:hAnsi="Arial" w:cs="Arial"/>
          <w:lang w:val="ru-RU"/>
        </w:rPr>
        <w:t xml:space="preserve"> </w:t>
      </w:r>
      <w:r w:rsidRPr="002320BA">
        <w:rPr>
          <w:lang w:val="ru-RU"/>
        </w:rPr>
        <w:t>Информационное сопровождение</w:t>
      </w:r>
      <w:r>
        <w:rPr>
          <w:lang w:val="ru-RU"/>
        </w:rPr>
        <w:t>:</w:t>
      </w:r>
      <w:r w:rsidRPr="002320BA">
        <w:rPr>
          <w:lang w:val="ru-RU"/>
        </w:rPr>
        <w:t xml:space="preserve"> </w:t>
      </w:r>
    </w:p>
    <w:p w:rsidR="00D21AA5" w:rsidRPr="002320BA" w:rsidRDefault="00D21AA5" w:rsidP="00D21AA5">
      <w:pPr>
        <w:ind w:left="-15" w:right="108"/>
        <w:rPr>
          <w:lang w:val="ru-RU"/>
        </w:rPr>
      </w:pPr>
      <w:r w:rsidRPr="002320BA">
        <w:rPr>
          <w:lang w:val="ru-RU"/>
        </w:rPr>
        <w:t>6.1.1.</w:t>
      </w:r>
      <w:r w:rsidRPr="002320BA">
        <w:rPr>
          <w:rFonts w:ascii="Arial" w:eastAsia="Arial" w:hAnsi="Arial" w:cs="Arial"/>
          <w:lang w:val="ru-RU"/>
        </w:rPr>
        <w:t xml:space="preserve"> </w:t>
      </w:r>
      <w:r w:rsidRPr="002320BA">
        <w:rPr>
          <w:lang w:val="ru-RU"/>
        </w:rPr>
        <w:t>Котировочная документация и иная информация о запросе котировок размещается на сайт</w:t>
      </w:r>
      <w:r>
        <w:rPr>
          <w:lang w:val="ru-RU"/>
        </w:rPr>
        <w:t>е учреждения</w:t>
      </w:r>
      <w:r w:rsidRPr="002320BA">
        <w:rPr>
          <w:lang w:val="ru-RU"/>
        </w:rPr>
        <w:t>. За получение котировочной документации плата не взимается. Размещение информации на сайт</w:t>
      </w:r>
      <w:r>
        <w:rPr>
          <w:lang w:val="ru-RU"/>
        </w:rPr>
        <w:t>е</w:t>
      </w:r>
      <w:r w:rsidRPr="002320BA">
        <w:rPr>
          <w:lang w:val="ru-RU"/>
        </w:rPr>
        <w:t xml:space="preserve"> осуществляется в один день. </w:t>
      </w:r>
    </w:p>
    <w:p w:rsidR="00D07448" w:rsidRDefault="00D21AA5" w:rsidP="00D21AA5">
      <w:pPr>
        <w:ind w:left="-15" w:right="108"/>
        <w:rPr>
          <w:lang w:val="ru-RU"/>
        </w:rPr>
      </w:pPr>
      <w:r w:rsidRPr="002320BA">
        <w:rPr>
          <w:lang w:val="ru-RU"/>
        </w:rPr>
        <w:t>6.1.</w:t>
      </w:r>
      <w:r>
        <w:rPr>
          <w:lang w:val="ru-RU"/>
        </w:rPr>
        <w:t>2</w:t>
      </w:r>
      <w:r w:rsidRPr="002320BA">
        <w:rPr>
          <w:lang w:val="ru-RU"/>
        </w:rPr>
        <w:t>.</w:t>
      </w:r>
      <w:r w:rsidRPr="002320BA">
        <w:rPr>
          <w:rFonts w:ascii="Arial" w:eastAsia="Arial" w:hAnsi="Arial" w:cs="Arial"/>
          <w:lang w:val="ru-RU"/>
        </w:rPr>
        <w:t xml:space="preserve"> </w:t>
      </w:r>
      <w:r w:rsidRPr="002320BA">
        <w:rPr>
          <w:lang w:val="ru-RU"/>
        </w:rPr>
        <w:t xml:space="preserve">Протоколы, оформляемые в ходе проведения запроса котировок, размещаются на сайтах в течение </w:t>
      </w:r>
      <w:r w:rsidR="00D07448">
        <w:rPr>
          <w:lang w:val="ru-RU"/>
        </w:rPr>
        <w:t>2</w:t>
      </w:r>
      <w:r w:rsidRPr="002320BA">
        <w:rPr>
          <w:lang w:val="ru-RU"/>
        </w:rPr>
        <w:t xml:space="preserve"> (</w:t>
      </w:r>
      <w:r w:rsidR="00E1210B">
        <w:rPr>
          <w:lang w:val="ru-RU"/>
        </w:rPr>
        <w:t>двух) дней с даты их подписания</w:t>
      </w:r>
      <w:r w:rsidR="00D07448">
        <w:rPr>
          <w:lang w:val="ru-RU"/>
        </w:rPr>
        <w:t>.</w:t>
      </w:r>
    </w:p>
    <w:p w:rsidR="00D21AA5" w:rsidRPr="002320BA" w:rsidRDefault="00D21AA5" w:rsidP="00D21AA5">
      <w:pPr>
        <w:ind w:left="-15" w:right="108"/>
        <w:rPr>
          <w:lang w:val="ru-RU"/>
        </w:rPr>
      </w:pPr>
      <w:r w:rsidRPr="002320BA">
        <w:rPr>
          <w:lang w:val="ru-RU"/>
        </w:rPr>
        <w:t>6.1.</w:t>
      </w:r>
      <w:r>
        <w:rPr>
          <w:lang w:val="ru-RU"/>
        </w:rPr>
        <w:t>3</w:t>
      </w:r>
      <w:r w:rsidRPr="002320BA">
        <w:rPr>
          <w:lang w:val="ru-RU"/>
        </w:rPr>
        <w:t>.</w:t>
      </w:r>
      <w:r w:rsidRPr="002320BA">
        <w:rPr>
          <w:rFonts w:ascii="Arial" w:eastAsia="Arial" w:hAnsi="Arial" w:cs="Arial"/>
          <w:lang w:val="ru-RU"/>
        </w:rPr>
        <w:t xml:space="preserve"> </w:t>
      </w:r>
      <w:r w:rsidRPr="002320BA">
        <w:rPr>
          <w:lang w:val="ru-RU"/>
        </w:rPr>
        <w:t xml:space="preserve">В случае если при проведении запроса котировок последний день для размещения </w:t>
      </w:r>
      <w:r>
        <w:rPr>
          <w:lang w:val="ru-RU"/>
        </w:rPr>
        <w:t xml:space="preserve">на сайте </w:t>
      </w:r>
      <w:r w:rsidRPr="002320BA">
        <w:rPr>
          <w:lang w:val="ru-RU"/>
        </w:rPr>
        <w:t xml:space="preserve">информации и документов приходится на нерабочий день, днем окончания срока считается следующий за ним рабочий день. </w:t>
      </w:r>
    </w:p>
    <w:p w:rsidR="00D21AA5" w:rsidRPr="002320BA" w:rsidRDefault="00D21AA5" w:rsidP="00D21AA5">
      <w:pPr>
        <w:ind w:left="-15" w:right="108"/>
        <w:rPr>
          <w:lang w:val="ru-RU"/>
        </w:rPr>
      </w:pPr>
      <w:r w:rsidRPr="002320BA">
        <w:rPr>
          <w:lang w:val="ru-RU"/>
        </w:rPr>
        <w:t>6.1.</w:t>
      </w:r>
      <w:r>
        <w:rPr>
          <w:lang w:val="ru-RU"/>
        </w:rPr>
        <w:t>4</w:t>
      </w:r>
      <w:r w:rsidRPr="002320BA">
        <w:rPr>
          <w:lang w:val="ru-RU"/>
        </w:rPr>
        <w:t>.</w:t>
      </w:r>
      <w:r w:rsidRPr="002320BA">
        <w:rPr>
          <w:rFonts w:ascii="Arial" w:eastAsia="Arial" w:hAnsi="Arial" w:cs="Arial"/>
          <w:lang w:val="ru-RU"/>
        </w:rPr>
        <w:t xml:space="preserve"> </w:t>
      </w:r>
      <w:r w:rsidRPr="002320BA">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2320BA" w:rsidRDefault="00D21AA5" w:rsidP="00D21AA5">
      <w:pPr>
        <w:spacing w:after="13"/>
        <w:ind w:left="0" w:right="107" w:firstLine="708"/>
        <w:rPr>
          <w:lang w:val="ru-RU"/>
        </w:rPr>
      </w:pPr>
      <w:r w:rsidRPr="002320BA">
        <w:rPr>
          <w:lang w:val="ru-RU"/>
        </w:rPr>
        <w:t>6.2.</w:t>
      </w:r>
      <w:r w:rsidRPr="002320BA">
        <w:rPr>
          <w:rFonts w:ascii="Arial" w:eastAsia="Arial" w:hAnsi="Arial" w:cs="Arial"/>
          <w:lang w:val="ru-RU"/>
        </w:rPr>
        <w:t xml:space="preserve"> </w:t>
      </w:r>
      <w:r w:rsidRPr="002320BA">
        <w:rPr>
          <w:lang w:val="ru-RU"/>
        </w:rPr>
        <w:t>Разъяснения котировочной документации,</w:t>
      </w:r>
      <w:r>
        <w:rPr>
          <w:lang w:val="ru-RU"/>
        </w:rPr>
        <w:t xml:space="preserve"> </w:t>
      </w:r>
      <w:r w:rsidRPr="002320BA">
        <w:rPr>
          <w:lang w:val="ru-RU"/>
        </w:rPr>
        <w:t>изменения котировочной документации и извещения о проведении запроса котировок, прекращение запроса котировок</w:t>
      </w:r>
      <w:r>
        <w:rPr>
          <w:lang w:val="ru-RU"/>
        </w:rPr>
        <w:t>:</w:t>
      </w:r>
      <w:r w:rsidRPr="002320BA">
        <w:rPr>
          <w:lang w:val="ru-RU"/>
        </w:rPr>
        <w:t xml:space="preserve"> </w:t>
      </w:r>
    </w:p>
    <w:p w:rsidR="00D21AA5" w:rsidRPr="002320BA" w:rsidRDefault="00D21AA5" w:rsidP="00D21AA5">
      <w:pPr>
        <w:numPr>
          <w:ilvl w:val="2"/>
          <w:numId w:val="4"/>
        </w:numPr>
        <w:ind w:left="0" w:right="108"/>
        <w:rPr>
          <w:lang w:val="ru-RU"/>
        </w:rPr>
      </w:pPr>
      <w:r w:rsidRPr="002320BA">
        <w:rPr>
          <w:lang w:val="ru-RU"/>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w:t>
      </w:r>
      <w:r>
        <w:rPr>
          <w:lang w:val="ru-RU"/>
        </w:rPr>
        <w:t>е</w:t>
      </w:r>
      <w:r w:rsidRPr="002320BA">
        <w:rPr>
          <w:lang w:val="ru-RU"/>
        </w:rPr>
        <w:t xml:space="preserve"> и не позднее чем за 2 (два) рабочих дня до окончания срока подачи заявок на участие в запросе котировок. </w:t>
      </w:r>
    </w:p>
    <w:p w:rsidR="00D21AA5" w:rsidRPr="00E1210B" w:rsidRDefault="00D21AA5" w:rsidP="00D21AA5">
      <w:pPr>
        <w:numPr>
          <w:ilvl w:val="2"/>
          <w:numId w:val="4"/>
        </w:numPr>
        <w:ind w:left="0" w:right="108"/>
        <w:rPr>
          <w:b/>
        </w:rPr>
      </w:pPr>
      <w:r w:rsidRPr="002320BA">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E1210B">
        <w:rPr>
          <w:b/>
        </w:rPr>
        <w:t xml:space="preserve">Запрос </w:t>
      </w:r>
      <w:r w:rsidRPr="00E1210B">
        <w:rPr>
          <w:b/>
        </w:rPr>
        <w:t xml:space="preserve">не может быть направлен посредством электронной почты. </w:t>
      </w:r>
    </w:p>
    <w:p w:rsidR="00D21AA5" w:rsidRPr="002320BA" w:rsidRDefault="00D21AA5" w:rsidP="00D21AA5">
      <w:pPr>
        <w:numPr>
          <w:ilvl w:val="2"/>
          <w:numId w:val="4"/>
        </w:numPr>
        <w:ind w:left="0" w:right="108"/>
        <w:rPr>
          <w:lang w:val="ru-RU"/>
        </w:rPr>
      </w:pPr>
      <w:r w:rsidRPr="002320BA">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2320BA" w:rsidRDefault="00D21AA5" w:rsidP="00D21AA5">
      <w:pPr>
        <w:numPr>
          <w:ilvl w:val="2"/>
          <w:numId w:val="4"/>
        </w:numPr>
        <w:ind w:left="0" w:right="108"/>
        <w:rPr>
          <w:lang w:val="ru-RU"/>
        </w:rPr>
      </w:pPr>
      <w:r w:rsidRPr="002320BA">
        <w:rPr>
          <w:lang w:val="ru-RU"/>
        </w:rPr>
        <w:lastRenderedPageBreak/>
        <w:t xml:space="preserve">Разъяснения котировочной документации предоставляются </w:t>
      </w:r>
      <w:r w:rsidR="00E1210B">
        <w:rPr>
          <w:lang w:val="ru-RU"/>
        </w:rPr>
        <w:t xml:space="preserve">в течение 2 (двух) дней со дня </w:t>
      </w:r>
      <w:r w:rsidRPr="002320BA">
        <w:rPr>
          <w:lang w:val="ru-RU"/>
        </w:rPr>
        <w:t xml:space="preserve">поступления запроса, но не позднее срока окончания подачи котировочных заявок. </w:t>
      </w:r>
    </w:p>
    <w:p w:rsidR="00D21AA5" w:rsidRPr="002320BA" w:rsidRDefault="00D21AA5" w:rsidP="00D21AA5">
      <w:pPr>
        <w:numPr>
          <w:ilvl w:val="2"/>
          <w:numId w:val="4"/>
        </w:numPr>
        <w:ind w:left="0" w:right="108"/>
        <w:rPr>
          <w:lang w:val="ru-RU"/>
        </w:rPr>
      </w:pPr>
      <w:r w:rsidRPr="002320BA">
        <w:rPr>
          <w:lang w:val="ru-RU"/>
        </w:rPr>
        <w:t>Разъяснения размещаются на сайт</w:t>
      </w:r>
      <w:r>
        <w:rPr>
          <w:lang w:val="ru-RU"/>
        </w:rPr>
        <w:t>е</w:t>
      </w:r>
      <w:r w:rsidRPr="002320BA">
        <w:rPr>
          <w:lang w:val="ru-RU"/>
        </w:rPr>
        <w:t xml:space="preserve"> в день предоставления разъяснений без указания информации о лице, от которого поступил запрос. </w:t>
      </w:r>
    </w:p>
    <w:p w:rsidR="00D21AA5" w:rsidRPr="002320BA" w:rsidRDefault="00D21AA5" w:rsidP="00D21AA5">
      <w:pPr>
        <w:numPr>
          <w:ilvl w:val="2"/>
          <w:numId w:val="4"/>
        </w:numPr>
        <w:ind w:left="0" w:right="108"/>
        <w:rPr>
          <w:lang w:val="ru-RU"/>
        </w:rPr>
      </w:pPr>
      <w:r w:rsidRPr="002320BA">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rsidR="00D21AA5" w:rsidRPr="002320BA" w:rsidRDefault="00D21AA5" w:rsidP="00D21AA5">
      <w:pPr>
        <w:numPr>
          <w:ilvl w:val="2"/>
          <w:numId w:val="4"/>
        </w:numPr>
        <w:ind w:left="0" w:right="108"/>
        <w:rPr>
          <w:lang w:val="ru-RU"/>
        </w:rPr>
      </w:pPr>
      <w:r w:rsidRPr="002320BA">
        <w:rPr>
          <w:lang w:val="ru-RU"/>
        </w:rPr>
        <w:t>Дополнения и изменения, внесенные в извещение о проведении запроса котировок и(или) в котировочную документацию, размещаются на сайт</w:t>
      </w:r>
      <w:r>
        <w:rPr>
          <w:lang w:val="ru-RU"/>
        </w:rPr>
        <w:t>е</w:t>
      </w:r>
      <w:r w:rsidRPr="002320BA">
        <w:rPr>
          <w:lang w:val="ru-RU"/>
        </w:rPr>
        <w:t xml:space="preserve"> в день принятия решения о внесении изменений. </w:t>
      </w:r>
    </w:p>
    <w:p w:rsidR="00D21AA5" w:rsidRPr="002320BA" w:rsidRDefault="00D21AA5" w:rsidP="00D21AA5">
      <w:pPr>
        <w:numPr>
          <w:ilvl w:val="2"/>
          <w:numId w:val="4"/>
        </w:numPr>
        <w:ind w:left="0" w:right="108"/>
        <w:rPr>
          <w:lang w:val="ru-RU"/>
        </w:rPr>
      </w:pPr>
      <w:r w:rsidRPr="002320BA">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w:t>
      </w:r>
      <w:r>
        <w:rPr>
          <w:lang w:val="ru-RU"/>
        </w:rPr>
        <w:t>е</w:t>
      </w:r>
      <w:r w:rsidRPr="002320BA">
        <w:rPr>
          <w:lang w:val="ru-RU"/>
        </w:rPr>
        <w:t xml:space="preserve">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2320BA" w:rsidRDefault="00D21AA5" w:rsidP="00D21AA5">
      <w:pPr>
        <w:numPr>
          <w:ilvl w:val="2"/>
          <w:numId w:val="4"/>
        </w:numPr>
        <w:ind w:left="0" w:right="108"/>
        <w:rPr>
          <w:lang w:val="ru-RU"/>
        </w:rPr>
      </w:pPr>
      <w:r w:rsidRPr="002320BA">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w:t>
      </w:r>
      <w:r>
        <w:rPr>
          <w:lang w:val="ru-RU"/>
        </w:rPr>
        <w:t>е</w:t>
      </w:r>
      <w:r w:rsidRPr="002320BA">
        <w:rPr>
          <w:lang w:val="ru-RU"/>
        </w:rPr>
        <w:t xml:space="preserve">. </w:t>
      </w:r>
    </w:p>
    <w:p w:rsidR="00D21AA5" w:rsidRPr="002320BA" w:rsidRDefault="00D21AA5" w:rsidP="00D21AA5">
      <w:pPr>
        <w:numPr>
          <w:ilvl w:val="2"/>
          <w:numId w:val="4"/>
        </w:numPr>
        <w:ind w:left="0" w:right="108"/>
        <w:rPr>
          <w:lang w:val="ru-RU"/>
        </w:rPr>
      </w:pPr>
      <w:r w:rsidRPr="002320BA">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C5291" w:rsidRDefault="00D21AA5" w:rsidP="00D21AA5">
      <w:pPr>
        <w:numPr>
          <w:ilvl w:val="2"/>
          <w:numId w:val="4"/>
        </w:numPr>
        <w:ind w:left="0" w:right="108"/>
        <w:rPr>
          <w:lang w:val="ru-RU"/>
        </w:rPr>
      </w:pPr>
      <w:r w:rsidRPr="00FC5291">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6E6736" w:rsidRDefault="00D21AA5" w:rsidP="00D21AA5">
      <w:pPr>
        <w:numPr>
          <w:ilvl w:val="1"/>
          <w:numId w:val="8"/>
        </w:numPr>
        <w:spacing w:after="13"/>
        <w:ind w:left="0" w:right="107" w:firstLine="709"/>
        <w:rPr>
          <w:lang w:val="ru-RU"/>
        </w:rPr>
      </w:pPr>
      <w:r w:rsidRPr="002320BA">
        <w:rPr>
          <w:lang w:val="ru-RU"/>
        </w:rPr>
        <w:t>Запрос котировок, проводимый на бумажном носителе</w:t>
      </w:r>
      <w:r>
        <w:rPr>
          <w:lang w:val="ru-RU"/>
        </w:rPr>
        <w:t>:</w:t>
      </w:r>
      <w:r w:rsidRPr="002320BA">
        <w:rPr>
          <w:lang w:val="ru-RU"/>
        </w:rPr>
        <w:t xml:space="preserve"> </w:t>
      </w:r>
    </w:p>
    <w:p w:rsidR="00D21AA5" w:rsidRPr="002320BA" w:rsidRDefault="00D21AA5" w:rsidP="00D21AA5">
      <w:pPr>
        <w:ind w:left="-15" w:right="108"/>
        <w:rPr>
          <w:lang w:val="ru-RU"/>
        </w:rPr>
      </w:pPr>
      <w:r w:rsidRPr="002320BA">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sidRPr="002320BA">
        <w:rPr>
          <w:lang w:val="ru-RU"/>
        </w:rPr>
        <w:lastRenderedPageBreak/>
        <w:t xml:space="preserve">конвертов с котировочными заявками в соответствии с котировочной документацией. </w:t>
      </w:r>
    </w:p>
    <w:p w:rsidR="00D21AA5" w:rsidRPr="002320BA" w:rsidRDefault="00D21AA5" w:rsidP="00D21AA5">
      <w:pPr>
        <w:spacing w:after="0" w:line="259" w:lineRule="auto"/>
        <w:ind w:left="708" w:firstLine="0"/>
        <w:jc w:val="left"/>
        <w:rPr>
          <w:lang w:val="ru-RU"/>
        </w:rPr>
      </w:pPr>
      <w:r w:rsidRPr="002320BA">
        <w:rPr>
          <w:lang w:val="ru-RU"/>
        </w:rPr>
        <w:t xml:space="preserve"> </w:t>
      </w:r>
    </w:p>
    <w:p w:rsidR="00D21AA5" w:rsidRPr="002320BA" w:rsidRDefault="00D21AA5" w:rsidP="00D21AA5">
      <w:pPr>
        <w:numPr>
          <w:ilvl w:val="1"/>
          <w:numId w:val="8"/>
        </w:numPr>
        <w:spacing w:after="13"/>
        <w:ind w:left="0" w:right="107" w:firstLine="709"/>
        <w:rPr>
          <w:lang w:val="ru-RU"/>
        </w:rPr>
      </w:pPr>
      <w:r w:rsidRPr="002320BA">
        <w:rPr>
          <w:lang w:val="ru-RU"/>
        </w:rPr>
        <w:t>Вскрытие конвертов с котировочными заявками при проведении запроса котировок на бумажном носителе</w:t>
      </w:r>
      <w:r>
        <w:rPr>
          <w:lang w:val="ru-RU"/>
        </w:rPr>
        <w:t>:</w:t>
      </w:r>
    </w:p>
    <w:p w:rsidR="00D21AA5" w:rsidRPr="002320BA" w:rsidRDefault="00D21AA5" w:rsidP="00D21AA5">
      <w:pPr>
        <w:spacing w:after="0" w:line="259" w:lineRule="auto"/>
        <w:ind w:left="0" w:firstLine="0"/>
        <w:jc w:val="left"/>
        <w:rPr>
          <w:lang w:val="ru-RU"/>
        </w:rPr>
      </w:pPr>
      <w:r w:rsidRPr="002320BA">
        <w:rPr>
          <w:lang w:val="ru-RU"/>
        </w:rPr>
        <w:t xml:space="preserve"> </w:t>
      </w:r>
    </w:p>
    <w:p w:rsidR="00D21AA5" w:rsidRPr="002320BA" w:rsidRDefault="00D21AA5" w:rsidP="00D21AA5">
      <w:pPr>
        <w:numPr>
          <w:ilvl w:val="2"/>
          <w:numId w:val="8"/>
        </w:numPr>
        <w:ind w:left="0" w:right="108" w:firstLine="709"/>
        <w:rPr>
          <w:lang w:val="ru-RU"/>
        </w:rPr>
      </w:pPr>
      <w:r w:rsidRPr="002320BA">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2320BA" w:rsidRDefault="00D21AA5" w:rsidP="00D21AA5">
      <w:pPr>
        <w:numPr>
          <w:ilvl w:val="2"/>
          <w:numId w:val="8"/>
        </w:numPr>
        <w:ind w:left="0" w:right="108" w:firstLine="709"/>
        <w:rPr>
          <w:lang w:val="ru-RU"/>
        </w:rPr>
      </w:pPr>
      <w:r w:rsidRPr="002320BA">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numPr>
          <w:ilvl w:val="2"/>
          <w:numId w:val="8"/>
        </w:numPr>
        <w:ind w:left="0" w:right="108" w:firstLine="709"/>
        <w:rPr>
          <w:lang w:val="ru-RU"/>
        </w:rPr>
      </w:pPr>
      <w:r w:rsidRPr="002320BA">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w:t>
      </w:r>
      <w:r>
        <w:rPr>
          <w:lang w:val="ru-RU"/>
        </w:rPr>
        <w:t>отношении одного и того же лота</w:t>
      </w:r>
      <w:r w:rsidRPr="002320BA">
        <w:rPr>
          <w:lang w:val="ru-RU"/>
        </w:rPr>
        <w:t xml:space="preserve">, не рассматриваются и возвращаются этому участнику запроса котировок по его требованию. </w:t>
      </w:r>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котировочными заявками объявляется: </w:t>
      </w:r>
    </w:p>
    <w:p w:rsidR="00D21AA5" w:rsidRPr="002320BA" w:rsidRDefault="00D21AA5" w:rsidP="00D21AA5">
      <w:pPr>
        <w:ind w:left="0" w:right="108" w:firstLine="709"/>
        <w:rPr>
          <w:lang w:val="ru-RU"/>
        </w:rPr>
      </w:pPr>
      <w:r w:rsidRPr="002320BA">
        <w:rPr>
          <w:lang w:val="ru-RU"/>
        </w:rPr>
        <w:t xml:space="preserve">Наименование участника запроса котировок; </w:t>
      </w:r>
    </w:p>
    <w:p w:rsidR="00D21AA5" w:rsidRPr="002320BA" w:rsidRDefault="00D21AA5" w:rsidP="00D21AA5">
      <w:pPr>
        <w:ind w:left="0" w:right="108" w:firstLine="709"/>
        <w:rPr>
          <w:lang w:val="ru-RU"/>
        </w:rPr>
      </w:pPr>
      <w:r w:rsidRPr="002320BA">
        <w:rPr>
          <w:lang w:val="ru-RU"/>
        </w:rPr>
        <w:t xml:space="preserve">Сведения, изложенные в </w:t>
      </w:r>
      <w:r w:rsidR="007E5271">
        <w:rPr>
          <w:lang w:val="ru-RU"/>
        </w:rPr>
        <w:t>заявке</w:t>
      </w:r>
      <w:r w:rsidRPr="002320BA">
        <w:rPr>
          <w:lang w:val="ru-RU"/>
        </w:rPr>
        <w:t xml:space="preserve"> участника запроса котировок, используемые для оценки заявок; </w:t>
      </w:r>
    </w:p>
    <w:p w:rsidR="00D21AA5" w:rsidRPr="002320BA" w:rsidRDefault="00D21AA5" w:rsidP="00D21AA5">
      <w:pPr>
        <w:ind w:left="0" w:right="108" w:firstLine="709"/>
        <w:rPr>
          <w:lang w:val="ru-RU"/>
        </w:rPr>
      </w:pPr>
      <w:r w:rsidRPr="002320BA">
        <w:rPr>
          <w:lang w:val="ru-RU"/>
        </w:rPr>
        <w:t xml:space="preserve">Иная информация (при необходимости). </w:t>
      </w:r>
    </w:p>
    <w:p w:rsidR="00D21AA5" w:rsidRPr="002320BA" w:rsidRDefault="00D21AA5" w:rsidP="00D21AA5">
      <w:pPr>
        <w:ind w:left="0" w:right="108" w:firstLine="709"/>
        <w:rPr>
          <w:lang w:val="ru-RU"/>
        </w:rPr>
      </w:pPr>
      <w:r w:rsidRPr="002320BA">
        <w:rPr>
          <w:lang w:val="ru-RU"/>
        </w:rPr>
        <w:t xml:space="preserve">Заказчик может проводить аудиозапись процедуры вскрытия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заявками документы по существу не рассматриваются </w:t>
      </w:r>
    </w:p>
    <w:p w:rsidR="00D21AA5" w:rsidRPr="002320BA" w:rsidRDefault="00D21AA5" w:rsidP="00D21AA5">
      <w:pPr>
        <w:numPr>
          <w:ilvl w:val="2"/>
          <w:numId w:val="8"/>
        </w:numPr>
        <w:ind w:left="0" w:right="108" w:firstLine="709"/>
        <w:rPr>
          <w:lang w:val="ru-RU"/>
        </w:rPr>
      </w:pPr>
      <w:r w:rsidRPr="002320BA">
        <w:rPr>
          <w:lang w:val="ru-RU"/>
        </w:rPr>
        <w:lastRenderedPageBreak/>
        <w:t xml:space="preserve">По итогам вскрытия конвертов формируется протокол, который подлежит публикации на сайтах не позднее 3 (трех) дней с даты его подписания.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604F64" w:rsidRDefault="00D21AA5" w:rsidP="00D21AA5">
      <w:pPr>
        <w:spacing w:after="13"/>
        <w:ind w:left="703" w:right="107" w:hanging="10"/>
        <w:rPr>
          <w:lang w:val="ru-RU"/>
        </w:rPr>
      </w:pPr>
      <w:r w:rsidRPr="00604F64">
        <w:rPr>
          <w:lang w:val="ru-RU"/>
        </w:rPr>
        <w:t>6.</w:t>
      </w:r>
      <w:r>
        <w:rPr>
          <w:lang w:val="ru-RU"/>
        </w:rPr>
        <w:t>5</w:t>
      </w:r>
      <w:r w:rsidRPr="00604F64">
        <w:rPr>
          <w:lang w:val="ru-RU"/>
        </w:rPr>
        <w:t>.</w:t>
      </w:r>
      <w:r w:rsidRPr="00604F64">
        <w:rPr>
          <w:rFonts w:ascii="Arial" w:eastAsia="Arial" w:hAnsi="Arial" w:cs="Arial"/>
          <w:lang w:val="ru-RU"/>
        </w:rPr>
        <w:t xml:space="preserve"> </w:t>
      </w:r>
      <w:r w:rsidRPr="00604F64">
        <w:rPr>
          <w:lang w:val="ru-RU"/>
        </w:rPr>
        <w:t xml:space="preserve">Рассмотрение и оценка котировочных заявок </w:t>
      </w:r>
    </w:p>
    <w:p w:rsidR="00D21AA5" w:rsidRPr="00604F64" w:rsidRDefault="00D21AA5" w:rsidP="00D21AA5">
      <w:pPr>
        <w:spacing w:after="0" w:line="259" w:lineRule="auto"/>
        <w:ind w:left="0" w:firstLine="0"/>
        <w:jc w:val="left"/>
        <w:rPr>
          <w:lang w:val="ru-RU"/>
        </w:rPr>
      </w:pPr>
      <w:r w:rsidRPr="00604F64">
        <w:rPr>
          <w:lang w:val="ru-RU"/>
        </w:rPr>
        <w:t xml:space="preserve"> </w:t>
      </w:r>
    </w:p>
    <w:p w:rsidR="00D23330" w:rsidRPr="00D31F80" w:rsidRDefault="00D23330" w:rsidP="00D23330">
      <w:pPr>
        <w:pStyle w:val="a5"/>
        <w:numPr>
          <w:ilvl w:val="2"/>
          <w:numId w:val="12"/>
        </w:numPr>
        <w:ind w:left="0" w:firstLine="709"/>
        <w:jc w:val="both"/>
        <w:rPr>
          <w:rFonts w:eastAsia="MS Mincho"/>
          <w:sz w:val="28"/>
          <w:szCs w:val="28"/>
          <w:lang w:val="ru-RU"/>
        </w:rPr>
      </w:pPr>
      <w:r w:rsidRPr="00D31F80">
        <w:rPr>
          <w:rFonts w:eastAsia="MS Mincho"/>
          <w:sz w:val="28"/>
          <w:szCs w:val="28"/>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31F80">
        <w:rPr>
          <w:sz w:val="28"/>
          <w:szCs w:val="28"/>
          <w:lang w:val="ru-RU"/>
        </w:rPr>
        <w:t xml:space="preserve">, размещенной на сайте </w:t>
      </w:r>
      <w:r w:rsidRPr="005C306C">
        <w:rPr>
          <w:sz w:val="28"/>
          <w:szCs w:val="28"/>
        </w:rPr>
        <w:t>https</w:t>
      </w:r>
      <w:r w:rsidRPr="00D31F80">
        <w:rPr>
          <w:sz w:val="28"/>
          <w:szCs w:val="28"/>
          <w:lang w:val="ru-RU"/>
        </w:rPr>
        <w:t>://</w:t>
      </w:r>
      <w:r w:rsidRPr="005C306C">
        <w:rPr>
          <w:sz w:val="28"/>
          <w:szCs w:val="28"/>
        </w:rPr>
        <w:t>egrul</w:t>
      </w:r>
      <w:r w:rsidRPr="00D31F80">
        <w:rPr>
          <w:sz w:val="28"/>
          <w:szCs w:val="28"/>
          <w:lang w:val="ru-RU"/>
        </w:rPr>
        <w:t>.</w:t>
      </w:r>
      <w:r w:rsidRPr="005C306C">
        <w:rPr>
          <w:sz w:val="28"/>
          <w:szCs w:val="28"/>
        </w:rPr>
        <w:t>nalog</w:t>
      </w:r>
      <w:r w:rsidRPr="00D31F80">
        <w:rPr>
          <w:sz w:val="28"/>
          <w:szCs w:val="28"/>
          <w:lang w:val="ru-RU"/>
        </w:rPr>
        <w:t>.</w:t>
      </w:r>
      <w:r w:rsidRPr="005C306C">
        <w:rPr>
          <w:sz w:val="28"/>
          <w:szCs w:val="28"/>
        </w:rPr>
        <w:t>ru</w:t>
      </w:r>
      <w:r w:rsidRPr="00D31F80">
        <w:rPr>
          <w:sz w:val="28"/>
          <w:szCs w:val="28"/>
          <w:lang w:val="ru-RU"/>
        </w:rPr>
        <w:t>/.</w:t>
      </w:r>
    </w:p>
    <w:p w:rsidR="00D23330" w:rsidRPr="00D23330" w:rsidRDefault="00D23330" w:rsidP="00D23330">
      <w:pPr>
        <w:ind w:left="0" w:firstLine="709"/>
        <w:rPr>
          <w:rFonts w:eastAsia="MS Mincho"/>
          <w:szCs w:val="28"/>
          <w:lang w:val="ru-RU"/>
        </w:rPr>
      </w:pPr>
      <w:r w:rsidRPr="00D23330">
        <w:rPr>
          <w:rFonts w:eastAsia="MS Mincho"/>
          <w:szCs w:val="28"/>
          <w:lang w:val="ru-RU"/>
        </w:rPr>
        <w:t>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23330" w:rsidRPr="00D23330" w:rsidRDefault="00D23330" w:rsidP="00D23330">
      <w:pPr>
        <w:ind w:left="0" w:firstLine="709"/>
        <w:rPr>
          <w:rFonts w:eastAsia="MS Mincho"/>
          <w:szCs w:val="28"/>
          <w:lang w:val="ru-RU"/>
        </w:rPr>
      </w:pPr>
      <w:r w:rsidRPr="00D23330">
        <w:rPr>
          <w:rFonts w:eastAsia="MS Mincho"/>
          <w:szCs w:val="28"/>
          <w:lang w:val="ru-RU"/>
        </w:rPr>
        <w:t xml:space="preserve">6.5.3 В случае если по окончании срока подачи заявок подано менее </w:t>
      </w:r>
      <w:r w:rsidRPr="00D23330">
        <w:rPr>
          <w:rFonts w:eastAsia="MS Mincho"/>
          <w:szCs w:val="28"/>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D31F80" w:rsidRDefault="00D23330" w:rsidP="00D23330">
      <w:pPr>
        <w:pStyle w:val="a5"/>
        <w:numPr>
          <w:ilvl w:val="2"/>
          <w:numId w:val="12"/>
        </w:numPr>
        <w:ind w:left="0" w:firstLine="709"/>
        <w:jc w:val="both"/>
        <w:rPr>
          <w:rFonts w:eastAsia="MS Mincho"/>
          <w:sz w:val="28"/>
          <w:szCs w:val="28"/>
          <w:lang w:val="ru-RU"/>
        </w:rPr>
      </w:pPr>
      <w:r w:rsidRPr="00D31F80">
        <w:rPr>
          <w:rFonts w:eastAsia="MS Mincho"/>
          <w:sz w:val="28"/>
          <w:szCs w:val="28"/>
          <w:lang w:val="ru-RU"/>
        </w:rPr>
        <w:t>Участник запроса котировок не допускается к участию в запросе котировок в случае:</w:t>
      </w:r>
    </w:p>
    <w:p w:rsidR="00D23330" w:rsidRPr="00D31F80" w:rsidRDefault="00D23330" w:rsidP="00D23330">
      <w:pPr>
        <w:pStyle w:val="a5"/>
        <w:numPr>
          <w:ilvl w:val="3"/>
          <w:numId w:val="12"/>
        </w:numPr>
        <w:shd w:val="clear" w:color="auto" w:fill="FFFFFF"/>
        <w:ind w:left="0" w:firstLine="709"/>
        <w:jc w:val="both"/>
        <w:rPr>
          <w:rFonts w:eastAsia="MS Mincho"/>
          <w:sz w:val="28"/>
          <w:szCs w:val="28"/>
          <w:lang w:val="ru-RU"/>
        </w:rPr>
      </w:pPr>
      <w:r w:rsidRPr="00D31F80">
        <w:rPr>
          <w:rFonts w:eastAsia="MS Mincho"/>
          <w:sz w:val="28"/>
          <w:szCs w:val="28"/>
          <w:lang w:val="ru-RU"/>
        </w:rPr>
        <w:t>Несоответствия котировочной заявки требованиям котировочной документации, в том числе:</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документы не подписаны должным образом (в соответствии с требованиями котировочной документации).</w:t>
      </w:r>
    </w:p>
    <w:p w:rsidR="00D23330" w:rsidRPr="005C306C" w:rsidRDefault="00D23330" w:rsidP="00D23330">
      <w:pPr>
        <w:pStyle w:val="a9"/>
        <w:suppressAutoHyphens/>
        <w:ind w:firstLine="710"/>
        <w:rPr>
          <w:sz w:val="28"/>
          <w:szCs w:val="28"/>
        </w:rPr>
      </w:pPr>
      <w:r>
        <w:rPr>
          <w:sz w:val="28"/>
          <w:szCs w:val="28"/>
        </w:rPr>
        <w:t xml:space="preserve">6.5.4.2   </w:t>
      </w:r>
      <w:r w:rsidRPr="00561158">
        <w:rPr>
          <w:sz w:val="28"/>
          <w:szCs w:val="28"/>
        </w:rPr>
        <w:t>Техническое предложение участника, представляемое в составе заявки, должно соответствовать т</w:t>
      </w:r>
      <w:r w:rsidR="00E1210B">
        <w:rPr>
          <w:sz w:val="28"/>
          <w:szCs w:val="28"/>
        </w:rPr>
        <w:t xml:space="preserve">ребованиям, указанным в пункте </w:t>
      </w:r>
      <w:r w:rsidRPr="00561158">
        <w:rPr>
          <w:sz w:val="28"/>
          <w:szCs w:val="28"/>
        </w:rPr>
        <w:t>7.</w:t>
      </w:r>
      <w:r w:rsidR="005B5957">
        <w:rPr>
          <w:sz w:val="28"/>
          <w:szCs w:val="28"/>
        </w:rPr>
        <w:t>2</w:t>
      </w:r>
      <w:r w:rsidRPr="00561158">
        <w:rPr>
          <w:sz w:val="28"/>
          <w:szCs w:val="28"/>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4 к котировочной документации.</w:t>
      </w:r>
    </w:p>
    <w:p w:rsidR="00D23330" w:rsidRPr="005C306C" w:rsidRDefault="00D23330" w:rsidP="00D23330">
      <w:pPr>
        <w:pStyle w:val="a9"/>
        <w:suppressAutoHyphens/>
        <w:ind w:firstLine="710"/>
        <w:rPr>
          <w:sz w:val="28"/>
          <w:szCs w:val="28"/>
        </w:rPr>
      </w:pPr>
      <w:r>
        <w:rPr>
          <w:sz w:val="28"/>
          <w:szCs w:val="28"/>
        </w:rPr>
        <w:t xml:space="preserve">6.5.4.3 </w:t>
      </w:r>
      <w:r w:rsidRPr="005C306C">
        <w:rPr>
          <w:sz w:val="28"/>
          <w:szCs w:val="28"/>
        </w:rPr>
        <w:t>При несоответствии технического пред</w:t>
      </w:r>
      <w:r w:rsidR="00E1210B">
        <w:rPr>
          <w:sz w:val="28"/>
          <w:szCs w:val="28"/>
        </w:rPr>
        <w:t xml:space="preserve">ложения требованиям, указанным </w:t>
      </w:r>
      <w:r w:rsidRPr="005C306C">
        <w:rPr>
          <w:sz w:val="28"/>
          <w:szCs w:val="28"/>
        </w:rPr>
        <w:t xml:space="preserve">в пункте </w:t>
      </w:r>
      <w:r w:rsidRPr="00561158">
        <w:rPr>
          <w:sz w:val="28"/>
          <w:szCs w:val="28"/>
        </w:rPr>
        <w:t>6.5.4.2</w:t>
      </w:r>
      <w:r w:rsidRPr="005C306C">
        <w:rPr>
          <w:sz w:val="28"/>
          <w:szCs w:val="28"/>
        </w:rPr>
        <w:t xml:space="preserve"> котировочной документации, заявка такого участника отклоняется.</w:t>
      </w:r>
    </w:p>
    <w:p w:rsidR="00D23330" w:rsidRPr="00D31F80" w:rsidRDefault="00D23330" w:rsidP="00D23330">
      <w:pPr>
        <w:pStyle w:val="a5"/>
        <w:ind w:left="0" w:firstLine="709"/>
        <w:jc w:val="both"/>
        <w:rPr>
          <w:rFonts w:eastAsia="MS Mincho"/>
          <w:sz w:val="28"/>
          <w:szCs w:val="28"/>
          <w:lang w:val="ru-RU"/>
        </w:rPr>
      </w:pP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6.5.4.2.</w:t>
      </w:r>
      <w:r w:rsidR="00E1210B" w:rsidRPr="00E1210B">
        <w:rPr>
          <w:rFonts w:eastAsia="MS Mincho"/>
          <w:sz w:val="28"/>
          <w:szCs w:val="28"/>
          <w:lang w:val="ru-RU"/>
        </w:rPr>
        <w:t xml:space="preserve"> </w:t>
      </w:r>
      <w:r w:rsidRPr="00D31F80">
        <w:rPr>
          <w:rFonts w:eastAsia="MS Mincho"/>
          <w:sz w:val="28"/>
          <w:szCs w:val="28"/>
          <w:lang w:val="ru-RU"/>
        </w:rPr>
        <w:t xml:space="preserve">Предложение о цене договора (цене лота) превышает начальную (максимальную) цену договора (цену лота), в том числе предложение о цене </w:t>
      </w:r>
      <w:r w:rsidRPr="00D31F80">
        <w:rPr>
          <w:rFonts w:eastAsia="MS Mincho"/>
          <w:sz w:val="28"/>
          <w:szCs w:val="28"/>
          <w:lang w:val="ru-RU"/>
        </w:rPr>
        <w:lastRenderedPageBreak/>
        <w:t xml:space="preserve">за единицу товара, </w:t>
      </w:r>
      <w:r w:rsidRPr="00D31F80">
        <w:rPr>
          <w:rFonts w:eastAsia="MS Mincho"/>
          <w:i/>
          <w:sz w:val="28"/>
          <w:szCs w:val="28"/>
          <w:lang w:val="ru-RU"/>
        </w:rPr>
        <w:t>выполняемых работ, оказываемых услуг</w:t>
      </w:r>
      <w:r w:rsidRPr="00D31F80">
        <w:rPr>
          <w:rFonts w:eastAsia="MS Mincho"/>
          <w:sz w:val="28"/>
          <w:szCs w:val="28"/>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6.5.4.3.</w:t>
      </w:r>
      <w:r w:rsidR="00E1210B" w:rsidRPr="00E1210B">
        <w:rPr>
          <w:rFonts w:eastAsia="MS Mincho"/>
          <w:sz w:val="28"/>
          <w:szCs w:val="28"/>
          <w:lang w:val="ru-RU"/>
        </w:rPr>
        <w:t xml:space="preserve"> </w:t>
      </w:r>
      <w:r w:rsidRPr="00D31F80">
        <w:rPr>
          <w:rFonts w:eastAsia="MS Mincho"/>
          <w:sz w:val="28"/>
          <w:szCs w:val="28"/>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D31F80" w:rsidRDefault="00D23330" w:rsidP="00D23330">
      <w:pPr>
        <w:pStyle w:val="a5"/>
        <w:numPr>
          <w:ilvl w:val="2"/>
          <w:numId w:val="12"/>
        </w:numPr>
        <w:ind w:left="0" w:firstLine="709"/>
        <w:jc w:val="both"/>
        <w:rPr>
          <w:rFonts w:eastAsia="MS Mincho"/>
          <w:sz w:val="28"/>
          <w:szCs w:val="28"/>
          <w:lang w:val="ru-RU"/>
        </w:rPr>
      </w:pPr>
      <w:r w:rsidRPr="00D31F80">
        <w:rPr>
          <w:rFonts w:eastAsia="MS Mincho"/>
          <w:sz w:val="28"/>
          <w:szCs w:val="28"/>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D31F80" w:rsidRDefault="00D23330" w:rsidP="00D23330">
      <w:pPr>
        <w:pStyle w:val="a5"/>
        <w:numPr>
          <w:ilvl w:val="2"/>
          <w:numId w:val="12"/>
        </w:numPr>
        <w:ind w:left="0" w:firstLine="709"/>
        <w:jc w:val="both"/>
        <w:rPr>
          <w:rFonts w:eastAsia="MS Mincho"/>
          <w:sz w:val="28"/>
          <w:szCs w:val="28"/>
          <w:lang w:val="ru-RU"/>
        </w:rPr>
      </w:pPr>
      <w:r w:rsidRPr="00D31F80">
        <w:rPr>
          <w:sz w:val="28"/>
          <w:szCs w:val="28"/>
          <w:lang w:val="ru-RU"/>
        </w:rPr>
        <w:t>Заказчик вправе до подведения итогов запроса котировок в письменной форме запросить</w:t>
      </w:r>
      <w:r w:rsidRPr="00D31F80">
        <w:rPr>
          <w:b/>
          <w:sz w:val="28"/>
          <w:szCs w:val="28"/>
          <w:lang w:val="ru-RU"/>
        </w:rPr>
        <w:t xml:space="preserve"> </w:t>
      </w:r>
      <w:r w:rsidRPr="00D31F80">
        <w:rPr>
          <w:sz w:val="28"/>
          <w:szCs w:val="28"/>
          <w:lang w:val="ru-RU"/>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Ответ от участника запроса котировок, полученный после даты, указанной в запросе, не подлежит рассмотрению.</w:t>
      </w:r>
    </w:p>
    <w:p w:rsidR="00D23330" w:rsidRPr="00D31F80" w:rsidRDefault="00D23330" w:rsidP="00D23330">
      <w:pPr>
        <w:pStyle w:val="a5"/>
        <w:numPr>
          <w:ilvl w:val="2"/>
          <w:numId w:val="12"/>
        </w:numPr>
        <w:ind w:left="0" w:firstLine="709"/>
        <w:jc w:val="both"/>
        <w:rPr>
          <w:rFonts w:eastAsia="MS Mincho"/>
          <w:sz w:val="28"/>
          <w:szCs w:val="28"/>
          <w:lang w:val="ru-RU"/>
        </w:rPr>
      </w:pPr>
      <w:r w:rsidRPr="00D31F80">
        <w:rPr>
          <w:sz w:val="28"/>
          <w:szCs w:val="28"/>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D31F80" w:rsidRDefault="00D23330" w:rsidP="00D23330">
      <w:pPr>
        <w:pStyle w:val="a5"/>
        <w:numPr>
          <w:ilvl w:val="2"/>
          <w:numId w:val="12"/>
        </w:numPr>
        <w:ind w:left="0" w:firstLine="709"/>
        <w:jc w:val="both"/>
        <w:rPr>
          <w:rFonts w:eastAsia="MS Mincho"/>
          <w:sz w:val="28"/>
          <w:szCs w:val="28"/>
          <w:lang w:val="ru-RU"/>
        </w:rPr>
      </w:pPr>
      <w:r w:rsidRPr="00D31F80">
        <w:rPr>
          <w:sz w:val="28"/>
          <w:szCs w:val="28"/>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D31F80" w:rsidRDefault="00D23330" w:rsidP="00D23330">
      <w:pPr>
        <w:pStyle w:val="a5"/>
        <w:numPr>
          <w:ilvl w:val="2"/>
          <w:numId w:val="12"/>
        </w:numPr>
        <w:ind w:left="0" w:firstLine="709"/>
        <w:jc w:val="both"/>
        <w:rPr>
          <w:rFonts w:eastAsia="MS Mincho"/>
          <w:sz w:val="28"/>
          <w:szCs w:val="28"/>
          <w:lang w:val="ru-RU"/>
        </w:rPr>
      </w:pPr>
      <w:r w:rsidRPr="00D31F80">
        <w:rPr>
          <w:sz w:val="28"/>
          <w:szCs w:val="28"/>
          <w:lang w:val="ru-RU"/>
        </w:rPr>
        <w:t xml:space="preserve">По результатам рассмотрения котировочных заявок заказчик принимает решение о допуске (отказе в допуске) участника </w:t>
      </w:r>
      <w:r w:rsidRPr="00D31F80">
        <w:rPr>
          <w:bCs/>
          <w:sz w:val="28"/>
          <w:szCs w:val="28"/>
          <w:lang w:val="ru-RU"/>
        </w:rPr>
        <w:t xml:space="preserve">запроса котировок </w:t>
      </w:r>
      <w:r w:rsidRPr="00D31F80">
        <w:rPr>
          <w:sz w:val="28"/>
          <w:szCs w:val="28"/>
          <w:lang w:val="ru-RU"/>
        </w:rPr>
        <w:t xml:space="preserve">к участию в </w:t>
      </w:r>
      <w:r w:rsidRPr="00D31F80">
        <w:rPr>
          <w:bCs/>
          <w:sz w:val="28"/>
          <w:szCs w:val="28"/>
          <w:lang w:val="ru-RU"/>
        </w:rPr>
        <w:t>запросе котировок</w:t>
      </w:r>
      <w:r w:rsidRPr="00D31F80">
        <w:rPr>
          <w:sz w:val="28"/>
          <w:szCs w:val="28"/>
          <w:lang w:val="ru-RU"/>
        </w:rPr>
        <w:t>.</w:t>
      </w:r>
    </w:p>
    <w:p w:rsidR="00D23330" w:rsidRPr="00D31F80" w:rsidRDefault="005E08B1" w:rsidP="00D23330">
      <w:pPr>
        <w:pStyle w:val="a5"/>
        <w:numPr>
          <w:ilvl w:val="2"/>
          <w:numId w:val="12"/>
        </w:numPr>
        <w:ind w:left="0" w:firstLine="709"/>
        <w:jc w:val="both"/>
        <w:rPr>
          <w:rFonts w:eastAsia="MS Mincho"/>
          <w:sz w:val="28"/>
          <w:szCs w:val="28"/>
          <w:lang w:val="ru-RU"/>
        </w:rPr>
      </w:pPr>
      <w:r w:rsidRPr="005E08B1">
        <w:rPr>
          <w:sz w:val="28"/>
          <w:szCs w:val="28"/>
          <w:lang w:val="ru-RU"/>
        </w:rPr>
        <w:t xml:space="preserve"> </w:t>
      </w:r>
      <w:r w:rsidR="00D23330" w:rsidRPr="00D31F80">
        <w:rPr>
          <w:sz w:val="28"/>
          <w:szCs w:val="28"/>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D31F80" w:rsidRDefault="005E08B1" w:rsidP="00D23330">
      <w:pPr>
        <w:pStyle w:val="a5"/>
        <w:numPr>
          <w:ilvl w:val="2"/>
          <w:numId w:val="12"/>
        </w:numPr>
        <w:ind w:left="0" w:firstLine="709"/>
        <w:jc w:val="both"/>
        <w:rPr>
          <w:rFonts w:eastAsia="MS Mincho"/>
          <w:sz w:val="28"/>
          <w:szCs w:val="28"/>
          <w:lang w:val="ru-RU"/>
        </w:rPr>
      </w:pPr>
      <w:r w:rsidRPr="005E08B1">
        <w:rPr>
          <w:sz w:val="28"/>
          <w:szCs w:val="28"/>
          <w:lang w:val="ru-RU"/>
        </w:rPr>
        <w:t xml:space="preserve"> </w:t>
      </w:r>
      <w:r w:rsidR="00D23330" w:rsidRPr="00D31F80">
        <w:rPr>
          <w:sz w:val="28"/>
          <w:szCs w:val="28"/>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D31F80" w:rsidRDefault="005E08B1" w:rsidP="00D23330">
      <w:pPr>
        <w:pStyle w:val="a5"/>
        <w:numPr>
          <w:ilvl w:val="2"/>
          <w:numId w:val="12"/>
        </w:numPr>
        <w:ind w:left="0" w:firstLine="709"/>
        <w:jc w:val="both"/>
        <w:rPr>
          <w:sz w:val="28"/>
          <w:szCs w:val="28"/>
          <w:lang w:val="ru-RU"/>
        </w:rPr>
      </w:pPr>
      <w:r w:rsidRPr="005E08B1">
        <w:rPr>
          <w:sz w:val="28"/>
          <w:szCs w:val="28"/>
          <w:lang w:val="ru-RU"/>
        </w:rPr>
        <w:t xml:space="preserve"> </w:t>
      </w:r>
      <w:r w:rsidR="00D23330" w:rsidRPr="00EE0B0F">
        <w:rPr>
          <w:sz w:val="28"/>
          <w:szCs w:val="28"/>
          <w:lang w:val="ru-RU"/>
        </w:rPr>
        <w:t xml:space="preserve">Рассматривает котировочные заявки на предмет соответствия их требованиям, указанным в запросе котировок, и сопоставляет предложения по </w:t>
      </w:r>
      <w:r w:rsidR="00D23330" w:rsidRPr="00EE0B0F">
        <w:rPr>
          <w:sz w:val="28"/>
          <w:szCs w:val="28"/>
          <w:lang w:val="ru-RU"/>
        </w:rPr>
        <w:lastRenderedPageBreak/>
        <w:t>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D23330" w:rsidRPr="00D31F80">
        <w:rPr>
          <w:sz w:val="28"/>
          <w:szCs w:val="28"/>
          <w:lang w:val="ru-RU"/>
        </w:rPr>
        <w:t>.</w:t>
      </w:r>
    </w:p>
    <w:p w:rsidR="00D23330" w:rsidRPr="00D31F80" w:rsidRDefault="005E08B1" w:rsidP="00D23330">
      <w:pPr>
        <w:pStyle w:val="a5"/>
        <w:numPr>
          <w:ilvl w:val="2"/>
          <w:numId w:val="12"/>
        </w:numPr>
        <w:ind w:left="0" w:firstLine="709"/>
        <w:jc w:val="both"/>
        <w:rPr>
          <w:rFonts w:eastAsia="MS Mincho"/>
          <w:sz w:val="28"/>
          <w:szCs w:val="28"/>
          <w:lang w:val="ru-RU"/>
        </w:rPr>
      </w:pPr>
      <w:r w:rsidRPr="005E08B1">
        <w:rPr>
          <w:sz w:val="28"/>
          <w:szCs w:val="28"/>
          <w:lang w:val="ru-RU"/>
        </w:rPr>
        <w:t xml:space="preserve"> </w:t>
      </w:r>
      <w:r w:rsidR="00D23330" w:rsidRPr="00D31F80">
        <w:rPr>
          <w:sz w:val="28"/>
          <w:szCs w:val="28"/>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D31F80" w:rsidRDefault="005E08B1" w:rsidP="00D23330">
      <w:pPr>
        <w:pStyle w:val="a5"/>
        <w:numPr>
          <w:ilvl w:val="2"/>
          <w:numId w:val="12"/>
        </w:numPr>
        <w:ind w:left="0" w:firstLine="709"/>
        <w:jc w:val="both"/>
        <w:rPr>
          <w:rFonts w:eastAsia="MS Mincho"/>
          <w:sz w:val="28"/>
          <w:szCs w:val="28"/>
          <w:lang w:val="ru-RU"/>
        </w:rPr>
      </w:pPr>
      <w:r w:rsidRPr="005E08B1">
        <w:rPr>
          <w:sz w:val="28"/>
          <w:szCs w:val="28"/>
          <w:lang w:val="ru-RU"/>
        </w:rPr>
        <w:t xml:space="preserve"> </w:t>
      </w:r>
      <w:r w:rsidR="00D23330" w:rsidRPr="00D31F80">
        <w:rPr>
          <w:sz w:val="28"/>
          <w:szCs w:val="28"/>
          <w:lang w:val="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23330" w:rsidRPr="00D31F80" w:rsidRDefault="005E08B1" w:rsidP="00D23330">
      <w:pPr>
        <w:pStyle w:val="a5"/>
        <w:numPr>
          <w:ilvl w:val="2"/>
          <w:numId w:val="12"/>
        </w:numPr>
        <w:ind w:left="0" w:firstLine="709"/>
        <w:jc w:val="both"/>
        <w:rPr>
          <w:rFonts w:eastAsia="MS Mincho"/>
          <w:sz w:val="28"/>
          <w:szCs w:val="28"/>
          <w:lang w:val="ru-RU"/>
        </w:rPr>
      </w:pPr>
      <w:r w:rsidRPr="005E08B1">
        <w:rPr>
          <w:sz w:val="28"/>
          <w:szCs w:val="28"/>
          <w:lang w:val="ru-RU"/>
        </w:rPr>
        <w:t xml:space="preserve"> </w:t>
      </w:r>
      <w:r w:rsidR="00D23330" w:rsidRPr="00D31F80">
        <w:rPr>
          <w:sz w:val="28"/>
          <w:szCs w:val="28"/>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D31F80" w:rsidRDefault="00D23330" w:rsidP="00D23330">
      <w:pPr>
        <w:pStyle w:val="a5"/>
        <w:numPr>
          <w:ilvl w:val="2"/>
          <w:numId w:val="12"/>
        </w:numPr>
        <w:ind w:left="0" w:firstLine="709"/>
        <w:jc w:val="both"/>
        <w:rPr>
          <w:rFonts w:eastAsia="MS Mincho"/>
          <w:sz w:val="28"/>
          <w:szCs w:val="28"/>
          <w:lang w:val="ru-RU"/>
        </w:rPr>
      </w:pPr>
      <w:r w:rsidRPr="00D31F80">
        <w:rPr>
          <w:sz w:val="28"/>
          <w:szCs w:val="28"/>
          <w:lang w:val="ru-RU"/>
        </w:rPr>
        <w:t xml:space="preserve"> 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D23330" w:rsidRPr="00D31F80" w:rsidRDefault="00D23330" w:rsidP="00D23330">
      <w:pPr>
        <w:pStyle w:val="a5"/>
        <w:numPr>
          <w:ilvl w:val="2"/>
          <w:numId w:val="12"/>
        </w:numPr>
        <w:ind w:left="0" w:firstLine="709"/>
        <w:jc w:val="both"/>
        <w:rPr>
          <w:rFonts w:eastAsia="MS Mincho"/>
          <w:sz w:val="28"/>
          <w:szCs w:val="28"/>
          <w:lang w:val="ru-RU"/>
        </w:rPr>
      </w:pPr>
      <w:r w:rsidRPr="00D31F80">
        <w:rPr>
          <w:sz w:val="28"/>
          <w:szCs w:val="28"/>
          <w:lang w:val="ru-RU"/>
        </w:rPr>
        <w:t xml:space="preserve"> В ходе рассмотрения заявок заказчик вправе затребовать от участников запроса котировок разъяснения положений котировочных заявок. </w:t>
      </w:r>
    </w:p>
    <w:p w:rsidR="00D23330" w:rsidRPr="00D31F80" w:rsidRDefault="005E08B1" w:rsidP="00D23330">
      <w:pPr>
        <w:pStyle w:val="a5"/>
        <w:numPr>
          <w:ilvl w:val="2"/>
          <w:numId w:val="12"/>
        </w:numPr>
        <w:ind w:left="0" w:firstLine="709"/>
        <w:jc w:val="both"/>
        <w:rPr>
          <w:rFonts w:eastAsia="MS Mincho"/>
          <w:sz w:val="28"/>
          <w:szCs w:val="28"/>
          <w:lang w:val="ru-RU"/>
        </w:rPr>
      </w:pPr>
      <w:r w:rsidRPr="005E08B1">
        <w:rPr>
          <w:sz w:val="28"/>
          <w:szCs w:val="28"/>
          <w:lang w:val="ru-RU"/>
        </w:rPr>
        <w:t xml:space="preserve"> </w:t>
      </w:r>
      <w:r w:rsidR="00D23330" w:rsidRPr="00D31F80">
        <w:rPr>
          <w:sz w:val="28"/>
          <w:szCs w:val="28"/>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D31F80" w:rsidRDefault="005E08B1" w:rsidP="00D23330">
      <w:pPr>
        <w:pStyle w:val="a5"/>
        <w:numPr>
          <w:ilvl w:val="2"/>
          <w:numId w:val="12"/>
        </w:numPr>
        <w:ind w:left="0" w:firstLine="709"/>
        <w:jc w:val="both"/>
        <w:rPr>
          <w:rFonts w:eastAsia="MS Mincho"/>
          <w:sz w:val="28"/>
          <w:szCs w:val="28"/>
          <w:lang w:val="ru-RU"/>
        </w:rPr>
      </w:pPr>
      <w:r w:rsidRPr="005E08B1">
        <w:rPr>
          <w:sz w:val="28"/>
          <w:szCs w:val="28"/>
          <w:lang w:val="ru-RU"/>
        </w:rPr>
        <w:t xml:space="preserve"> </w:t>
      </w:r>
      <w:r w:rsidR="00D23330" w:rsidRPr="00D31F80">
        <w:rPr>
          <w:sz w:val="28"/>
          <w:szCs w:val="28"/>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D31F80" w:rsidRDefault="00D23330" w:rsidP="00D23330">
      <w:pPr>
        <w:pStyle w:val="a5"/>
        <w:numPr>
          <w:ilvl w:val="3"/>
          <w:numId w:val="12"/>
        </w:numPr>
        <w:ind w:left="0" w:firstLine="709"/>
        <w:jc w:val="both"/>
        <w:rPr>
          <w:rFonts w:eastAsia="MS Mincho"/>
          <w:sz w:val="28"/>
          <w:szCs w:val="28"/>
          <w:lang w:val="ru-RU"/>
        </w:rPr>
      </w:pPr>
      <w:r w:rsidRPr="00D31F80">
        <w:rPr>
          <w:sz w:val="28"/>
          <w:szCs w:val="28"/>
          <w:lang w:val="ru-RU"/>
        </w:rPr>
        <w:t>Наименование товаров, работ, услуг, на закупку которых проводится запрос котировок, существенные условия договора.</w:t>
      </w:r>
    </w:p>
    <w:p w:rsidR="00D23330" w:rsidRPr="00D31F80" w:rsidRDefault="00D23330" w:rsidP="00D23330">
      <w:pPr>
        <w:pStyle w:val="a5"/>
        <w:numPr>
          <w:ilvl w:val="3"/>
          <w:numId w:val="12"/>
        </w:numPr>
        <w:ind w:left="0" w:firstLine="709"/>
        <w:jc w:val="both"/>
        <w:rPr>
          <w:rFonts w:eastAsia="MS Mincho"/>
          <w:sz w:val="28"/>
          <w:szCs w:val="28"/>
          <w:lang w:val="ru-RU"/>
        </w:rPr>
      </w:pPr>
      <w:r w:rsidRPr="00D31F80">
        <w:rPr>
          <w:sz w:val="28"/>
          <w:szCs w:val="28"/>
          <w:lang w:val="ru-RU"/>
        </w:rPr>
        <w:t>Сведения об участниках закупки, подавших котировочные заявки.</w:t>
      </w:r>
    </w:p>
    <w:p w:rsidR="00D23330" w:rsidRPr="00D31F80" w:rsidRDefault="00D23330" w:rsidP="00D23330">
      <w:pPr>
        <w:pStyle w:val="a5"/>
        <w:numPr>
          <w:ilvl w:val="3"/>
          <w:numId w:val="12"/>
        </w:numPr>
        <w:ind w:left="0" w:firstLine="709"/>
        <w:jc w:val="both"/>
        <w:rPr>
          <w:rFonts w:eastAsia="MS Mincho"/>
          <w:sz w:val="28"/>
          <w:szCs w:val="28"/>
          <w:lang w:val="ru-RU"/>
        </w:rPr>
      </w:pPr>
      <w:r w:rsidRPr="00D31F80">
        <w:rPr>
          <w:sz w:val="28"/>
          <w:szCs w:val="28"/>
          <w:lang w:val="ru-RU"/>
        </w:rPr>
        <w:t>Принятое заказчиком решение об отклонении котировочной заявки с обоснованием причин отклонения.</w:t>
      </w:r>
    </w:p>
    <w:p w:rsidR="00D23330" w:rsidRPr="00D31F80" w:rsidRDefault="00D23330" w:rsidP="00D23330">
      <w:pPr>
        <w:pStyle w:val="a5"/>
        <w:numPr>
          <w:ilvl w:val="3"/>
          <w:numId w:val="12"/>
        </w:numPr>
        <w:ind w:left="0" w:firstLine="709"/>
        <w:jc w:val="both"/>
        <w:rPr>
          <w:rFonts w:eastAsia="MS Mincho"/>
          <w:sz w:val="28"/>
          <w:szCs w:val="28"/>
          <w:lang w:val="ru-RU"/>
        </w:rPr>
      </w:pPr>
      <w:r w:rsidRPr="00D31F80">
        <w:rPr>
          <w:sz w:val="28"/>
          <w:szCs w:val="28"/>
          <w:lang w:val="ru-RU"/>
        </w:rPr>
        <w:t>Наиболее низкая цена товаров, работ, услуг.</w:t>
      </w:r>
    </w:p>
    <w:p w:rsidR="00D23330" w:rsidRPr="00D31F80" w:rsidRDefault="00D23330" w:rsidP="00D23330">
      <w:pPr>
        <w:pStyle w:val="a5"/>
        <w:numPr>
          <w:ilvl w:val="3"/>
          <w:numId w:val="12"/>
        </w:numPr>
        <w:ind w:left="0" w:firstLine="709"/>
        <w:jc w:val="both"/>
        <w:rPr>
          <w:rFonts w:eastAsia="MS Mincho"/>
          <w:sz w:val="28"/>
          <w:szCs w:val="28"/>
          <w:lang w:val="ru-RU"/>
        </w:rPr>
      </w:pPr>
      <w:r w:rsidRPr="00D31F80">
        <w:rPr>
          <w:sz w:val="28"/>
          <w:szCs w:val="28"/>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23330" w:rsidRPr="00D31F80" w:rsidRDefault="00D23330" w:rsidP="00D23330">
      <w:pPr>
        <w:pStyle w:val="a5"/>
        <w:numPr>
          <w:ilvl w:val="3"/>
          <w:numId w:val="12"/>
        </w:numPr>
        <w:ind w:left="0" w:firstLine="709"/>
        <w:jc w:val="both"/>
        <w:rPr>
          <w:rFonts w:eastAsia="MS Mincho"/>
          <w:sz w:val="28"/>
          <w:szCs w:val="28"/>
          <w:lang w:val="ru-RU"/>
        </w:rPr>
      </w:pPr>
      <w:r w:rsidRPr="00D31F80">
        <w:rPr>
          <w:sz w:val="28"/>
          <w:szCs w:val="28"/>
          <w:lang w:val="ru-RU"/>
        </w:rPr>
        <w:t>Предложения для рассмотрения комиссией в том числе объединенной комиссии;</w:t>
      </w:r>
    </w:p>
    <w:p w:rsidR="00D23330" w:rsidRPr="00D31F80" w:rsidRDefault="00D23330" w:rsidP="00D23330">
      <w:pPr>
        <w:pStyle w:val="a5"/>
        <w:numPr>
          <w:ilvl w:val="3"/>
          <w:numId w:val="12"/>
        </w:numPr>
        <w:ind w:left="0" w:firstLine="709"/>
        <w:jc w:val="both"/>
        <w:rPr>
          <w:rFonts w:eastAsia="MS Mincho"/>
          <w:sz w:val="28"/>
          <w:szCs w:val="28"/>
          <w:lang w:val="ru-RU"/>
        </w:rPr>
      </w:pPr>
      <w:r w:rsidRPr="00D31F80">
        <w:rPr>
          <w:sz w:val="28"/>
          <w:szCs w:val="28"/>
          <w:lang w:val="ru-RU"/>
        </w:rPr>
        <w:lastRenderedPageBreak/>
        <w:t>Заключение о взаимозаменяемости (эквивалентности) товаров, работ, услуг (при необходимости).</w:t>
      </w:r>
    </w:p>
    <w:p w:rsidR="00D23330" w:rsidRPr="00D31F80" w:rsidRDefault="00D23330" w:rsidP="00D23330">
      <w:pPr>
        <w:pStyle w:val="a5"/>
        <w:numPr>
          <w:ilvl w:val="2"/>
          <w:numId w:val="12"/>
        </w:numPr>
        <w:ind w:left="0" w:firstLine="709"/>
        <w:jc w:val="both"/>
        <w:rPr>
          <w:rFonts w:eastAsia="MS Mincho"/>
          <w:sz w:val="28"/>
          <w:szCs w:val="28"/>
          <w:lang w:val="ru-RU"/>
        </w:rPr>
      </w:pPr>
      <w:r>
        <w:rPr>
          <w:sz w:val="28"/>
          <w:szCs w:val="28"/>
          <w:lang w:val="ru-RU"/>
        </w:rPr>
        <w:t xml:space="preserve"> </w:t>
      </w:r>
      <w:r w:rsidRPr="00D31F80">
        <w:rPr>
          <w:sz w:val="28"/>
          <w:szCs w:val="28"/>
          <w:lang w:val="ru-RU"/>
        </w:rPr>
        <w:t>Протокол рассмотрения и оценки котировочных заявок размещается на сайтах не позднее 2 (двух) дней с даты подписания протокола.</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2320BA" w:rsidRDefault="00D21AA5" w:rsidP="00D21AA5">
      <w:pPr>
        <w:spacing w:after="13"/>
        <w:ind w:left="703" w:right="107" w:hanging="10"/>
        <w:rPr>
          <w:lang w:val="ru-RU"/>
        </w:rPr>
      </w:pPr>
      <w:r w:rsidRPr="002320BA">
        <w:rPr>
          <w:lang w:val="ru-RU"/>
        </w:rPr>
        <w:t>6.</w:t>
      </w:r>
      <w:r>
        <w:rPr>
          <w:lang w:val="ru-RU"/>
        </w:rPr>
        <w:t>6</w:t>
      </w:r>
      <w:r w:rsidRPr="002320BA">
        <w:rPr>
          <w:lang w:val="ru-RU"/>
        </w:rPr>
        <w:t>.</w:t>
      </w:r>
      <w:r w:rsidRPr="002320BA">
        <w:rPr>
          <w:rFonts w:ascii="Arial" w:eastAsia="Arial" w:hAnsi="Arial" w:cs="Arial"/>
          <w:lang w:val="ru-RU"/>
        </w:rPr>
        <w:t xml:space="preserve"> </w:t>
      </w:r>
      <w:r w:rsidRPr="002320BA">
        <w:rPr>
          <w:lang w:val="ru-RU"/>
        </w:rPr>
        <w:t xml:space="preserve">Признание запроса котировок несостоявшимся </w:t>
      </w:r>
    </w:p>
    <w:p w:rsidR="00D21AA5" w:rsidRPr="002320BA" w:rsidRDefault="00D21AA5" w:rsidP="00D21AA5">
      <w:pPr>
        <w:spacing w:after="0" w:line="259" w:lineRule="auto"/>
        <w:ind w:left="0" w:firstLine="0"/>
        <w:jc w:val="left"/>
        <w:rPr>
          <w:lang w:val="ru-RU"/>
        </w:rPr>
      </w:pPr>
      <w:r w:rsidRPr="002320BA">
        <w:rPr>
          <w:lang w:val="ru-RU"/>
        </w:rPr>
        <w:t xml:space="preserve"> </w:t>
      </w:r>
    </w:p>
    <w:p w:rsidR="00D21AA5" w:rsidRPr="002320BA" w:rsidRDefault="00D21AA5" w:rsidP="00D21AA5">
      <w:pPr>
        <w:ind w:left="-15" w:right="108"/>
        <w:rPr>
          <w:lang w:val="ru-RU"/>
        </w:rPr>
      </w:pPr>
      <w:r w:rsidRPr="002320BA">
        <w:rPr>
          <w:lang w:val="ru-RU"/>
        </w:rPr>
        <w:t>6.</w:t>
      </w:r>
      <w:r>
        <w:rPr>
          <w:lang w:val="ru-RU"/>
        </w:rPr>
        <w:t xml:space="preserve">6.1. </w:t>
      </w:r>
      <w:r w:rsidRPr="002320BA">
        <w:rPr>
          <w:lang w:val="ru-RU"/>
        </w:rPr>
        <w:t xml:space="preserve">Запрос котировок признается несостоявшимся, если: </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1)</w:t>
      </w:r>
      <w:r w:rsidRPr="00951CC0">
        <w:rPr>
          <w:szCs w:val="28"/>
        </w:rPr>
        <w:t> </w:t>
      </w:r>
      <w:r w:rsidRPr="004F488E">
        <w:rPr>
          <w:szCs w:val="28"/>
          <w:lang w:val="ru-RU"/>
        </w:rPr>
        <w:t>на участие в запросе котировок подано менее 2 котировочных заявок;</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2)</w:t>
      </w:r>
      <w:r w:rsidRPr="00951CC0">
        <w:rPr>
          <w:szCs w:val="28"/>
        </w:rPr>
        <w:t> </w:t>
      </w:r>
      <w:r w:rsidRPr="004F488E">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3)</w:t>
      </w:r>
      <w:r w:rsidRPr="00951CC0">
        <w:rPr>
          <w:szCs w:val="28"/>
        </w:rPr>
        <w:t> </w:t>
      </w:r>
      <w:r w:rsidRPr="004F488E">
        <w:rPr>
          <w:szCs w:val="28"/>
          <w:lang w:val="ru-RU"/>
        </w:rPr>
        <w:t>все котировочные заявки признаны несоответствующими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4)</w:t>
      </w:r>
      <w:r w:rsidRPr="00951CC0">
        <w:rPr>
          <w:szCs w:val="28"/>
        </w:rPr>
        <w:t> </w:t>
      </w:r>
      <w:r w:rsidRPr="004F488E">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rsidR="00D21AA5" w:rsidRPr="002320BA" w:rsidRDefault="00D21AA5" w:rsidP="00D21AA5">
      <w:pPr>
        <w:ind w:left="-15" w:right="108"/>
        <w:rPr>
          <w:lang w:val="ru-RU"/>
        </w:rPr>
      </w:pPr>
      <w:r w:rsidRPr="002320BA">
        <w:rPr>
          <w:lang w:val="ru-RU"/>
        </w:rPr>
        <w:t>6.</w:t>
      </w:r>
      <w:r>
        <w:rPr>
          <w:lang w:val="ru-RU"/>
        </w:rPr>
        <w:t>6</w:t>
      </w:r>
      <w:r w:rsidRPr="002320BA">
        <w:rPr>
          <w:lang w:val="ru-RU"/>
        </w:rPr>
        <w:t>.2.</w:t>
      </w:r>
      <w:r w:rsidRPr="002320BA">
        <w:rPr>
          <w:rFonts w:ascii="Arial" w:eastAsia="Arial" w:hAnsi="Arial" w:cs="Arial"/>
          <w:lang w:val="ru-RU"/>
        </w:rPr>
        <w:t xml:space="preserve"> </w:t>
      </w:r>
      <w:r w:rsidRPr="002320BA">
        <w:rPr>
          <w:lang w:val="ru-RU"/>
        </w:rPr>
        <w:t>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w:t>
      </w:r>
      <w:r w:rsidR="005E08B1">
        <w:rPr>
          <w:lang w:val="ru-RU"/>
        </w:rPr>
        <w:t xml:space="preserve">одана одна котировочная заявка </w:t>
      </w:r>
      <w:r w:rsidRPr="002320BA">
        <w:rPr>
          <w:lang w:val="ru-RU"/>
        </w:rPr>
        <w:t xml:space="preserve">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D21AA5" w:rsidRPr="002320BA" w:rsidRDefault="00D21AA5" w:rsidP="00D21AA5">
      <w:pPr>
        <w:ind w:left="-15" w:right="108"/>
        <w:rPr>
          <w:lang w:val="ru-RU"/>
        </w:rPr>
      </w:pPr>
      <w:r w:rsidRPr="002320BA">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2320BA" w:rsidRDefault="00D21AA5" w:rsidP="00D21AA5">
      <w:pPr>
        <w:ind w:left="-15" w:right="108"/>
        <w:rPr>
          <w:lang w:val="ru-RU"/>
        </w:rPr>
      </w:pPr>
      <w:r w:rsidRPr="002320BA">
        <w:rPr>
          <w:lang w:val="ru-RU"/>
        </w:rPr>
        <w:t>6.</w:t>
      </w:r>
      <w:r>
        <w:rPr>
          <w:lang w:val="ru-RU"/>
        </w:rPr>
        <w:t>6</w:t>
      </w:r>
      <w:r w:rsidRPr="002320BA">
        <w:rPr>
          <w:lang w:val="ru-RU"/>
        </w:rPr>
        <w:t>.3.</w:t>
      </w:r>
      <w:r w:rsidRPr="002320BA">
        <w:rPr>
          <w:rFonts w:ascii="Arial" w:eastAsia="Arial" w:hAnsi="Arial" w:cs="Arial"/>
          <w:lang w:val="ru-RU"/>
        </w:rPr>
        <w:t xml:space="preserve"> </w:t>
      </w:r>
      <w:r w:rsidRPr="002320BA">
        <w:rPr>
          <w:lang w:val="ru-RU"/>
        </w:rPr>
        <w:t>Если запрос котировок</w:t>
      </w:r>
      <w:r>
        <w:rPr>
          <w:lang w:val="ru-RU"/>
        </w:rPr>
        <w:t xml:space="preserve"> </w:t>
      </w:r>
      <w:r w:rsidRPr="002320BA">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2320BA" w:rsidRDefault="00D21AA5" w:rsidP="00D21AA5">
      <w:pPr>
        <w:spacing w:after="0" w:line="259" w:lineRule="auto"/>
        <w:ind w:left="0" w:firstLine="0"/>
        <w:jc w:val="left"/>
        <w:rPr>
          <w:lang w:val="ru-RU"/>
        </w:rPr>
      </w:pPr>
      <w:r>
        <w:rPr>
          <w:lang w:val="ru-RU"/>
        </w:rPr>
        <w:t xml:space="preserve"> </w:t>
      </w:r>
    </w:p>
    <w:p w:rsidR="00756AF3" w:rsidRPr="00B01B56" w:rsidRDefault="00756AF3" w:rsidP="00561158">
      <w:pPr>
        <w:pStyle w:val="2"/>
        <w:keepLines w:val="0"/>
        <w:numPr>
          <w:ilvl w:val="0"/>
          <w:numId w:val="8"/>
        </w:numPr>
        <w:spacing w:before="0"/>
        <w:jc w:val="center"/>
        <w:rPr>
          <w:rFonts w:ascii="Times New Roman" w:hAnsi="Times New Roman" w:cs="Times New Roman"/>
          <w:i/>
          <w:color w:val="000000" w:themeColor="text1"/>
        </w:rPr>
      </w:pPr>
      <w:r w:rsidRPr="00B01B56">
        <w:rPr>
          <w:rFonts w:ascii="Times New Roman" w:hAnsi="Times New Roman" w:cs="Times New Roman"/>
          <w:color w:val="000000" w:themeColor="text1"/>
        </w:rPr>
        <w:t>Котировочная заявка</w:t>
      </w:r>
    </w:p>
    <w:p w:rsidR="00756AF3" w:rsidRPr="00B672FE" w:rsidRDefault="00756AF3" w:rsidP="00756AF3">
      <w:pPr>
        <w:rPr>
          <w:rFonts w:eastAsia="MS Mincho"/>
          <w:szCs w:val="28"/>
        </w:rPr>
      </w:pPr>
    </w:p>
    <w:p w:rsidR="00756AF3" w:rsidRPr="005A2845" w:rsidRDefault="00756AF3" w:rsidP="00756AF3">
      <w:pPr>
        <w:ind w:left="851" w:hanging="142"/>
        <w:rPr>
          <w:rFonts w:eastAsia="MS Mincho"/>
          <w:szCs w:val="28"/>
          <w:lang w:val="ru-RU"/>
        </w:rPr>
      </w:pPr>
      <w:r w:rsidRPr="00B672FE">
        <w:rPr>
          <w:rFonts w:eastAsia="MS Mincho"/>
          <w:szCs w:val="28"/>
        </w:rPr>
        <w:t>7.1. Состав котировочной заявки</w:t>
      </w:r>
      <w:r w:rsidR="005A2845">
        <w:rPr>
          <w:rFonts w:eastAsia="MS Mincho"/>
          <w:szCs w:val="28"/>
          <w:lang w:val="ru-RU"/>
        </w:rPr>
        <w:t>.</w:t>
      </w:r>
    </w:p>
    <w:p w:rsidR="00756AF3" w:rsidRPr="005C306C" w:rsidRDefault="00756AF3" w:rsidP="00756AF3">
      <w:pPr>
        <w:pStyle w:val="a9"/>
        <w:numPr>
          <w:ilvl w:val="2"/>
          <w:numId w:val="15"/>
        </w:numPr>
        <w:suppressAutoHyphens/>
        <w:ind w:left="0" w:firstLine="851"/>
        <w:rPr>
          <w:sz w:val="28"/>
          <w:szCs w:val="28"/>
        </w:rPr>
      </w:pPr>
      <w:r w:rsidRPr="005C306C">
        <w:rPr>
          <w:sz w:val="28"/>
          <w:szCs w:val="28"/>
        </w:rPr>
        <w:t>Котировочная заявка должна содержать всю указанную в  котировочной документации информацию и документы.</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оформляется в соответствии с требованиями котировочной документации.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участника, не соответствующая требованиям котировочной документации, отклоняется.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w:t>
      </w:r>
      <w:r w:rsidRPr="005C306C">
        <w:rPr>
          <w:sz w:val="28"/>
          <w:szCs w:val="28"/>
        </w:rPr>
        <w:lastRenderedPageBreak/>
        <w:t xml:space="preserve">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В котировочной заявке должны быть представлены:</w:t>
      </w:r>
    </w:p>
    <w:p w:rsidR="00756AF3" w:rsidRPr="005C306C" w:rsidRDefault="00756AF3" w:rsidP="00756AF3">
      <w:pPr>
        <w:pStyle w:val="a9"/>
        <w:numPr>
          <w:ilvl w:val="3"/>
          <w:numId w:val="14"/>
        </w:numPr>
        <w:tabs>
          <w:tab w:val="left" w:pos="1440"/>
        </w:tabs>
        <w:suppressAutoHyphens/>
        <w:ind w:left="0" w:firstLine="709"/>
        <w:rPr>
          <w:sz w:val="28"/>
          <w:szCs w:val="28"/>
        </w:rPr>
      </w:pPr>
      <w:r w:rsidRPr="005C306C">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756AF3" w:rsidRPr="005C306C" w:rsidRDefault="00756AF3" w:rsidP="00756AF3">
      <w:pPr>
        <w:pStyle w:val="a9"/>
        <w:numPr>
          <w:ilvl w:val="3"/>
          <w:numId w:val="14"/>
        </w:numPr>
        <w:tabs>
          <w:tab w:val="left" w:pos="1440"/>
        </w:tabs>
        <w:suppressAutoHyphens/>
        <w:ind w:left="0" w:firstLine="709"/>
        <w:rPr>
          <w:sz w:val="28"/>
          <w:szCs w:val="28"/>
        </w:rPr>
      </w:pPr>
      <w:r w:rsidRPr="005C306C">
        <w:rPr>
          <w:sz w:val="28"/>
          <w:szCs w:val="28"/>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756AF3" w:rsidRPr="005E08B1" w:rsidRDefault="00756AF3" w:rsidP="00756AF3">
      <w:pPr>
        <w:pStyle w:val="a9"/>
        <w:numPr>
          <w:ilvl w:val="3"/>
          <w:numId w:val="14"/>
        </w:numPr>
        <w:tabs>
          <w:tab w:val="left" w:pos="1440"/>
        </w:tabs>
        <w:suppressAutoHyphens/>
        <w:ind w:left="0" w:firstLine="709"/>
        <w:rPr>
          <w:sz w:val="28"/>
          <w:szCs w:val="28"/>
        </w:rPr>
      </w:pPr>
      <w:r w:rsidRPr="005C306C">
        <w:rPr>
          <w:sz w:val="28"/>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w:t>
      </w:r>
      <w:r>
        <w:rPr>
          <w:sz w:val="28"/>
          <w:szCs w:val="28"/>
        </w:rPr>
        <w:t>риказ о назначении на должность.</w:t>
      </w:r>
      <w:r w:rsidR="005E08B1" w:rsidRPr="005E08B1">
        <w:rPr>
          <w:sz w:val="28"/>
          <w:szCs w:val="28"/>
        </w:rPr>
        <w:t xml:space="preserve"> </w:t>
      </w:r>
      <w:r w:rsidRPr="005E08B1">
        <w:rPr>
          <w:sz w:val="28"/>
          <w:szCs w:val="28"/>
        </w:rPr>
        <w:t>Документы должны быть заверены подписью и печатью (при ее налич</w:t>
      </w:r>
      <w:r w:rsidR="00686AA4">
        <w:rPr>
          <w:sz w:val="28"/>
          <w:szCs w:val="28"/>
        </w:rPr>
        <w:t xml:space="preserve">ии) </w:t>
      </w:r>
      <w:r w:rsidRPr="005E08B1">
        <w:rPr>
          <w:sz w:val="28"/>
          <w:szCs w:val="28"/>
        </w:rPr>
        <w:t>участника. Документы представляются в виде копии, заверенной участником.</w:t>
      </w:r>
    </w:p>
    <w:p w:rsidR="00756AF3" w:rsidRDefault="00756AF3" w:rsidP="00756AF3">
      <w:pPr>
        <w:pStyle w:val="a9"/>
        <w:numPr>
          <w:ilvl w:val="3"/>
          <w:numId w:val="14"/>
        </w:numPr>
        <w:tabs>
          <w:tab w:val="left" w:pos="1440"/>
        </w:tabs>
        <w:suppressAutoHyphens/>
        <w:ind w:left="0" w:firstLine="709"/>
        <w:rPr>
          <w:sz w:val="28"/>
          <w:szCs w:val="28"/>
        </w:rPr>
      </w:pPr>
      <w:r w:rsidRPr="005C306C">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w:t>
      </w:r>
      <w:r w:rsidRPr="00561158">
        <w:rPr>
          <w:sz w:val="28"/>
          <w:szCs w:val="28"/>
        </w:rPr>
        <w:t>2, 7.</w:t>
      </w:r>
      <w:r w:rsidR="00561158" w:rsidRPr="00561158">
        <w:rPr>
          <w:sz w:val="28"/>
          <w:szCs w:val="28"/>
        </w:rPr>
        <w:t>2</w:t>
      </w:r>
      <w:r w:rsidRPr="005C306C">
        <w:rPr>
          <w:sz w:val="28"/>
          <w:szCs w:val="28"/>
        </w:rPr>
        <w:t xml:space="preserve"> котировочной документации;</w:t>
      </w:r>
    </w:p>
    <w:p w:rsidR="00756AF3" w:rsidRPr="00B672FE" w:rsidRDefault="00756AF3" w:rsidP="00756AF3">
      <w:pPr>
        <w:spacing w:after="0" w:line="259" w:lineRule="auto"/>
        <w:ind w:left="0" w:firstLine="709"/>
        <w:jc w:val="left"/>
        <w:rPr>
          <w:rFonts w:eastAsia="MS Mincho"/>
          <w:szCs w:val="28"/>
          <w:lang w:val="ru-RU"/>
        </w:rPr>
      </w:pPr>
      <w:r w:rsidRPr="00756AF3">
        <w:rPr>
          <w:lang w:val="ru-RU"/>
        </w:rPr>
        <w:t xml:space="preserve">7.1.7.5. </w:t>
      </w:r>
      <w:r w:rsidRPr="00B672FE">
        <w:rPr>
          <w:rFonts w:eastAsia="MS Mincho"/>
          <w:szCs w:val="28"/>
          <w:lang w:val="ru-RU"/>
        </w:rPr>
        <w:t>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w:t>
      </w:r>
    </w:p>
    <w:p w:rsidR="00756AF3" w:rsidRPr="00B672FE" w:rsidRDefault="00756AF3" w:rsidP="00756AF3">
      <w:pPr>
        <w:spacing w:after="0" w:line="259" w:lineRule="auto"/>
        <w:ind w:left="0" w:firstLine="709"/>
        <w:jc w:val="left"/>
        <w:rPr>
          <w:rFonts w:eastAsia="MS Mincho"/>
          <w:szCs w:val="28"/>
          <w:lang w:val="ru-RU"/>
        </w:rPr>
      </w:pPr>
      <w:r w:rsidRPr="00756AF3">
        <w:rPr>
          <w:lang w:val="ru-RU"/>
        </w:rPr>
        <w:lastRenderedPageBreak/>
        <w:t>7.1.7.6</w:t>
      </w:r>
      <w:r w:rsidRPr="00B672FE">
        <w:rPr>
          <w:rFonts w:eastAsia="MS Mincho"/>
          <w:szCs w:val="28"/>
          <w:lang w:val="ru-RU"/>
        </w:rPr>
        <w:t xml:space="preserve"> копии учредительных документов, заверенные печатью участника закупки и подписанные руководителем участника закупки;</w:t>
      </w:r>
    </w:p>
    <w:p w:rsidR="00756AF3" w:rsidRPr="00B672FE" w:rsidRDefault="00756AF3" w:rsidP="00756AF3">
      <w:pPr>
        <w:spacing w:after="0" w:line="259" w:lineRule="auto"/>
        <w:ind w:left="0" w:firstLine="709"/>
        <w:jc w:val="left"/>
        <w:rPr>
          <w:rFonts w:eastAsia="MS Mincho"/>
          <w:szCs w:val="28"/>
          <w:lang w:val="ru-RU"/>
        </w:rPr>
      </w:pPr>
      <w:r w:rsidRPr="00756AF3">
        <w:rPr>
          <w:lang w:val="ru-RU"/>
        </w:rPr>
        <w:t>7.1.7.7</w:t>
      </w:r>
      <w:r w:rsidRPr="00B672FE">
        <w:rPr>
          <w:rFonts w:eastAsia="MS Mincho"/>
          <w:szCs w:val="28"/>
          <w:lang w:val="ru-RU"/>
        </w:rPr>
        <w:t xml:space="preserve">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756AF3" w:rsidRPr="00B672FE" w:rsidRDefault="00756AF3" w:rsidP="00756AF3">
      <w:pPr>
        <w:spacing w:after="0" w:line="259" w:lineRule="auto"/>
        <w:ind w:left="0" w:firstLine="709"/>
        <w:jc w:val="left"/>
        <w:rPr>
          <w:rFonts w:eastAsia="MS Mincho"/>
          <w:szCs w:val="28"/>
          <w:lang w:val="ru-RU"/>
        </w:rPr>
      </w:pPr>
      <w:r w:rsidRPr="00756AF3">
        <w:rPr>
          <w:lang w:val="ru-RU"/>
        </w:rPr>
        <w:t>7.1.7.8</w:t>
      </w:r>
      <w:r w:rsidRPr="00B672FE">
        <w:rPr>
          <w:rFonts w:eastAsia="MS Mincho"/>
          <w:szCs w:val="28"/>
          <w:lang w:val="ru-RU"/>
        </w:rPr>
        <w:t xml:space="preserve">  копию свидетельства о постановке на налоговый учет, заверенную печатью участника закупки и подписанную руководителем участника закупки;</w:t>
      </w:r>
    </w:p>
    <w:p w:rsidR="00756AF3" w:rsidRPr="00B672FE" w:rsidRDefault="00756AF3" w:rsidP="00756AF3">
      <w:pPr>
        <w:spacing w:after="0" w:line="259" w:lineRule="auto"/>
        <w:ind w:left="0" w:firstLine="709"/>
        <w:jc w:val="left"/>
        <w:rPr>
          <w:rFonts w:eastAsia="MS Mincho"/>
          <w:szCs w:val="28"/>
          <w:lang w:val="ru-RU"/>
        </w:rPr>
      </w:pPr>
      <w:r w:rsidRPr="00756AF3">
        <w:rPr>
          <w:lang w:val="ru-RU"/>
        </w:rPr>
        <w:t>7.1.7.9</w:t>
      </w:r>
      <w:r w:rsidRPr="00B672FE">
        <w:rPr>
          <w:rFonts w:eastAsia="MS Mincho"/>
          <w:szCs w:val="28"/>
          <w:lang w:val="ru-RU"/>
        </w:rPr>
        <w:t xml:space="preserve"> копию устава, заверенные печатью участника закупки и подписанную руководителем участника закупки (для юридических лиц);</w:t>
      </w:r>
    </w:p>
    <w:p w:rsidR="00756AF3" w:rsidRPr="00B672FE" w:rsidRDefault="00756AF3" w:rsidP="00756AF3">
      <w:pPr>
        <w:spacing w:after="0" w:line="259" w:lineRule="auto"/>
        <w:ind w:left="0" w:firstLine="709"/>
        <w:jc w:val="left"/>
        <w:rPr>
          <w:rFonts w:eastAsia="MS Mincho"/>
          <w:szCs w:val="28"/>
          <w:lang w:val="ru-RU"/>
        </w:rPr>
      </w:pPr>
      <w:r w:rsidRPr="00756AF3">
        <w:rPr>
          <w:lang w:val="ru-RU"/>
        </w:rPr>
        <w:t>7.1.7.10</w:t>
      </w:r>
      <w:r w:rsidRPr="00B672FE">
        <w:rPr>
          <w:rFonts w:eastAsia="MS Mincho"/>
          <w:szCs w:val="28"/>
          <w:lang w:val="ru-RU"/>
        </w:rPr>
        <w:t xml:space="preserve">  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rsidR="00756AF3" w:rsidRPr="00B672FE" w:rsidRDefault="00756AF3" w:rsidP="00756AF3">
      <w:pPr>
        <w:spacing w:after="0" w:line="259" w:lineRule="auto"/>
        <w:ind w:left="0" w:firstLine="709"/>
        <w:jc w:val="left"/>
        <w:rPr>
          <w:rFonts w:eastAsia="MS Mincho"/>
          <w:szCs w:val="28"/>
          <w:lang w:val="ru-RU"/>
        </w:rPr>
      </w:pPr>
      <w:r w:rsidRPr="00756AF3">
        <w:rPr>
          <w:rFonts w:eastAsia="MS Mincho"/>
          <w:szCs w:val="28"/>
          <w:lang w:val="ru-RU"/>
        </w:rPr>
        <w:t>7.1.7.11</w:t>
      </w:r>
      <w:r w:rsidRPr="00B672FE">
        <w:rPr>
          <w:rFonts w:eastAsia="MS Mincho"/>
          <w:szCs w:val="28"/>
          <w:lang w:val="ru-RU"/>
        </w:rPr>
        <w:t xml:space="preserve"> Надлежащим образом оформленные в соответствии с </w:t>
      </w:r>
      <w:r w:rsidR="00561158" w:rsidRPr="00B672FE">
        <w:rPr>
          <w:rFonts w:eastAsia="MS Mincho"/>
          <w:szCs w:val="28"/>
          <w:lang w:val="ru-RU"/>
        </w:rPr>
        <w:t>формами,</w:t>
      </w:r>
      <w:r w:rsidRPr="00B672FE">
        <w:rPr>
          <w:rFonts w:eastAsia="MS Mincho"/>
          <w:szCs w:val="28"/>
          <w:lang w:val="ru-RU"/>
        </w:rPr>
        <w:t xml:space="preserve"> являющимися </w:t>
      </w:r>
      <w:r w:rsidRPr="00B672FE">
        <w:rPr>
          <w:rFonts w:eastAsia="MS Mincho"/>
          <w:color w:val="auto"/>
          <w:szCs w:val="28"/>
          <w:lang w:val="ru-RU"/>
        </w:rPr>
        <w:t>Приложениями №</w:t>
      </w:r>
      <w:r w:rsidR="00561158">
        <w:rPr>
          <w:rFonts w:eastAsia="MS Mincho"/>
          <w:color w:val="auto"/>
          <w:szCs w:val="28"/>
          <w:lang w:val="ru-RU"/>
        </w:rPr>
        <w:t>1,3,4,5</w:t>
      </w:r>
      <w:r w:rsidRPr="00B672FE">
        <w:rPr>
          <w:rFonts w:eastAsia="MS Mincho"/>
          <w:color w:val="auto"/>
          <w:szCs w:val="28"/>
          <w:lang w:val="ru-RU"/>
        </w:rPr>
        <w:t xml:space="preserve"> к котировочной документации, заверенные подписью и печатью (при ее наличии у участника), заявка на уча</w:t>
      </w:r>
      <w:r w:rsidR="00D31F80">
        <w:rPr>
          <w:rFonts w:eastAsia="MS Mincho"/>
          <w:color w:val="auto"/>
          <w:szCs w:val="28"/>
          <w:lang w:val="ru-RU"/>
        </w:rPr>
        <w:t xml:space="preserve">стие, сведения о участнике, техническое </w:t>
      </w:r>
      <w:r w:rsidRPr="00B672FE">
        <w:rPr>
          <w:rFonts w:eastAsia="MS Mincho"/>
          <w:color w:val="auto"/>
          <w:szCs w:val="28"/>
          <w:lang w:val="ru-RU"/>
        </w:rPr>
        <w:t>предложение</w:t>
      </w:r>
      <w:r w:rsidR="00561158">
        <w:rPr>
          <w:rFonts w:eastAsia="MS Mincho"/>
          <w:color w:val="auto"/>
          <w:szCs w:val="28"/>
          <w:lang w:val="ru-RU"/>
        </w:rPr>
        <w:t>, сведение о опыте поставки товара/оказания услуг/выполнения работ</w:t>
      </w:r>
      <w:r w:rsidRPr="00B672FE">
        <w:rPr>
          <w:rFonts w:eastAsia="MS Mincho"/>
          <w:szCs w:val="28"/>
          <w:lang w:val="ru-RU"/>
        </w:rPr>
        <w:t>;</w:t>
      </w:r>
    </w:p>
    <w:p w:rsidR="00756AF3" w:rsidRDefault="00756AF3" w:rsidP="00756AF3">
      <w:pPr>
        <w:pStyle w:val="a9"/>
        <w:tabs>
          <w:tab w:val="left" w:pos="709"/>
        </w:tabs>
        <w:suppressAutoHyphens/>
        <w:ind w:left="709" w:firstLine="0"/>
        <w:rPr>
          <w:sz w:val="28"/>
          <w:szCs w:val="28"/>
        </w:rPr>
      </w:pPr>
      <w:r w:rsidRPr="00B672FE">
        <w:rPr>
          <w:sz w:val="28"/>
          <w:szCs w:val="28"/>
        </w:rPr>
        <w:t>7.1.7.12 иные документы по усмотрению участника закупки;</w:t>
      </w:r>
    </w:p>
    <w:p w:rsidR="003403A1" w:rsidRDefault="003403A1" w:rsidP="00756AF3">
      <w:pPr>
        <w:pStyle w:val="a9"/>
        <w:tabs>
          <w:tab w:val="left" w:pos="709"/>
        </w:tabs>
        <w:suppressAutoHyphens/>
        <w:ind w:left="709" w:firstLine="0"/>
        <w:rPr>
          <w:sz w:val="28"/>
          <w:szCs w:val="28"/>
        </w:rPr>
      </w:pPr>
    </w:p>
    <w:p w:rsidR="003403A1" w:rsidRPr="005C306C" w:rsidRDefault="003403A1" w:rsidP="00561158">
      <w:pPr>
        <w:pStyle w:val="a9"/>
        <w:tabs>
          <w:tab w:val="left" w:pos="709"/>
        </w:tabs>
        <w:suppressAutoHyphens/>
        <w:rPr>
          <w:sz w:val="28"/>
          <w:szCs w:val="28"/>
        </w:rPr>
      </w:pPr>
    </w:p>
    <w:p w:rsidR="003403A1" w:rsidRPr="00D31F80" w:rsidRDefault="003403A1" w:rsidP="00D31F80">
      <w:pPr>
        <w:pStyle w:val="a"/>
      </w:pPr>
      <w:r w:rsidRPr="00D31F80">
        <w:t>Предоставление технического предложения</w:t>
      </w:r>
    </w:p>
    <w:p w:rsidR="003403A1" w:rsidRPr="00D31F80" w:rsidRDefault="003403A1" w:rsidP="00D31F80">
      <w:pPr>
        <w:pStyle w:val="a"/>
        <w:numPr>
          <w:ilvl w:val="0"/>
          <w:numId w:val="0"/>
        </w:numPr>
        <w:ind w:left="1440"/>
      </w:pPr>
    </w:p>
    <w:p w:rsidR="003403A1" w:rsidRPr="00D31F80" w:rsidRDefault="003403A1" w:rsidP="00D31F80">
      <w:pPr>
        <w:pStyle w:val="a"/>
        <w:rPr>
          <w:b w:val="0"/>
          <w:bCs w:val="0"/>
          <w:lang w:eastAsia="en-US"/>
        </w:rPr>
      </w:pPr>
      <w:r w:rsidRPr="00D31F80">
        <w:rPr>
          <w:b w:val="0"/>
          <w:bCs w:val="0"/>
          <w:lang w:eastAsia="en-US"/>
        </w:rPr>
        <w:t xml:space="preserve">В составе котировочной заявки участник должен представить техническое предложение, оформленное по форме приложения № 4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D31F80" w:rsidRDefault="003403A1" w:rsidP="00D31F80">
      <w:pPr>
        <w:pStyle w:val="a"/>
        <w:rPr>
          <w:b w:val="0"/>
          <w:bCs w:val="0"/>
          <w:lang w:eastAsia="en-US"/>
        </w:rPr>
      </w:pPr>
      <w:r w:rsidRPr="00D31F80">
        <w:rPr>
          <w:b w:val="0"/>
          <w:bCs w:val="0"/>
          <w:lang w:eastAsia="en-US"/>
        </w:rPr>
        <w:t>В случае проведения закупки в бумажной форме техническое предложение предоставляет</w:t>
      </w:r>
      <w:r w:rsidR="00DE3C84">
        <w:rPr>
          <w:b w:val="0"/>
          <w:bCs w:val="0"/>
          <w:lang w:eastAsia="en-US"/>
        </w:rPr>
        <w:t xml:space="preserve">ся на бумажном носителе в виде </w:t>
      </w:r>
      <w:r w:rsidRPr="00D31F80">
        <w:rPr>
          <w:b w:val="0"/>
          <w:bCs w:val="0"/>
          <w:lang w:eastAsia="en-US"/>
        </w:rPr>
        <w:t>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3403A1" w:rsidRPr="00D31F80" w:rsidRDefault="003403A1" w:rsidP="00D31F80">
      <w:pPr>
        <w:pStyle w:val="a"/>
        <w:rPr>
          <w:b w:val="0"/>
          <w:bCs w:val="0"/>
          <w:lang w:eastAsia="en-US"/>
        </w:rPr>
      </w:pPr>
      <w:r w:rsidRPr="00D31F80">
        <w:rPr>
          <w:b w:val="0"/>
          <w:bCs w:val="0"/>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D31F80" w:rsidRDefault="003403A1" w:rsidP="00D31F80">
      <w:pPr>
        <w:pStyle w:val="a"/>
        <w:rPr>
          <w:b w:val="0"/>
          <w:bCs w:val="0"/>
          <w:lang w:eastAsia="en-US"/>
        </w:rPr>
      </w:pPr>
      <w:r w:rsidRPr="00D31F80">
        <w:rPr>
          <w:b w:val="0"/>
          <w:bCs w:val="0"/>
          <w:lang w:eastAsia="en-US"/>
        </w:rPr>
        <w:lastRenderedPageBreak/>
        <w:t xml:space="preserve">Цены необходимо приводить в рублях с учетом всех возможных расходов участника. </w:t>
      </w:r>
    </w:p>
    <w:p w:rsidR="003403A1" w:rsidRPr="00D31F80" w:rsidRDefault="003403A1" w:rsidP="00D31F80">
      <w:pPr>
        <w:pStyle w:val="a"/>
        <w:rPr>
          <w:b w:val="0"/>
          <w:bCs w:val="0"/>
          <w:lang w:eastAsia="en-US"/>
        </w:rPr>
      </w:pPr>
      <w:r w:rsidRPr="00D31F80">
        <w:rPr>
          <w:b w:val="0"/>
          <w:bCs w:val="0"/>
          <w:lang w:eastAsia="en-US"/>
        </w:rPr>
        <w:t>Цены должны быть указаны с учетом НДС и без учета НДС.</w:t>
      </w:r>
    </w:p>
    <w:p w:rsidR="003403A1" w:rsidRPr="00D31F80" w:rsidRDefault="003403A1" w:rsidP="00D31F80">
      <w:pPr>
        <w:pStyle w:val="a"/>
        <w:rPr>
          <w:b w:val="0"/>
          <w:bCs w:val="0"/>
          <w:lang w:eastAsia="en-US"/>
        </w:rPr>
      </w:pPr>
      <w:r w:rsidRPr="00D31F80">
        <w:rPr>
          <w:b w:val="0"/>
          <w:bCs w:val="0"/>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
    <w:p w:rsidR="00561158" w:rsidRPr="00561158" w:rsidRDefault="003403A1" w:rsidP="00561158">
      <w:pPr>
        <w:pStyle w:val="a"/>
        <w:rPr>
          <w:b w:val="0"/>
          <w:bCs w:val="0"/>
          <w:lang w:eastAsia="en-US"/>
        </w:rPr>
      </w:pPr>
      <w:r w:rsidRPr="00D31F80">
        <w:rPr>
          <w:b w:val="0"/>
          <w:bCs w:val="0"/>
          <w:lang w:eastAsia="en-US"/>
        </w:rPr>
        <w:t>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sidR="00DE3C84">
        <w:rPr>
          <w:b w:val="0"/>
          <w:bCs w:val="0"/>
          <w:lang w:eastAsia="en-US"/>
        </w:rPr>
        <w:t>,</w:t>
      </w:r>
      <w:r w:rsidRPr="00D31F80">
        <w:rPr>
          <w:b w:val="0"/>
          <w:bCs w:val="0"/>
          <w:lang w:eastAsia="en-US"/>
        </w:rPr>
        <w:t xml:space="preserve"> изложенных цифрами и прописью, приоритет имеют написанные прописью.</w:t>
      </w:r>
    </w:p>
    <w:p w:rsidR="003403A1" w:rsidRPr="00D31F80" w:rsidRDefault="003403A1" w:rsidP="00D31F80">
      <w:pPr>
        <w:pStyle w:val="a"/>
      </w:pPr>
      <w:r w:rsidRPr="00D31F80">
        <w:rPr>
          <w:b w:val="0"/>
          <w:bCs w:val="0"/>
          <w:lang w:eastAsia="en-US"/>
        </w:rPr>
        <w:t>Предложение участника о цене, содержащееся в техническом предложении не должно превышать начальную</w:t>
      </w:r>
      <w:r w:rsidRPr="00D31F80">
        <w:t xml:space="preserve"> </w:t>
      </w:r>
      <w:r w:rsidR="00D31F80" w:rsidRPr="00D31F80">
        <w:rPr>
          <w:b w:val="0"/>
          <w:bCs w:val="0"/>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D31F80">
        <w:t xml:space="preserve"> </w:t>
      </w:r>
      <w:r w:rsidRPr="00D31F80">
        <w:t xml:space="preserve"> </w:t>
      </w:r>
    </w:p>
    <w:p w:rsidR="003403A1" w:rsidRPr="00D31F80" w:rsidRDefault="003403A1" w:rsidP="003403A1">
      <w:pPr>
        <w:pStyle w:val="a5"/>
        <w:numPr>
          <w:ilvl w:val="2"/>
          <w:numId w:val="14"/>
        </w:numPr>
        <w:ind w:left="0" w:firstLine="709"/>
        <w:jc w:val="both"/>
        <w:rPr>
          <w:sz w:val="28"/>
          <w:szCs w:val="28"/>
          <w:lang w:val="ru-RU"/>
        </w:rPr>
      </w:pPr>
      <w:r w:rsidRPr="00D31F80">
        <w:rPr>
          <w:sz w:val="28"/>
          <w:szCs w:val="28"/>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D31F80" w:rsidRDefault="003403A1" w:rsidP="003403A1">
      <w:pPr>
        <w:pStyle w:val="a5"/>
        <w:numPr>
          <w:ilvl w:val="2"/>
          <w:numId w:val="14"/>
        </w:numPr>
        <w:ind w:left="0" w:firstLine="709"/>
        <w:jc w:val="both"/>
        <w:rPr>
          <w:sz w:val="28"/>
          <w:szCs w:val="28"/>
          <w:lang w:val="ru-RU"/>
        </w:rPr>
      </w:pPr>
      <w:r w:rsidRPr="00D31F80">
        <w:rPr>
          <w:sz w:val="28"/>
          <w:szCs w:val="28"/>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3403A1" w:rsidRPr="003403A1" w:rsidRDefault="003403A1" w:rsidP="003403A1">
      <w:pPr>
        <w:rPr>
          <w:lang w:val="ru-RU"/>
        </w:rPr>
      </w:pPr>
    </w:p>
    <w:p w:rsidR="00904E22" w:rsidRPr="00D31F80" w:rsidRDefault="00904E22" w:rsidP="00D31F80">
      <w:pPr>
        <w:spacing w:after="13"/>
        <w:ind w:left="706" w:right="107" w:firstLine="0"/>
        <w:jc w:val="center"/>
        <w:rPr>
          <w:szCs w:val="28"/>
          <w:lang w:val="ru-RU"/>
        </w:rPr>
      </w:pPr>
    </w:p>
    <w:p w:rsidR="00D21AA5" w:rsidRPr="00D31F80" w:rsidRDefault="00D21AA5" w:rsidP="00D31F80">
      <w:pPr>
        <w:pStyle w:val="a5"/>
        <w:numPr>
          <w:ilvl w:val="0"/>
          <w:numId w:val="14"/>
        </w:numPr>
        <w:spacing w:after="13"/>
        <w:ind w:right="107"/>
        <w:jc w:val="center"/>
        <w:rPr>
          <w:sz w:val="28"/>
          <w:szCs w:val="28"/>
        </w:rPr>
      </w:pPr>
      <w:r w:rsidRPr="00D31F80">
        <w:rPr>
          <w:sz w:val="28"/>
          <w:szCs w:val="28"/>
        </w:rPr>
        <w:t>Подача заявок</w:t>
      </w:r>
    </w:p>
    <w:p w:rsidR="00D21AA5" w:rsidRPr="00D31F80" w:rsidRDefault="00D21AA5" w:rsidP="00D31F80">
      <w:pPr>
        <w:spacing w:after="0" w:line="259" w:lineRule="auto"/>
        <w:ind w:left="0" w:firstLine="567"/>
        <w:jc w:val="center"/>
        <w:rPr>
          <w:szCs w:val="28"/>
          <w:lang w:val="ru-RU"/>
        </w:rPr>
      </w:pPr>
    </w:p>
    <w:p w:rsidR="00D21AA5" w:rsidRPr="00D31F80" w:rsidRDefault="00D21AA5" w:rsidP="00D31F80">
      <w:pPr>
        <w:pStyle w:val="a"/>
        <w:rPr>
          <w:b w:val="0"/>
          <w:i/>
        </w:rPr>
      </w:pPr>
      <w:r w:rsidRPr="00D31F80">
        <w:rPr>
          <w:b w:val="0"/>
        </w:rPr>
        <w:t xml:space="preserve">Окончательная дата подачи котировочных заявок и, соответственно, дата вскрытия котировочных заявок может быть перенесена </w:t>
      </w:r>
      <w:r w:rsidRPr="00D31F80">
        <w:rPr>
          <w:b w:val="0"/>
        </w:rPr>
        <w:lastRenderedPageBreak/>
        <w:t xml:space="preserve">на более поздний срок. Соответствующие изменения даты подачи котировочных заявок размещаются на сайте.  </w:t>
      </w:r>
    </w:p>
    <w:p w:rsidR="00D21AA5" w:rsidRPr="00D31F80" w:rsidRDefault="00D21AA5" w:rsidP="00D31F80">
      <w:pPr>
        <w:pStyle w:val="a"/>
        <w:rPr>
          <w:b w:val="0"/>
          <w:i/>
        </w:rPr>
      </w:pPr>
      <w:r w:rsidRPr="00D31F80">
        <w:rPr>
          <w:b w:val="0"/>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D31F80" w:rsidRDefault="00D21AA5" w:rsidP="00D31F80">
      <w:pPr>
        <w:pStyle w:val="a"/>
        <w:rPr>
          <w:b w:val="0"/>
          <w:i/>
        </w:rPr>
      </w:pPr>
      <w:r w:rsidRPr="00D31F80">
        <w:rPr>
          <w:b w:val="0"/>
        </w:rPr>
        <w:t xml:space="preserve">Заявки принимаются до истечения срока подачи заявок. По истечении срока подачи заявок заявки не принимаются. </w:t>
      </w:r>
    </w:p>
    <w:p w:rsidR="00D21AA5" w:rsidRPr="002320BA" w:rsidRDefault="00DE3C84" w:rsidP="003403A1">
      <w:pPr>
        <w:numPr>
          <w:ilvl w:val="2"/>
          <w:numId w:val="14"/>
        </w:numPr>
        <w:ind w:left="0" w:right="108" w:firstLine="709"/>
        <w:rPr>
          <w:lang w:val="ru-RU"/>
        </w:rPr>
      </w:pPr>
      <w:r>
        <w:rPr>
          <w:lang w:val="ru-RU"/>
        </w:rPr>
        <w:t xml:space="preserve">Взаимодействие участников </w:t>
      </w:r>
      <w:r w:rsidR="00D21AA5" w:rsidRPr="002320BA">
        <w:rPr>
          <w:lang w:val="ru-RU"/>
        </w:rPr>
        <w:t>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w:t>
      </w:r>
      <w:r w:rsidR="00D21AA5">
        <w:rPr>
          <w:lang w:val="ru-RU"/>
        </w:rPr>
        <w:t>, такие документы считаются непредставленными.</w:t>
      </w:r>
      <w:r w:rsidR="00D21AA5" w:rsidRPr="002320BA">
        <w:rPr>
          <w:lang w:val="ru-RU"/>
        </w:rPr>
        <w:t xml:space="preserve"> </w:t>
      </w:r>
    </w:p>
    <w:p w:rsidR="00D21AA5" w:rsidRPr="005D4EDC" w:rsidRDefault="00D21AA5" w:rsidP="00DE3C84">
      <w:pPr>
        <w:spacing w:after="0" w:line="259" w:lineRule="auto"/>
        <w:ind w:left="0" w:firstLine="709"/>
        <w:jc w:val="left"/>
        <w:rPr>
          <w:lang w:val="ru-RU"/>
        </w:rPr>
      </w:pPr>
      <w:r>
        <w:rPr>
          <w:lang w:val="ru-RU"/>
        </w:rPr>
        <w:t xml:space="preserve"> </w:t>
      </w:r>
      <w:r w:rsidR="00561158" w:rsidRPr="005D4EDC">
        <w:rPr>
          <w:lang w:val="ru-RU"/>
        </w:rPr>
        <w:t>8</w:t>
      </w:r>
      <w:r w:rsidRPr="005D4EDC">
        <w:rPr>
          <w:lang w:val="ru-RU"/>
        </w:rPr>
        <w:t>.</w:t>
      </w:r>
      <w:r w:rsidR="00561158" w:rsidRPr="005D4EDC">
        <w:rPr>
          <w:lang w:val="ru-RU"/>
        </w:rPr>
        <w:t>4</w:t>
      </w:r>
      <w:r w:rsidRPr="005D4EDC">
        <w:rPr>
          <w:lang w:val="ru-RU"/>
        </w:rPr>
        <w:t>.</w:t>
      </w:r>
      <w:r w:rsidRPr="005D4EDC">
        <w:rPr>
          <w:rFonts w:ascii="Arial" w:eastAsia="Arial" w:hAnsi="Arial" w:cs="Arial"/>
          <w:lang w:val="ru-RU"/>
        </w:rPr>
        <w:t xml:space="preserve"> </w:t>
      </w:r>
      <w:r w:rsidRPr="005D4EDC">
        <w:rPr>
          <w:lang w:val="ru-RU"/>
        </w:rPr>
        <w:t xml:space="preserve">Котировочная заявка при проведении запроса котировок на бумажном носителе </w:t>
      </w:r>
    </w:p>
    <w:p w:rsidR="00D21AA5" w:rsidRPr="005D4EDC" w:rsidRDefault="00D21AA5" w:rsidP="00DE3C84">
      <w:pPr>
        <w:spacing w:after="0" w:line="259" w:lineRule="auto"/>
        <w:ind w:left="0" w:firstLine="709"/>
        <w:jc w:val="left"/>
        <w:rPr>
          <w:lang w:val="ru-RU"/>
        </w:rPr>
      </w:pPr>
      <w:r w:rsidRPr="005D4EDC">
        <w:rPr>
          <w:lang w:val="ru-RU"/>
        </w:rPr>
        <w:t xml:space="preserve"> </w:t>
      </w:r>
      <w:r w:rsidR="00561158" w:rsidRPr="005D4EDC">
        <w:rPr>
          <w:lang w:val="ru-RU"/>
        </w:rPr>
        <w:t>8</w:t>
      </w:r>
      <w:r w:rsidRPr="005D4EDC">
        <w:rPr>
          <w:lang w:val="ru-RU"/>
        </w:rPr>
        <w:t>.</w:t>
      </w:r>
      <w:r w:rsidR="00561158" w:rsidRPr="005D4EDC">
        <w:rPr>
          <w:lang w:val="ru-RU"/>
        </w:rPr>
        <w:t>4</w:t>
      </w:r>
      <w:r w:rsidRPr="005D4EDC">
        <w:rPr>
          <w:lang w:val="ru-RU"/>
        </w:rPr>
        <w:t>.1.</w:t>
      </w:r>
      <w:r w:rsidRPr="005D4EDC">
        <w:rPr>
          <w:rFonts w:ascii="Arial" w:eastAsia="Arial" w:hAnsi="Arial" w:cs="Arial"/>
          <w:lang w:val="ru-RU"/>
        </w:rPr>
        <w:t xml:space="preserve"> </w:t>
      </w:r>
      <w:r w:rsidRPr="005D4EDC">
        <w:rPr>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5D4EDC" w:rsidRDefault="00D21AA5" w:rsidP="00D21AA5">
      <w:pPr>
        <w:ind w:left="0" w:right="108" w:firstLine="709"/>
        <w:rPr>
          <w:lang w:val="ru-RU"/>
        </w:rPr>
      </w:pPr>
      <w:r w:rsidRPr="005D4EDC">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5D4EDC" w:rsidRDefault="00561158" w:rsidP="00D21AA5">
      <w:pPr>
        <w:ind w:left="0" w:right="108" w:firstLine="709"/>
        <w:rPr>
          <w:lang w:val="ru-RU"/>
        </w:rPr>
      </w:pPr>
      <w:r w:rsidRPr="005D4EDC">
        <w:rPr>
          <w:lang w:val="ru-RU"/>
        </w:rPr>
        <w:t>8.4</w:t>
      </w:r>
      <w:r w:rsidR="00D21AA5" w:rsidRPr="005D4EDC">
        <w:rPr>
          <w:lang w:val="ru-RU"/>
        </w:rPr>
        <w:t>.2.</w:t>
      </w:r>
      <w:r w:rsidR="00D21AA5" w:rsidRPr="005D4EDC">
        <w:rPr>
          <w:rFonts w:ascii="Arial" w:eastAsia="Arial" w:hAnsi="Arial" w:cs="Arial"/>
          <w:lang w:val="ru-RU"/>
        </w:rPr>
        <w:t xml:space="preserve"> </w:t>
      </w:r>
      <w:r w:rsidR="00D21AA5" w:rsidRPr="005D4EDC">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5D4EDC" w:rsidRDefault="00561158" w:rsidP="00D21AA5">
      <w:pPr>
        <w:ind w:left="0" w:right="108" w:firstLine="709"/>
        <w:rPr>
          <w:lang w:val="ru-RU"/>
        </w:rPr>
      </w:pPr>
      <w:r w:rsidRPr="005D4EDC">
        <w:rPr>
          <w:lang w:val="ru-RU"/>
        </w:rPr>
        <w:t>8.4</w:t>
      </w:r>
      <w:r w:rsidR="00D21AA5" w:rsidRPr="005D4EDC">
        <w:rPr>
          <w:lang w:val="ru-RU"/>
        </w:rPr>
        <w:t>.3.</w:t>
      </w:r>
      <w:r w:rsidR="00D21AA5" w:rsidRPr="005D4EDC">
        <w:rPr>
          <w:rFonts w:ascii="Arial" w:eastAsia="Arial" w:hAnsi="Arial" w:cs="Arial"/>
          <w:lang w:val="ru-RU"/>
        </w:rPr>
        <w:t xml:space="preserve"> </w:t>
      </w:r>
      <w:r w:rsidR="00D21AA5" w:rsidRPr="005D4EDC">
        <w:rPr>
          <w:lang w:val="ru-RU"/>
        </w:rPr>
        <w:t xml:space="preserve">Маркировка конверта должна содержать следующую информацию: </w:t>
      </w:r>
    </w:p>
    <w:p w:rsidR="00D21AA5" w:rsidRPr="005D4EDC" w:rsidRDefault="00D21AA5" w:rsidP="00D21AA5">
      <w:pPr>
        <w:tabs>
          <w:tab w:val="center" w:pos="5176"/>
          <w:tab w:val="center" w:pos="6639"/>
          <w:tab w:val="center" w:pos="7558"/>
          <w:tab w:val="right" w:pos="9971"/>
        </w:tabs>
        <w:ind w:left="0" w:firstLine="709"/>
        <w:jc w:val="left"/>
        <w:rPr>
          <w:lang w:val="ru-RU"/>
        </w:rPr>
      </w:pPr>
      <w:r w:rsidRPr="005D4EDC">
        <w:rPr>
          <w:lang w:val="ru-RU"/>
        </w:rPr>
        <w:t xml:space="preserve">«Наименование, адрес, ИНН участника», </w:t>
      </w:r>
    </w:p>
    <w:p w:rsidR="00D21AA5" w:rsidRPr="005D4EDC" w:rsidRDefault="00D21AA5" w:rsidP="00D21AA5">
      <w:pPr>
        <w:spacing w:after="3"/>
        <w:ind w:left="0" w:right="107" w:firstLine="709"/>
        <w:rPr>
          <w:lang w:val="ru-RU"/>
        </w:rPr>
      </w:pPr>
      <w:r w:rsidRPr="005D4EDC">
        <w:rPr>
          <w:lang w:val="ru-RU"/>
        </w:rPr>
        <w:t xml:space="preserve">«Заявка на участие в запросе котировок по лоту №____ на право заключения договора _______________________для нужд </w:t>
      </w:r>
      <w:r w:rsidR="00315605" w:rsidRPr="005D4EDC">
        <w:rPr>
          <w:bCs/>
          <w:color w:val="auto"/>
          <w:szCs w:val="28"/>
          <w:lang w:val="ru-RU" w:eastAsia="ru-RU"/>
        </w:rPr>
        <w:t>НУЗ «</w:t>
      </w:r>
      <w:r w:rsidR="00DE3C84">
        <w:rPr>
          <w:bCs/>
          <w:color w:val="auto"/>
          <w:szCs w:val="28"/>
          <w:lang w:val="ru-RU" w:eastAsia="ru-RU"/>
        </w:rPr>
        <w:t>Узловая поликлиника на ст. Шарья ОАО «РЖД».</w:t>
      </w:r>
    </w:p>
    <w:p w:rsidR="00D21AA5" w:rsidRPr="005D4EDC" w:rsidRDefault="00561158" w:rsidP="00D21AA5">
      <w:pPr>
        <w:ind w:left="0" w:right="108" w:firstLine="709"/>
        <w:rPr>
          <w:lang w:val="ru-RU"/>
        </w:rPr>
      </w:pPr>
      <w:r w:rsidRPr="005D4EDC">
        <w:rPr>
          <w:lang w:val="ru-RU"/>
        </w:rPr>
        <w:t>8.4</w:t>
      </w:r>
      <w:r w:rsidR="00D21AA5" w:rsidRPr="005D4EDC">
        <w:rPr>
          <w:lang w:val="ru-RU"/>
        </w:rPr>
        <w:t>.4.</w:t>
      </w:r>
      <w:r w:rsidR="00D21AA5" w:rsidRPr="005D4EDC">
        <w:rPr>
          <w:rFonts w:ascii="Arial" w:eastAsia="Arial" w:hAnsi="Arial" w:cs="Arial"/>
          <w:lang w:val="ru-RU"/>
        </w:rPr>
        <w:t xml:space="preserve"> </w:t>
      </w:r>
      <w:r w:rsidR="00D21AA5" w:rsidRPr="005D4EDC">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5D4EDC" w:rsidRDefault="00561158" w:rsidP="00D21AA5">
      <w:pPr>
        <w:ind w:left="0" w:right="108" w:firstLine="709"/>
        <w:rPr>
          <w:lang w:val="ru-RU"/>
        </w:rPr>
      </w:pPr>
      <w:r w:rsidRPr="005D4EDC">
        <w:rPr>
          <w:lang w:val="ru-RU"/>
        </w:rPr>
        <w:t>8.4</w:t>
      </w:r>
      <w:r w:rsidR="00D21AA5" w:rsidRPr="005D4EDC">
        <w:rPr>
          <w:lang w:val="ru-RU"/>
        </w:rPr>
        <w:t>.5.</w:t>
      </w:r>
      <w:r w:rsidR="00D21AA5" w:rsidRPr="005D4EDC">
        <w:rPr>
          <w:rFonts w:ascii="Arial" w:eastAsia="Arial" w:hAnsi="Arial" w:cs="Arial"/>
          <w:lang w:val="ru-RU"/>
        </w:rPr>
        <w:t xml:space="preserve"> </w:t>
      </w:r>
      <w:r w:rsidR="00D21AA5" w:rsidRPr="005D4EDC">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5D4EDC" w:rsidRDefault="00561158" w:rsidP="00D21AA5">
      <w:pPr>
        <w:ind w:left="0" w:right="108" w:firstLine="709"/>
        <w:rPr>
          <w:lang w:val="ru-RU"/>
        </w:rPr>
      </w:pPr>
      <w:r w:rsidRPr="005D4EDC">
        <w:rPr>
          <w:lang w:val="ru-RU"/>
        </w:rPr>
        <w:lastRenderedPageBreak/>
        <w:t>8</w:t>
      </w:r>
      <w:r w:rsidR="00D21AA5" w:rsidRPr="005D4EDC">
        <w:rPr>
          <w:lang w:val="ru-RU"/>
        </w:rPr>
        <w:t>.</w:t>
      </w:r>
      <w:r w:rsidRPr="005D4EDC">
        <w:rPr>
          <w:lang w:val="ru-RU"/>
        </w:rPr>
        <w:t>4</w:t>
      </w:r>
      <w:r w:rsidR="00D21AA5" w:rsidRPr="005D4EDC">
        <w:rPr>
          <w:lang w:val="ru-RU"/>
        </w:rPr>
        <w:t>.6.</w:t>
      </w:r>
      <w:r w:rsidR="00D21AA5" w:rsidRPr="005D4EDC">
        <w:rPr>
          <w:rFonts w:ascii="Arial" w:eastAsia="Arial" w:hAnsi="Arial" w:cs="Arial"/>
          <w:lang w:val="ru-RU"/>
        </w:rPr>
        <w:t xml:space="preserve"> </w:t>
      </w:r>
      <w:r w:rsidR="00D21AA5" w:rsidRPr="005D4EDC">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.7.</w:t>
      </w:r>
      <w:r w:rsidR="00D21AA5" w:rsidRPr="005D4EDC">
        <w:rPr>
          <w:rFonts w:ascii="Arial" w:eastAsia="Arial" w:hAnsi="Arial" w:cs="Arial"/>
          <w:lang w:val="ru-RU"/>
        </w:rPr>
        <w:t xml:space="preserve"> </w:t>
      </w:r>
      <w:r w:rsidR="00D21AA5" w:rsidRPr="005D4EDC">
        <w:rPr>
          <w:lang w:val="ru-RU"/>
        </w:rPr>
        <w:t xml:space="preserve">Конверты с котировочными заявками принимаются до истечения срока подачи котировочных заявок.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.8.</w:t>
      </w:r>
      <w:r w:rsidR="00D21AA5" w:rsidRPr="005D4EDC">
        <w:rPr>
          <w:rFonts w:ascii="Arial" w:eastAsia="Arial" w:hAnsi="Arial" w:cs="Arial"/>
          <w:lang w:val="ru-RU"/>
        </w:rPr>
        <w:t xml:space="preserve"> </w:t>
      </w:r>
      <w:r w:rsidR="00D21AA5" w:rsidRPr="005D4EDC">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rsidR="00D21AA5" w:rsidRPr="002320BA" w:rsidRDefault="00561158" w:rsidP="00D21AA5">
      <w:pPr>
        <w:ind w:left="0" w:right="108" w:firstLine="709"/>
        <w:rPr>
          <w:lang w:val="ru-RU"/>
        </w:rPr>
      </w:pPr>
      <w:r w:rsidRPr="005D4EDC">
        <w:rPr>
          <w:lang w:val="ru-RU"/>
        </w:rPr>
        <w:t>8</w:t>
      </w:r>
      <w:r w:rsidR="00D21AA5" w:rsidRPr="005D4EDC">
        <w:rPr>
          <w:lang w:val="ru-RU"/>
        </w:rPr>
        <w:t>.</w:t>
      </w:r>
      <w:r w:rsidRPr="005D4EDC">
        <w:rPr>
          <w:lang w:val="ru-RU"/>
        </w:rPr>
        <w:t>5</w:t>
      </w:r>
      <w:r w:rsidR="00D21AA5" w:rsidRPr="005D4EDC">
        <w:rPr>
          <w:lang w:val="ru-RU"/>
        </w:rPr>
        <w:t>.9.</w:t>
      </w:r>
      <w:r w:rsidR="00D21AA5" w:rsidRPr="005D4EDC">
        <w:rPr>
          <w:rFonts w:ascii="Arial" w:eastAsia="Arial" w:hAnsi="Arial" w:cs="Arial"/>
          <w:lang w:val="ru-RU"/>
        </w:rPr>
        <w:t xml:space="preserve"> </w:t>
      </w:r>
      <w:r w:rsidR="00D21AA5" w:rsidRPr="005D4EDC">
        <w:rPr>
          <w:lang w:val="ru-RU"/>
        </w:rPr>
        <w:t>По истечении срока подачи котировочных заявок конверты не принимаются. Конверт с котировочной заявкой, полученный заказчиком по истечении срока</w:t>
      </w:r>
      <w:r w:rsidR="00D21AA5" w:rsidRPr="002320BA">
        <w:rPr>
          <w:lang w:val="ru-RU"/>
        </w:rPr>
        <w:t xml:space="preserve"> подачи котировочных заявок по почте, не вскрывается и не возвращается. </w:t>
      </w:r>
    </w:p>
    <w:p w:rsidR="00D21AA5" w:rsidRPr="002320BA" w:rsidRDefault="00D21AA5" w:rsidP="00D21AA5">
      <w:pPr>
        <w:spacing w:after="0" w:line="259" w:lineRule="auto"/>
        <w:ind w:left="0" w:firstLine="709"/>
        <w:jc w:val="left"/>
        <w:rPr>
          <w:lang w:val="ru-RU"/>
        </w:rPr>
      </w:pPr>
      <w:r w:rsidRPr="002320BA">
        <w:rPr>
          <w:lang w:val="ru-RU"/>
        </w:rPr>
        <w:t xml:space="preserve"> </w:t>
      </w:r>
    </w:p>
    <w:p w:rsidR="00D21AA5" w:rsidRPr="002320BA" w:rsidRDefault="00561158" w:rsidP="00D21AA5">
      <w:pPr>
        <w:spacing w:after="13"/>
        <w:ind w:left="0" w:right="107" w:firstLine="709"/>
        <w:rPr>
          <w:lang w:val="ru-RU"/>
        </w:rPr>
      </w:pPr>
      <w:r>
        <w:rPr>
          <w:lang w:val="ru-RU"/>
        </w:rPr>
        <w:t>8</w:t>
      </w:r>
      <w:r w:rsidR="00D21AA5" w:rsidRPr="002320BA">
        <w:rPr>
          <w:lang w:val="ru-RU"/>
        </w:rPr>
        <w:t>.</w:t>
      </w:r>
      <w:r>
        <w:rPr>
          <w:lang w:val="ru-RU"/>
        </w:rPr>
        <w:t>6</w:t>
      </w:r>
      <w:r w:rsidR="00D21AA5" w:rsidRPr="002320BA">
        <w:rPr>
          <w:lang w:val="ru-RU"/>
        </w:rPr>
        <w:t>.</w:t>
      </w:r>
      <w:r w:rsidR="00D21AA5" w:rsidRPr="002320BA">
        <w:rPr>
          <w:rFonts w:ascii="Arial" w:eastAsia="Arial" w:hAnsi="Arial" w:cs="Arial"/>
          <w:lang w:val="ru-RU"/>
        </w:rPr>
        <w:t xml:space="preserve"> </w:t>
      </w:r>
      <w:r w:rsidR="00D21AA5" w:rsidRPr="002320BA">
        <w:rPr>
          <w:lang w:val="ru-RU"/>
        </w:rPr>
        <w:t xml:space="preserve">Изменение и отзыв котировочных заявок </w:t>
      </w:r>
    </w:p>
    <w:p w:rsidR="00D21AA5" w:rsidRPr="002320BA" w:rsidRDefault="00D21AA5" w:rsidP="00D21AA5">
      <w:pPr>
        <w:spacing w:after="0" w:line="259" w:lineRule="auto"/>
        <w:ind w:left="0" w:firstLine="709"/>
        <w:jc w:val="left"/>
        <w:rPr>
          <w:lang w:val="ru-RU"/>
        </w:rPr>
      </w:pPr>
      <w:r w:rsidRPr="002320BA">
        <w:rPr>
          <w:lang w:val="ru-RU"/>
        </w:rPr>
        <w:t xml:space="preserve">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.1.</w:t>
      </w:r>
      <w:r w:rsidR="00D21AA5" w:rsidRPr="002320BA">
        <w:rPr>
          <w:rFonts w:ascii="Arial" w:eastAsia="Arial" w:hAnsi="Arial" w:cs="Arial"/>
          <w:lang w:val="ru-RU"/>
        </w:rPr>
        <w:t xml:space="preserve"> </w:t>
      </w:r>
      <w:r w:rsidR="00D21AA5" w:rsidRPr="002320BA">
        <w:rPr>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.2.</w:t>
      </w:r>
      <w:r w:rsidR="00D21AA5" w:rsidRPr="002320BA">
        <w:rPr>
          <w:rFonts w:ascii="Arial" w:eastAsia="Arial" w:hAnsi="Arial" w:cs="Arial"/>
          <w:lang w:val="ru-RU"/>
        </w:rPr>
        <w:t xml:space="preserve"> </w:t>
      </w:r>
      <w:r w:rsidR="00D21AA5" w:rsidRPr="002320BA">
        <w:rPr>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3.</w:t>
      </w:r>
      <w:r w:rsidR="00D21AA5">
        <w:rPr>
          <w:lang w:val="ru-RU"/>
        </w:rPr>
        <w:t xml:space="preserve"> </w:t>
      </w:r>
      <w:r w:rsidR="00D21AA5" w:rsidRPr="002320BA">
        <w:rPr>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w:t>
      </w:r>
      <w:r w:rsidR="00D21AA5">
        <w:rPr>
          <w:lang w:val="ru-RU"/>
        </w:rPr>
        <w:t>, ИНН</w:t>
      </w:r>
      <w:r w:rsidR="00D21AA5" w:rsidRPr="002320BA">
        <w:rPr>
          <w:lang w:val="ru-RU"/>
        </w:rPr>
        <w:t xml:space="preserve"> участника, а также надпись «Изменения». </w:t>
      </w:r>
    </w:p>
    <w:p w:rsidR="00D21AA5" w:rsidRPr="002320BA" w:rsidRDefault="00D21AA5" w:rsidP="00D21AA5">
      <w:pPr>
        <w:ind w:left="0" w:right="108" w:firstLine="709"/>
        <w:rPr>
          <w:lang w:val="ru-RU"/>
        </w:rPr>
      </w:pPr>
      <w:r w:rsidRPr="002320BA">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Для изменения заявки, представленной для участия в запросе к</w:t>
      </w:r>
      <w:r w:rsidR="00DE3C84">
        <w:rPr>
          <w:lang w:val="ru-RU"/>
        </w:rPr>
        <w:t xml:space="preserve">отировок на бумажном носителе, </w:t>
      </w:r>
      <w:r w:rsidRPr="002320BA">
        <w:rPr>
          <w:lang w:val="ru-RU"/>
        </w:rPr>
        <w:t xml:space="preserve">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561158" w:rsidP="00D21AA5">
      <w:pPr>
        <w:ind w:left="0" w:right="108" w:firstLine="709"/>
        <w:rPr>
          <w:lang w:val="ru-RU"/>
        </w:rPr>
      </w:pPr>
      <w:r>
        <w:rPr>
          <w:lang w:val="ru-RU"/>
        </w:rPr>
        <w:t>8</w:t>
      </w:r>
      <w:r w:rsidR="00D21AA5">
        <w:rPr>
          <w:lang w:val="ru-RU"/>
        </w:rPr>
        <w:t>.</w:t>
      </w:r>
      <w:r>
        <w:rPr>
          <w:lang w:val="ru-RU"/>
        </w:rPr>
        <w:t>6</w:t>
      </w:r>
      <w:r w:rsidR="00D21AA5" w:rsidRPr="002320BA">
        <w:rPr>
          <w:lang w:val="ru-RU"/>
        </w:rPr>
        <w:t>.</w:t>
      </w:r>
      <w:r w:rsidR="00D21AA5">
        <w:rPr>
          <w:lang w:val="ru-RU"/>
        </w:rPr>
        <w:t>4</w:t>
      </w:r>
      <w:r w:rsidR="00D21AA5" w:rsidRPr="002320BA">
        <w:rPr>
          <w:lang w:val="ru-RU"/>
        </w:rPr>
        <w:t>.</w:t>
      </w:r>
      <w:r w:rsidR="00D21AA5" w:rsidRPr="002320BA">
        <w:rPr>
          <w:rFonts w:ascii="Arial" w:eastAsia="Arial" w:hAnsi="Arial" w:cs="Arial"/>
          <w:lang w:val="ru-RU"/>
        </w:rPr>
        <w:t xml:space="preserve"> </w:t>
      </w:r>
      <w:r w:rsidR="00D21AA5" w:rsidRPr="002320BA">
        <w:rPr>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2320BA" w:rsidRDefault="00561158" w:rsidP="00D21AA5">
      <w:pPr>
        <w:ind w:left="0" w:right="108" w:firstLine="709"/>
        <w:rPr>
          <w:lang w:val="ru-RU"/>
        </w:rPr>
      </w:pPr>
      <w:r>
        <w:rPr>
          <w:lang w:val="ru-RU"/>
        </w:rPr>
        <w:lastRenderedPageBreak/>
        <w:t>8</w:t>
      </w:r>
      <w:r w:rsidR="00D21AA5" w:rsidRPr="002320BA">
        <w:rPr>
          <w:lang w:val="ru-RU"/>
        </w:rPr>
        <w:t>.</w:t>
      </w:r>
      <w:r>
        <w:rPr>
          <w:lang w:val="ru-RU"/>
        </w:rPr>
        <w:t>6</w:t>
      </w:r>
      <w:r w:rsidR="00D21AA5" w:rsidRPr="002320BA">
        <w:rPr>
          <w:lang w:val="ru-RU"/>
        </w:rPr>
        <w:t>.</w:t>
      </w:r>
      <w:r w:rsidR="00D21AA5">
        <w:rPr>
          <w:lang w:val="ru-RU"/>
        </w:rPr>
        <w:t>5</w:t>
      </w:r>
      <w:r w:rsidR="00D21AA5" w:rsidRPr="002320BA">
        <w:rPr>
          <w:lang w:val="ru-RU"/>
        </w:rPr>
        <w:t>.</w:t>
      </w:r>
      <w:r w:rsidR="00D21AA5" w:rsidRPr="002320BA">
        <w:rPr>
          <w:rFonts w:ascii="Arial" w:eastAsia="Arial" w:hAnsi="Arial" w:cs="Arial"/>
          <w:lang w:val="ru-RU"/>
        </w:rPr>
        <w:t xml:space="preserve"> </w:t>
      </w:r>
      <w:r w:rsidR="00D21AA5" w:rsidRPr="002320BA">
        <w:rPr>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2320BA" w:rsidRDefault="00D21AA5" w:rsidP="00D21AA5">
      <w:pPr>
        <w:ind w:left="0" w:right="108" w:firstLine="709"/>
        <w:rPr>
          <w:lang w:val="ru-RU"/>
        </w:rPr>
      </w:pPr>
      <w:r w:rsidRPr="002320BA">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Для отзыва заявки, представленной для участия в запросе котировок на бумажном н</w:t>
      </w:r>
      <w:r w:rsidR="00DE3C84">
        <w:rPr>
          <w:lang w:val="ru-RU"/>
        </w:rPr>
        <w:t xml:space="preserve">осителе, </w:t>
      </w:r>
      <w:r w:rsidRPr="002320BA">
        <w:rPr>
          <w:lang w:val="ru-RU"/>
        </w:rPr>
        <w:t xml:space="preserve">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561158" w:rsidRDefault="00561158" w:rsidP="00561158">
      <w:pPr>
        <w:spacing w:after="13"/>
        <w:ind w:left="1401" w:right="107" w:firstLine="0"/>
        <w:rPr>
          <w:color w:val="auto"/>
          <w:lang w:val="ru-RU"/>
        </w:rPr>
      </w:pPr>
      <w:r>
        <w:rPr>
          <w:color w:val="auto"/>
          <w:lang w:val="ru-RU"/>
        </w:rPr>
        <w:t xml:space="preserve">9. </w:t>
      </w:r>
      <w:r w:rsidR="00D21AA5" w:rsidRPr="00561158">
        <w:rPr>
          <w:color w:val="auto"/>
          <w:lang w:val="ru-RU"/>
        </w:rPr>
        <w:t xml:space="preserve">Заключение договора </w:t>
      </w:r>
    </w:p>
    <w:p w:rsidR="00D21AA5" w:rsidRPr="005D23BA" w:rsidRDefault="00D21AA5" w:rsidP="00D21AA5">
      <w:pPr>
        <w:spacing w:after="0" w:line="259" w:lineRule="auto"/>
        <w:ind w:left="0" w:firstLine="0"/>
        <w:jc w:val="left"/>
        <w:rPr>
          <w:color w:val="auto"/>
          <w:lang w:val="ru-RU"/>
        </w:rPr>
      </w:pPr>
      <w:r w:rsidRPr="00561158">
        <w:rPr>
          <w:color w:val="auto"/>
          <w:lang w:val="ru-RU"/>
        </w:rPr>
        <w:t xml:space="preserve"> </w:t>
      </w:r>
    </w:p>
    <w:p w:rsidR="00D21AA5" w:rsidRPr="005D23BA" w:rsidRDefault="00561158" w:rsidP="00D21AA5">
      <w:pPr>
        <w:autoSpaceDE w:val="0"/>
        <w:autoSpaceDN w:val="0"/>
        <w:adjustRightInd w:val="0"/>
        <w:spacing w:after="0" w:line="360" w:lineRule="exact"/>
        <w:ind w:left="0" w:firstLine="709"/>
        <w:rPr>
          <w:color w:val="auto"/>
          <w:szCs w:val="28"/>
          <w:lang w:val="ru-RU"/>
        </w:rPr>
      </w:pPr>
      <w:r>
        <w:rPr>
          <w:color w:val="auto"/>
          <w:szCs w:val="28"/>
          <w:lang w:val="ru-RU"/>
        </w:rPr>
        <w:t>9</w:t>
      </w:r>
      <w:r w:rsidR="00D21AA5" w:rsidRPr="005D23BA">
        <w:rPr>
          <w:color w:val="auto"/>
          <w:szCs w:val="28"/>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561158" w:rsidP="00D21AA5">
      <w:pPr>
        <w:autoSpaceDE w:val="0"/>
        <w:autoSpaceDN w:val="0"/>
        <w:adjustRightInd w:val="0"/>
        <w:spacing w:after="0" w:line="360" w:lineRule="exact"/>
        <w:ind w:left="0" w:firstLine="709"/>
        <w:rPr>
          <w:color w:val="auto"/>
          <w:szCs w:val="28"/>
          <w:lang w:val="ru-RU"/>
        </w:rPr>
      </w:pPr>
      <w:r>
        <w:rPr>
          <w:color w:val="auto"/>
          <w:szCs w:val="28"/>
          <w:lang w:val="ru-RU"/>
        </w:rPr>
        <w:t>9</w:t>
      </w:r>
      <w:r w:rsidR="00D21AA5" w:rsidRPr="005D23BA">
        <w:rPr>
          <w:color w:val="auto"/>
          <w:szCs w:val="28"/>
          <w:lang w:val="ru-RU"/>
        </w:rPr>
        <w:t xml:space="preserve">.2.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21AA5" w:rsidRPr="009E3A16" w:rsidRDefault="00D21AA5" w:rsidP="00D21AA5">
      <w:pPr>
        <w:autoSpaceDE w:val="0"/>
        <w:autoSpaceDN w:val="0"/>
        <w:adjustRightInd w:val="0"/>
        <w:spacing w:after="0" w:line="360" w:lineRule="exact"/>
        <w:ind w:firstLine="709"/>
        <w:rPr>
          <w:szCs w:val="28"/>
          <w:lang w:val="ru-RU"/>
        </w:rPr>
      </w:pPr>
    </w:p>
    <w:p w:rsidR="00293843" w:rsidRDefault="00293843">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Default="00360F5E">
      <w:pPr>
        <w:rPr>
          <w:lang w:val="ru-RU"/>
        </w:rPr>
      </w:pPr>
    </w:p>
    <w:p w:rsidR="00360F5E" w:rsidRPr="00360F5E" w:rsidRDefault="00360F5E" w:rsidP="003F20FA">
      <w:pPr>
        <w:ind w:left="5388" w:firstLine="708"/>
        <w:rPr>
          <w:szCs w:val="28"/>
          <w:lang w:val="ru-RU"/>
        </w:rPr>
      </w:pPr>
      <w:r w:rsidRPr="00360F5E">
        <w:rPr>
          <w:szCs w:val="28"/>
          <w:lang w:val="ru-RU"/>
        </w:rPr>
        <w:lastRenderedPageBreak/>
        <w:t>Приложение</w:t>
      </w:r>
      <w:r w:rsidR="003F20FA">
        <w:rPr>
          <w:szCs w:val="28"/>
          <w:lang w:val="ru-RU"/>
        </w:rPr>
        <w:t>№1 котировочной документации</w:t>
      </w:r>
    </w:p>
    <w:p w:rsidR="00360F5E" w:rsidRPr="00360F5E" w:rsidRDefault="00360F5E" w:rsidP="00360F5E">
      <w:pPr>
        <w:jc w:val="right"/>
        <w:rPr>
          <w:szCs w:val="28"/>
          <w:lang w:val="ru-RU"/>
        </w:rPr>
      </w:pPr>
    </w:p>
    <w:p w:rsidR="00360F5E" w:rsidRPr="00360F5E" w:rsidRDefault="00360F5E" w:rsidP="00360F5E">
      <w:pPr>
        <w:jc w:val="center"/>
        <w:rPr>
          <w:b/>
          <w:szCs w:val="28"/>
          <w:lang w:val="ru-RU"/>
        </w:rPr>
      </w:pPr>
      <w:r w:rsidRPr="00360F5E">
        <w:rPr>
          <w:szCs w:val="28"/>
          <w:lang w:val="ru-RU"/>
        </w:rPr>
        <w:tab/>
      </w:r>
    </w:p>
    <w:p w:rsidR="00360F5E" w:rsidRPr="00360F5E" w:rsidRDefault="00360F5E" w:rsidP="00360F5E">
      <w:pPr>
        <w:ind w:left="851" w:firstLine="0"/>
        <w:rPr>
          <w:b/>
          <w:szCs w:val="28"/>
          <w:lang w:val="ru-RU"/>
        </w:rPr>
      </w:pPr>
      <w:r w:rsidRPr="00360F5E">
        <w:rPr>
          <w:b/>
          <w:szCs w:val="28"/>
          <w:lang w:val="ru-RU"/>
        </w:rPr>
        <w:t>Формы документов, предоставляемых в составе заявки участника</w:t>
      </w:r>
    </w:p>
    <w:p w:rsidR="00360F5E" w:rsidRPr="00360F5E" w:rsidRDefault="00360F5E" w:rsidP="00360F5E">
      <w:pPr>
        <w:ind w:left="851" w:firstLine="0"/>
        <w:rPr>
          <w:b/>
          <w:szCs w:val="28"/>
          <w:lang w:val="ru-RU"/>
        </w:rPr>
      </w:pPr>
    </w:p>
    <w:p w:rsidR="00360F5E" w:rsidRPr="00360F5E" w:rsidRDefault="00360F5E" w:rsidP="00360F5E">
      <w:pPr>
        <w:ind w:left="1843" w:firstLine="0"/>
        <w:jc w:val="center"/>
        <w:rPr>
          <w:b/>
          <w:szCs w:val="28"/>
          <w:lang w:val="ru-RU"/>
        </w:rPr>
      </w:pPr>
      <w:r w:rsidRPr="00360F5E">
        <w:rPr>
          <w:b/>
          <w:szCs w:val="28"/>
          <w:lang w:val="ru-RU"/>
        </w:rPr>
        <w:t>Форма заявки участника</w:t>
      </w:r>
    </w:p>
    <w:p w:rsidR="00360F5E" w:rsidRPr="00360F5E" w:rsidRDefault="00360F5E" w:rsidP="00360F5E">
      <w:pPr>
        <w:ind w:left="1843" w:firstLine="0"/>
        <w:jc w:val="center"/>
        <w:rPr>
          <w:b/>
          <w:szCs w:val="28"/>
          <w:lang w:val="ru-RU"/>
        </w:rPr>
      </w:pPr>
    </w:p>
    <w:p w:rsidR="00360F5E" w:rsidRPr="00360F5E" w:rsidRDefault="00360F5E" w:rsidP="00360F5E">
      <w:pPr>
        <w:ind w:left="1276" w:firstLine="0"/>
        <w:jc w:val="center"/>
        <w:rPr>
          <w:szCs w:val="28"/>
          <w:lang w:val="ru-RU"/>
        </w:rPr>
      </w:pPr>
      <w:r w:rsidRPr="00360F5E">
        <w:rPr>
          <w:szCs w:val="28"/>
          <w:lang w:val="ru-RU"/>
        </w:rPr>
        <w:t>На бланке участника</w:t>
      </w:r>
    </w:p>
    <w:p w:rsidR="00360F5E" w:rsidRPr="00360F5E" w:rsidRDefault="00360F5E" w:rsidP="00360F5E">
      <w:pPr>
        <w:pStyle w:val="2"/>
        <w:suppressAutoHyphens/>
        <w:spacing w:before="0"/>
        <w:ind w:left="993"/>
        <w:jc w:val="center"/>
        <w:rPr>
          <w:rFonts w:ascii="Times New Roman" w:hAnsi="Times New Roman"/>
          <w:b w:val="0"/>
          <w:i/>
          <w:color w:val="auto"/>
        </w:rPr>
      </w:pPr>
      <w:r w:rsidRPr="00360F5E">
        <w:rPr>
          <w:rFonts w:ascii="Times New Roman" w:hAnsi="Times New Roman"/>
          <w:b w:val="0"/>
          <w:i/>
          <w:iCs/>
          <w:color w:val="auto"/>
        </w:rPr>
        <w:t xml:space="preserve">ЗАЯВКА </w:t>
      </w:r>
      <w:r w:rsidRPr="00360F5E">
        <w:rPr>
          <w:rFonts w:ascii="Times New Roman" w:hAnsi="Times New Roman"/>
          <w:b w:val="0"/>
          <w:i/>
          <w:color w:val="auto"/>
        </w:rPr>
        <w:t xml:space="preserve">______________ </w:t>
      </w:r>
      <w:r w:rsidRPr="00360F5E">
        <w:rPr>
          <w:rFonts w:ascii="Times New Roman" w:hAnsi="Times New Roman"/>
          <w:b w:val="0"/>
          <w:color w:val="auto"/>
        </w:rPr>
        <w:t>(наименование участника)</w:t>
      </w:r>
      <w:r w:rsidRPr="00360F5E">
        <w:rPr>
          <w:rFonts w:ascii="Times New Roman" w:hAnsi="Times New Roman"/>
          <w:b w:val="0"/>
          <w:i/>
          <w:color w:val="auto"/>
        </w:rPr>
        <w:t xml:space="preserve"> НА УЧАСТИЕ</w:t>
      </w:r>
      <w:r w:rsidRPr="00360F5E">
        <w:rPr>
          <w:rFonts w:ascii="Times New Roman" w:hAnsi="Times New Roman"/>
          <w:b w:val="0"/>
          <w:i/>
          <w:color w:val="auto"/>
        </w:rPr>
        <w:br/>
        <w:t xml:space="preserve">В ЗАПРОСЕ КОТИРОВОК №____ </w:t>
      </w:r>
    </w:p>
    <w:p w:rsidR="00360F5E" w:rsidRPr="00360F5E" w:rsidRDefault="00360F5E" w:rsidP="00360F5E">
      <w:pPr>
        <w:ind w:left="993" w:firstLine="0"/>
        <w:rPr>
          <w:color w:val="auto"/>
          <w:szCs w:val="28"/>
          <w:lang w:val="ru-RU"/>
        </w:rPr>
      </w:pPr>
    </w:p>
    <w:tbl>
      <w:tblPr>
        <w:tblW w:w="12003" w:type="dxa"/>
        <w:tblLook w:val="0000" w:firstRow="0" w:lastRow="0" w:firstColumn="0" w:lastColumn="0" w:noHBand="0" w:noVBand="0"/>
      </w:tblPr>
      <w:tblGrid>
        <w:gridCol w:w="7054"/>
        <w:gridCol w:w="4949"/>
      </w:tblGrid>
      <w:tr w:rsidR="00360F5E" w:rsidRPr="001F7AAE" w:rsidTr="00561158">
        <w:tc>
          <w:tcPr>
            <w:tcW w:w="7054" w:type="dxa"/>
          </w:tcPr>
          <w:p w:rsidR="00360F5E" w:rsidRPr="00CF377B" w:rsidRDefault="00360F5E" w:rsidP="00561158">
            <w:pPr>
              <w:pStyle w:val="ae"/>
              <w:ind w:left="0"/>
              <w:jc w:val="both"/>
              <w:rPr>
                <w:b/>
                <w:sz w:val="28"/>
                <w:szCs w:val="28"/>
                <w:lang w:val="ru-RU"/>
              </w:rPr>
            </w:pPr>
          </w:p>
        </w:tc>
        <w:tc>
          <w:tcPr>
            <w:tcW w:w="4949" w:type="dxa"/>
          </w:tcPr>
          <w:p w:rsidR="00360F5E" w:rsidRPr="00CF377B" w:rsidRDefault="00360F5E" w:rsidP="00561158">
            <w:pPr>
              <w:pStyle w:val="ae"/>
              <w:ind w:left="1215"/>
              <w:jc w:val="right"/>
              <w:rPr>
                <w:sz w:val="28"/>
                <w:szCs w:val="28"/>
                <w:lang w:val="ru-RU"/>
              </w:rPr>
            </w:pPr>
          </w:p>
        </w:tc>
      </w:tr>
    </w:tbl>
    <w:p w:rsidR="00360F5E" w:rsidRPr="00CF377B" w:rsidRDefault="00360F5E" w:rsidP="00360F5E">
      <w:pPr>
        <w:pStyle w:val="11"/>
        <w:rPr>
          <w:szCs w:val="28"/>
        </w:rPr>
      </w:pPr>
      <w:r w:rsidRPr="00CF377B">
        <w:rPr>
          <w:szCs w:val="28"/>
        </w:rPr>
        <w:t xml:space="preserve">Будучи уполномоченным представлять и действовать от имени ________________ (далее - участник) </w:t>
      </w:r>
      <w:r w:rsidRPr="00CF377B">
        <w:rPr>
          <w:i/>
          <w:szCs w:val="28"/>
        </w:rPr>
        <w:t>(указать наименование участника или, в случае участия нескольких лиц на стороне одного участника, наименования таких лиц)</w:t>
      </w:r>
      <w:r w:rsidRPr="00CF377B">
        <w:rPr>
          <w:szCs w:val="28"/>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CF377B">
        <w:rPr>
          <w:i/>
          <w:szCs w:val="28"/>
          <w:u w:val="single"/>
        </w:rPr>
        <w:t>указать предмет договора</w:t>
      </w:r>
      <w:r w:rsidRPr="00CF377B">
        <w:rPr>
          <w:szCs w:val="28"/>
        </w:rPr>
        <w:t>.</w:t>
      </w:r>
    </w:p>
    <w:p w:rsidR="00360F5E" w:rsidRPr="00CF377B" w:rsidRDefault="00360F5E" w:rsidP="00360F5E">
      <w:pPr>
        <w:pStyle w:val="11"/>
        <w:rPr>
          <w:szCs w:val="28"/>
        </w:rPr>
      </w:pPr>
      <w:r w:rsidRPr="00CF377B">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60F5E" w:rsidRPr="00CF377B" w:rsidRDefault="00360F5E" w:rsidP="00360F5E">
      <w:pPr>
        <w:pStyle w:val="11"/>
        <w:rPr>
          <w:szCs w:val="28"/>
        </w:rPr>
      </w:pPr>
      <w:r w:rsidRPr="00CF377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60F5E" w:rsidRPr="00CF377B" w:rsidRDefault="00360F5E" w:rsidP="00360F5E">
      <w:pPr>
        <w:pStyle w:val="11"/>
        <w:rPr>
          <w:szCs w:val="28"/>
        </w:rPr>
      </w:pPr>
      <w:r w:rsidRPr="00CF377B">
        <w:rPr>
          <w:szCs w:val="28"/>
        </w:rPr>
        <w:t>Настоящим подтверждается, что _________(</w:t>
      </w:r>
      <w:r w:rsidRPr="00CF377B">
        <w:rPr>
          <w:i/>
          <w:szCs w:val="28"/>
        </w:rPr>
        <w:t>наименование участника)</w:t>
      </w:r>
      <w:r w:rsidRPr="00CF377B">
        <w:rPr>
          <w:szCs w:val="28"/>
        </w:rPr>
        <w:t xml:space="preserve"> ознакомилось(ся) с условиями </w:t>
      </w:r>
      <w:r>
        <w:rPr>
          <w:szCs w:val="28"/>
        </w:rPr>
        <w:t>котировочной документации</w:t>
      </w:r>
      <w:r w:rsidRPr="00CF377B">
        <w:rPr>
          <w:szCs w:val="28"/>
        </w:rPr>
        <w:t xml:space="preserve"> запроса котировок, с ними согласно(ен) и возражений не имеет.</w:t>
      </w:r>
    </w:p>
    <w:p w:rsidR="00360F5E" w:rsidRPr="00CF377B" w:rsidRDefault="00360F5E" w:rsidP="00360F5E">
      <w:pPr>
        <w:pStyle w:val="11"/>
        <w:rPr>
          <w:szCs w:val="28"/>
        </w:rPr>
      </w:pPr>
      <w:r w:rsidRPr="00CF377B">
        <w:rPr>
          <w:szCs w:val="28"/>
        </w:rPr>
        <w:t>В частности, _______ (</w:t>
      </w:r>
      <w:r w:rsidRPr="00CF377B">
        <w:rPr>
          <w:i/>
          <w:szCs w:val="28"/>
        </w:rPr>
        <w:t>наименование участника)</w:t>
      </w:r>
      <w:r w:rsidRPr="00CF377B">
        <w:rPr>
          <w:szCs w:val="28"/>
        </w:rPr>
        <w:t>, подавая настоящую заявку, согласно(ен) с тем, что:</w:t>
      </w:r>
    </w:p>
    <w:p w:rsidR="00360F5E" w:rsidRPr="00561158" w:rsidRDefault="00360F5E" w:rsidP="00360F5E">
      <w:pPr>
        <w:pStyle w:val="ae"/>
        <w:widowControl w:val="0"/>
        <w:tabs>
          <w:tab w:val="left" w:pos="960"/>
          <w:tab w:val="left" w:pos="1080"/>
        </w:tabs>
        <w:spacing w:after="0"/>
        <w:ind w:left="0" w:firstLine="720"/>
        <w:jc w:val="both"/>
        <w:rPr>
          <w:sz w:val="28"/>
          <w:szCs w:val="28"/>
          <w:lang w:val="ru-RU"/>
        </w:rPr>
      </w:pPr>
      <w:r w:rsidRPr="00561158">
        <w:rPr>
          <w:sz w:val="28"/>
          <w:szCs w:val="28"/>
          <w:lang w:val="ru-RU"/>
        </w:rPr>
        <w:t xml:space="preserve">- результаты рассмотрения заявки зависят от проверки всех данных, представленных </w:t>
      </w:r>
      <w:r w:rsidRPr="00561158">
        <w:rPr>
          <w:i/>
          <w:sz w:val="28"/>
          <w:szCs w:val="28"/>
          <w:lang w:val="ru-RU"/>
        </w:rPr>
        <w:t>______________ (наименование участника)</w:t>
      </w:r>
      <w:r w:rsidRPr="00561158">
        <w:rPr>
          <w:sz w:val="28"/>
          <w:szCs w:val="28"/>
          <w:lang w:val="ru-RU"/>
        </w:rPr>
        <w:t>, а также иных сведений, имеющихся в распоряжении заказчика;</w:t>
      </w:r>
    </w:p>
    <w:p w:rsidR="00360F5E" w:rsidRPr="00561158" w:rsidRDefault="00360F5E" w:rsidP="00360F5E">
      <w:pPr>
        <w:pStyle w:val="ae"/>
        <w:tabs>
          <w:tab w:val="left" w:pos="1080"/>
          <w:tab w:val="left" w:pos="7938"/>
        </w:tabs>
        <w:spacing w:after="0"/>
        <w:ind w:left="0" w:firstLine="720"/>
        <w:jc w:val="both"/>
        <w:rPr>
          <w:sz w:val="28"/>
          <w:szCs w:val="28"/>
          <w:lang w:val="ru-RU"/>
        </w:rPr>
      </w:pPr>
      <w:r w:rsidRPr="00561158">
        <w:rPr>
          <w:sz w:val="28"/>
          <w:szCs w:val="28"/>
          <w:lang w:val="ru-RU"/>
        </w:rPr>
        <w:t xml:space="preserve">- за любую ошибку или упущение в представленной </w:t>
      </w:r>
      <w:r w:rsidRPr="00561158">
        <w:rPr>
          <w:i/>
          <w:sz w:val="28"/>
          <w:szCs w:val="28"/>
          <w:lang w:val="ru-RU"/>
        </w:rPr>
        <w:t xml:space="preserve">__________________ (наименование участника) </w:t>
      </w:r>
      <w:r w:rsidRPr="00561158">
        <w:rPr>
          <w:sz w:val="28"/>
          <w:szCs w:val="28"/>
          <w:lang w:val="ru-RU"/>
        </w:rPr>
        <w:t xml:space="preserve">заявке ответственность целиком и полностью будет лежать на </w:t>
      </w:r>
      <w:r w:rsidRPr="00561158">
        <w:rPr>
          <w:i/>
          <w:sz w:val="28"/>
          <w:szCs w:val="28"/>
          <w:lang w:val="ru-RU"/>
        </w:rPr>
        <w:t>__________________ (наименование участника)</w:t>
      </w:r>
      <w:r w:rsidRPr="00561158">
        <w:rPr>
          <w:sz w:val="28"/>
          <w:szCs w:val="28"/>
          <w:lang w:val="ru-RU"/>
        </w:rPr>
        <w:t>;</w:t>
      </w:r>
    </w:p>
    <w:p w:rsidR="00360F5E" w:rsidRPr="00561158" w:rsidRDefault="00360F5E" w:rsidP="00360F5E">
      <w:pPr>
        <w:pStyle w:val="ae"/>
        <w:tabs>
          <w:tab w:val="left" w:pos="1080"/>
          <w:tab w:val="left" w:pos="7938"/>
        </w:tabs>
        <w:spacing w:after="0"/>
        <w:ind w:left="0" w:firstLine="720"/>
        <w:jc w:val="both"/>
        <w:rPr>
          <w:sz w:val="28"/>
          <w:szCs w:val="28"/>
          <w:lang w:val="ru-RU"/>
        </w:rPr>
      </w:pPr>
      <w:r w:rsidRPr="00561158">
        <w:rPr>
          <w:sz w:val="28"/>
          <w:szCs w:val="28"/>
          <w:lang w:val="ru-RU"/>
        </w:rPr>
        <w:lastRenderedPageBreak/>
        <w:t xml:space="preserve">- заказчик вправе отказаться от проведения запроса котировок в порядке, предусмотренном </w:t>
      </w:r>
      <w:r>
        <w:rPr>
          <w:sz w:val="28"/>
          <w:szCs w:val="28"/>
          <w:lang w:val="ru-RU"/>
        </w:rPr>
        <w:t>котировочной документации</w:t>
      </w:r>
      <w:r w:rsidRPr="00561158">
        <w:rPr>
          <w:sz w:val="28"/>
          <w:szCs w:val="28"/>
          <w:lang w:val="ru-RU"/>
        </w:rPr>
        <w:t xml:space="preserve"> без объяснения причин;</w:t>
      </w:r>
    </w:p>
    <w:p w:rsidR="00360F5E" w:rsidRPr="00561158" w:rsidRDefault="00360F5E" w:rsidP="00360F5E">
      <w:pPr>
        <w:pStyle w:val="ae"/>
        <w:tabs>
          <w:tab w:val="left" w:pos="1080"/>
          <w:tab w:val="left" w:pos="7938"/>
        </w:tabs>
        <w:spacing w:after="0"/>
        <w:ind w:left="0" w:firstLine="720"/>
        <w:jc w:val="both"/>
        <w:rPr>
          <w:sz w:val="28"/>
          <w:szCs w:val="28"/>
          <w:lang w:val="ru-RU"/>
        </w:rPr>
      </w:pPr>
      <w:r w:rsidRPr="00561158">
        <w:rPr>
          <w:sz w:val="28"/>
          <w:szCs w:val="28"/>
          <w:lang w:val="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w:t>
      </w:r>
      <w:r>
        <w:rPr>
          <w:sz w:val="28"/>
          <w:szCs w:val="28"/>
          <w:lang w:val="ru-RU"/>
        </w:rPr>
        <w:t>7.8</w:t>
      </w:r>
      <w:r w:rsidRPr="00561158">
        <w:rPr>
          <w:sz w:val="28"/>
          <w:szCs w:val="28"/>
          <w:lang w:val="ru-RU"/>
        </w:rPr>
        <w:t xml:space="preserve"> </w:t>
      </w:r>
      <w:r>
        <w:rPr>
          <w:sz w:val="28"/>
          <w:szCs w:val="28"/>
          <w:lang w:val="ru-RU"/>
        </w:rPr>
        <w:t>котировочной документации</w:t>
      </w:r>
      <w:r w:rsidRPr="00561158">
        <w:rPr>
          <w:sz w:val="28"/>
          <w:szCs w:val="28"/>
          <w:lang w:val="ru-RU"/>
        </w:rPr>
        <w:t xml:space="preserve">; </w:t>
      </w:r>
    </w:p>
    <w:p w:rsidR="00360F5E" w:rsidRPr="00360F5E" w:rsidRDefault="00360F5E" w:rsidP="00360F5E">
      <w:pPr>
        <w:ind w:left="851" w:firstLine="0"/>
        <w:rPr>
          <w:szCs w:val="28"/>
          <w:lang w:val="ru-RU"/>
        </w:rPr>
      </w:pPr>
      <w:r w:rsidRPr="00360F5E">
        <w:rPr>
          <w:szCs w:val="28"/>
          <w:lang w:val="ru-RU"/>
        </w:rPr>
        <w:t xml:space="preserve">В случае признания _________ </w:t>
      </w:r>
      <w:r w:rsidRPr="00360F5E">
        <w:rPr>
          <w:i/>
          <w:szCs w:val="28"/>
          <w:lang w:val="ru-RU"/>
        </w:rPr>
        <w:t>(наименование участника)</w:t>
      </w:r>
      <w:r w:rsidRPr="00360F5E">
        <w:rPr>
          <w:szCs w:val="28"/>
          <w:lang w:val="ru-RU"/>
        </w:rPr>
        <w:t xml:space="preserve"> победителем мы обязуемся:</w:t>
      </w:r>
    </w:p>
    <w:p w:rsidR="00360F5E" w:rsidRPr="00360F5E" w:rsidRDefault="00360F5E" w:rsidP="00360F5E">
      <w:pPr>
        <w:numPr>
          <w:ilvl w:val="0"/>
          <w:numId w:val="17"/>
        </w:numPr>
        <w:spacing w:after="0" w:line="240" w:lineRule="auto"/>
        <w:ind w:left="0" w:firstLine="714"/>
        <w:rPr>
          <w:szCs w:val="28"/>
          <w:lang w:val="ru-RU"/>
        </w:rPr>
      </w:pPr>
      <w:r w:rsidRPr="00360F5E">
        <w:rPr>
          <w:szCs w:val="28"/>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360F5E" w:rsidRPr="00360F5E" w:rsidRDefault="00360F5E" w:rsidP="00360F5E">
      <w:pPr>
        <w:numPr>
          <w:ilvl w:val="0"/>
          <w:numId w:val="17"/>
        </w:numPr>
        <w:spacing w:after="0" w:line="240" w:lineRule="auto"/>
        <w:ind w:left="0" w:firstLine="714"/>
        <w:rPr>
          <w:szCs w:val="28"/>
          <w:lang w:val="ru-RU"/>
        </w:rPr>
      </w:pPr>
      <w:r w:rsidRPr="00360F5E">
        <w:rPr>
          <w:szCs w:val="28"/>
          <w:lang w:val="ru-RU"/>
        </w:rPr>
        <w:t xml:space="preserve">Подписать договор(ы) на условиях настоящей котировочной заявки и на условиях, объявленных в </w:t>
      </w:r>
      <w:r w:rsidR="00461A37">
        <w:rPr>
          <w:szCs w:val="28"/>
          <w:lang w:val="ru-RU"/>
        </w:rPr>
        <w:t>котировочной документации.</w:t>
      </w:r>
    </w:p>
    <w:p w:rsidR="00360F5E" w:rsidRPr="00360F5E" w:rsidRDefault="00360F5E" w:rsidP="00360F5E">
      <w:pPr>
        <w:numPr>
          <w:ilvl w:val="0"/>
          <w:numId w:val="17"/>
        </w:numPr>
        <w:spacing w:after="0" w:line="240" w:lineRule="auto"/>
        <w:ind w:left="0" w:firstLine="714"/>
        <w:rPr>
          <w:szCs w:val="28"/>
          <w:lang w:val="ru-RU"/>
        </w:rPr>
      </w:pPr>
      <w:r w:rsidRPr="00360F5E">
        <w:rPr>
          <w:szCs w:val="28"/>
          <w:lang w:val="ru-RU"/>
        </w:rPr>
        <w:t xml:space="preserve">Исполнять обязанности, предусмотренные заключенным договором, строго в соответствии с требованиями такого договора. </w:t>
      </w:r>
    </w:p>
    <w:p w:rsidR="00360F5E" w:rsidRPr="00360F5E" w:rsidRDefault="00360F5E" w:rsidP="00360F5E">
      <w:pPr>
        <w:numPr>
          <w:ilvl w:val="0"/>
          <w:numId w:val="17"/>
        </w:numPr>
        <w:spacing w:after="0" w:line="240" w:lineRule="auto"/>
        <w:ind w:left="0" w:firstLine="714"/>
        <w:rPr>
          <w:szCs w:val="28"/>
          <w:lang w:val="ru-RU"/>
        </w:rPr>
      </w:pPr>
      <w:r w:rsidRPr="00360F5E">
        <w:rPr>
          <w:szCs w:val="28"/>
          <w:lang w:val="ru-RU"/>
        </w:rPr>
        <w:t>Не вносить в договор изменения, не предусмотренные условиями извещения о проведении запроса котировок.</w:t>
      </w:r>
    </w:p>
    <w:p w:rsidR="00360F5E" w:rsidRPr="00CF377B" w:rsidRDefault="00360F5E" w:rsidP="00360F5E">
      <w:pPr>
        <w:pStyle w:val="a9"/>
        <w:rPr>
          <w:rFonts w:eastAsia="Times New Roman"/>
          <w:sz w:val="28"/>
          <w:szCs w:val="28"/>
        </w:rPr>
      </w:pPr>
      <w:r w:rsidRPr="00CF377B">
        <w:rPr>
          <w:rFonts w:eastAsia="Times New Roman"/>
          <w:sz w:val="28"/>
          <w:szCs w:val="28"/>
        </w:rPr>
        <w:t>Настоящим подтверждаем, что:</w:t>
      </w:r>
    </w:p>
    <w:p w:rsidR="00360F5E" w:rsidRPr="00CF377B" w:rsidRDefault="00360F5E" w:rsidP="00360F5E">
      <w:pPr>
        <w:pStyle w:val="a9"/>
        <w:rPr>
          <w:rFonts w:eastAsia="Times New Roman"/>
          <w:sz w:val="28"/>
          <w:szCs w:val="28"/>
        </w:rPr>
      </w:pPr>
      <w:r w:rsidRPr="00CF377B">
        <w:rPr>
          <w:rFonts w:eastAsia="Times New Roman"/>
          <w:sz w:val="28"/>
          <w:szCs w:val="28"/>
        </w:rPr>
        <w:t xml:space="preserve">- товары, результаты работ, услуг, предлагаемые _______ </w:t>
      </w:r>
      <w:r w:rsidRPr="00CF377B">
        <w:rPr>
          <w:rFonts w:eastAsia="Times New Roman"/>
          <w:i/>
          <w:sz w:val="28"/>
          <w:szCs w:val="28"/>
        </w:rPr>
        <w:t>(наименование участника)</w:t>
      </w:r>
      <w:r w:rsidRPr="00CF377B">
        <w:rPr>
          <w:rFonts w:eastAsia="Times New Roman"/>
          <w:sz w:val="28"/>
          <w:szCs w:val="28"/>
        </w:rPr>
        <w:t xml:space="preserve">, свободны от любых прав со стороны третьих лиц, ________ </w:t>
      </w:r>
      <w:r w:rsidRPr="00CF377B">
        <w:rPr>
          <w:rFonts w:eastAsia="Times New Roman"/>
          <w:i/>
          <w:sz w:val="28"/>
          <w:szCs w:val="28"/>
        </w:rPr>
        <w:t>(наименование участника)</w:t>
      </w:r>
      <w:r w:rsidRPr="00CF377B">
        <w:rPr>
          <w:rFonts w:eastAsia="Times New Roman"/>
          <w:sz w:val="28"/>
          <w:szCs w:val="28"/>
        </w:rPr>
        <w:t xml:space="preserve">  согласно передать все права на товары, результаты работ, услуг  в случае признания победителем заказчику;</w:t>
      </w:r>
    </w:p>
    <w:p w:rsidR="00360F5E" w:rsidRPr="00CF377B" w:rsidRDefault="00360F5E" w:rsidP="00360F5E">
      <w:pPr>
        <w:pStyle w:val="a9"/>
        <w:rPr>
          <w:rFonts w:eastAsia="Times New Roman"/>
          <w:sz w:val="28"/>
          <w:szCs w:val="28"/>
        </w:rPr>
      </w:pPr>
      <w:r w:rsidRPr="00CF377B">
        <w:rPr>
          <w:rFonts w:eastAsia="Times New Roman"/>
          <w:sz w:val="28"/>
          <w:szCs w:val="28"/>
        </w:rPr>
        <w:t xml:space="preserve">- поставляемый товар не  является контрафактным </w:t>
      </w:r>
      <w:r w:rsidRPr="00CF377B">
        <w:rPr>
          <w:sz w:val="28"/>
          <w:szCs w:val="28"/>
        </w:rPr>
        <w:t>(применимо если условиями закупки предусмотрена поставка товара)</w:t>
      </w:r>
      <w:r w:rsidRPr="00CF377B">
        <w:rPr>
          <w:rFonts w:eastAsia="Times New Roman"/>
          <w:sz w:val="28"/>
          <w:szCs w:val="28"/>
        </w:rPr>
        <w:t>;</w:t>
      </w:r>
    </w:p>
    <w:p w:rsidR="00360F5E" w:rsidRPr="00CF377B" w:rsidRDefault="00360F5E" w:rsidP="00360F5E">
      <w:pPr>
        <w:pStyle w:val="ConsPlusNormal"/>
        <w:ind w:firstLine="709"/>
        <w:jc w:val="both"/>
      </w:pPr>
      <w:r w:rsidRPr="00CF377B">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w:t>
      </w:r>
      <w:r w:rsidR="00461A37">
        <w:t>к</w:t>
      </w:r>
      <w:r w:rsidR="00461A37" w:rsidRPr="00360F5E">
        <w:t xml:space="preserve"> </w:t>
      </w:r>
      <w:r w:rsidR="00461A37">
        <w:t>котировочной документации</w:t>
      </w:r>
      <w:r w:rsidR="00461A37" w:rsidRPr="00CF377B">
        <w:t xml:space="preserve"> </w:t>
      </w:r>
      <w:r w:rsidRPr="00CF377B">
        <w:t>(применимо если условиями закупки предусмотрена поставка товара);</w:t>
      </w:r>
    </w:p>
    <w:p w:rsidR="00360F5E" w:rsidRPr="00CF377B" w:rsidRDefault="00360F5E" w:rsidP="00360F5E">
      <w:pPr>
        <w:pStyle w:val="a9"/>
        <w:rPr>
          <w:rFonts w:eastAsia="Times New Roman"/>
          <w:sz w:val="28"/>
          <w:szCs w:val="28"/>
        </w:rPr>
      </w:pPr>
      <w:r w:rsidRPr="00CF377B">
        <w:rPr>
          <w:rFonts w:eastAsia="Times New Roman"/>
          <w:sz w:val="28"/>
          <w:szCs w:val="28"/>
        </w:rPr>
        <w:t xml:space="preserve">- </w:t>
      </w:r>
      <w:r w:rsidRPr="00CF377B">
        <w:rPr>
          <w:rFonts w:eastAsia="Times New Roman"/>
          <w:i/>
          <w:sz w:val="28"/>
          <w:szCs w:val="28"/>
        </w:rPr>
        <w:t xml:space="preserve">________(наименование участника, лиц, выступающих на стороне участника) </w:t>
      </w:r>
      <w:r w:rsidRPr="00CF377B">
        <w:rPr>
          <w:rFonts w:eastAsia="Times New Roman"/>
          <w:sz w:val="28"/>
          <w:szCs w:val="28"/>
        </w:rPr>
        <w:t>не находится в процессе ликвидации;</w:t>
      </w:r>
    </w:p>
    <w:p w:rsidR="00360F5E" w:rsidRPr="00CF377B" w:rsidRDefault="00360F5E" w:rsidP="00360F5E">
      <w:pPr>
        <w:pStyle w:val="a9"/>
        <w:rPr>
          <w:rFonts w:eastAsia="Times New Roman"/>
          <w:sz w:val="28"/>
          <w:szCs w:val="28"/>
        </w:rPr>
      </w:pPr>
      <w:r w:rsidRPr="00CF377B">
        <w:rPr>
          <w:rFonts w:eastAsia="Times New Roman"/>
          <w:sz w:val="28"/>
          <w:szCs w:val="28"/>
        </w:rPr>
        <w:t xml:space="preserve">- в отношении </w:t>
      </w:r>
      <w:r w:rsidRPr="00CF377B">
        <w:rPr>
          <w:rFonts w:eastAsia="Times New Roman"/>
          <w:i/>
          <w:sz w:val="28"/>
          <w:szCs w:val="28"/>
        </w:rPr>
        <w:t>____(наименование участника, лиц, выступающих на стороне участника)</w:t>
      </w:r>
      <w:r w:rsidRPr="00CF377B">
        <w:rPr>
          <w:rFonts w:eastAsia="Times New Roman"/>
          <w:sz w:val="28"/>
          <w:szCs w:val="28"/>
        </w:rPr>
        <w:t xml:space="preserve"> не открыто конкурсное производство;</w:t>
      </w:r>
    </w:p>
    <w:p w:rsidR="00360F5E" w:rsidRPr="00CF377B" w:rsidRDefault="00360F5E" w:rsidP="00360F5E">
      <w:pPr>
        <w:pStyle w:val="a9"/>
        <w:rPr>
          <w:rFonts w:eastAsia="Times New Roman"/>
          <w:sz w:val="28"/>
          <w:szCs w:val="28"/>
        </w:rPr>
      </w:pPr>
      <w:r w:rsidRPr="00CF377B">
        <w:rPr>
          <w:rFonts w:eastAsia="Times New Roman"/>
          <w:sz w:val="28"/>
          <w:szCs w:val="28"/>
        </w:rPr>
        <w:t xml:space="preserve">- на имущество ________ </w:t>
      </w:r>
      <w:r w:rsidRPr="00CF377B">
        <w:rPr>
          <w:rFonts w:eastAsia="Times New Roman"/>
          <w:i/>
          <w:sz w:val="28"/>
          <w:szCs w:val="28"/>
        </w:rPr>
        <w:t>(наименование участника, лиц, выступающих на стороне участника)</w:t>
      </w:r>
      <w:r w:rsidRPr="00CF377B">
        <w:rPr>
          <w:rFonts w:eastAsia="Times New Roman"/>
          <w:sz w:val="28"/>
          <w:szCs w:val="28"/>
        </w:rPr>
        <w:t xml:space="preserve"> не наложен арест, экономическая деятельность не приостановлена;</w:t>
      </w:r>
    </w:p>
    <w:p w:rsidR="00360F5E" w:rsidRPr="00CF377B" w:rsidRDefault="00360F5E" w:rsidP="00360F5E">
      <w:pPr>
        <w:pStyle w:val="a9"/>
        <w:rPr>
          <w:rFonts w:eastAsia="Times New Roman"/>
          <w:sz w:val="28"/>
          <w:szCs w:val="28"/>
        </w:rPr>
      </w:pPr>
      <w:r w:rsidRPr="00CF377B">
        <w:rPr>
          <w:rFonts w:eastAsia="Times New Roman"/>
          <w:sz w:val="28"/>
          <w:szCs w:val="28"/>
        </w:rPr>
        <w:t xml:space="preserve">- у руководителей, членов коллегиального исполнительного органа и главного бухгалтера _____ </w:t>
      </w:r>
      <w:r w:rsidRPr="00CF377B">
        <w:rPr>
          <w:rFonts w:eastAsia="Times New Roman"/>
          <w:i/>
          <w:sz w:val="28"/>
          <w:szCs w:val="28"/>
        </w:rPr>
        <w:t>(наименование участника лиц, выступающих на стороне участника)</w:t>
      </w:r>
      <w:r w:rsidRPr="00CF377B">
        <w:rPr>
          <w:rFonts w:eastAsia="Times New Roman"/>
          <w:sz w:val="28"/>
          <w:szCs w:val="28"/>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60F5E" w:rsidRPr="00CF377B" w:rsidRDefault="00360F5E" w:rsidP="00360F5E">
      <w:pPr>
        <w:pStyle w:val="a9"/>
        <w:rPr>
          <w:sz w:val="28"/>
          <w:szCs w:val="28"/>
        </w:rPr>
      </w:pPr>
      <w:r w:rsidRPr="00CF377B">
        <w:rPr>
          <w:sz w:val="28"/>
          <w:szCs w:val="28"/>
        </w:rPr>
        <w:lastRenderedPageBreak/>
        <w:t xml:space="preserve">- в отношении </w:t>
      </w:r>
      <w:r w:rsidRPr="00CF377B">
        <w:rPr>
          <w:i/>
          <w:sz w:val="28"/>
          <w:szCs w:val="28"/>
        </w:rPr>
        <w:t>____</w:t>
      </w:r>
      <w:r w:rsidR="00DE3C84">
        <w:rPr>
          <w:i/>
          <w:sz w:val="28"/>
          <w:szCs w:val="28"/>
        </w:rPr>
        <w:t xml:space="preserve"> </w:t>
      </w:r>
      <w:r w:rsidRPr="00CF377B">
        <w:rPr>
          <w:i/>
          <w:sz w:val="28"/>
          <w:szCs w:val="28"/>
        </w:rPr>
        <w:t xml:space="preserve">(наименование участника, лиц, выступающих на стороне участника) </w:t>
      </w:r>
      <w:r w:rsidRPr="00CF377B">
        <w:rPr>
          <w:sz w:val="28"/>
          <w:szCs w:val="28"/>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60F5E" w:rsidRPr="00CF377B" w:rsidRDefault="00360F5E" w:rsidP="00360F5E">
      <w:pPr>
        <w:pStyle w:val="a9"/>
        <w:rPr>
          <w:rFonts w:eastAsia="Times New Roman"/>
          <w:sz w:val="28"/>
          <w:szCs w:val="28"/>
        </w:rPr>
      </w:pPr>
      <w:r w:rsidRPr="00CF377B">
        <w:rPr>
          <w:rFonts w:eastAsia="Times New Roman"/>
          <w:sz w:val="28"/>
          <w:szCs w:val="28"/>
        </w:rPr>
        <w:t xml:space="preserve">- </w:t>
      </w:r>
      <w:r w:rsidRPr="00CF377B">
        <w:rPr>
          <w:rFonts w:eastAsia="Times New Roman"/>
          <w:i/>
          <w:sz w:val="28"/>
          <w:szCs w:val="28"/>
        </w:rPr>
        <w:t xml:space="preserve">________ (наименование участника) </w:t>
      </w:r>
      <w:r w:rsidRPr="00CF377B">
        <w:rPr>
          <w:rFonts w:eastAsia="Times New Roman"/>
          <w:sz w:val="28"/>
          <w:szCs w:val="28"/>
        </w:rPr>
        <w:t xml:space="preserve">извещены о включении сведений о </w:t>
      </w:r>
      <w:r w:rsidRPr="00CF377B">
        <w:rPr>
          <w:rFonts w:eastAsia="Times New Roman"/>
          <w:i/>
          <w:sz w:val="28"/>
          <w:szCs w:val="28"/>
        </w:rPr>
        <w:t>________ (наименование участника)</w:t>
      </w:r>
      <w:r w:rsidRPr="00CF377B">
        <w:rPr>
          <w:rFonts w:eastAsia="Times New Roman"/>
          <w:sz w:val="28"/>
          <w:szCs w:val="28"/>
        </w:rPr>
        <w:t xml:space="preserve"> в Реестр недобросовестных поставщиков в случае уклонения </w:t>
      </w:r>
      <w:r w:rsidRPr="00CF377B">
        <w:rPr>
          <w:rFonts w:eastAsia="Times New Roman"/>
          <w:i/>
          <w:sz w:val="28"/>
          <w:szCs w:val="28"/>
        </w:rPr>
        <w:t>________(наименование участника)</w:t>
      </w:r>
      <w:r w:rsidRPr="00CF377B">
        <w:rPr>
          <w:rFonts w:eastAsia="Times New Roman"/>
          <w:sz w:val="28"/>
          <w:szCs w:val="28"/>
        </w:rPr>
        <w:t xml:space="preserve"> от заключения договора.</w:t>
      </w:r>
    </w:p>
    <w:p w:rsidR="00360F5E" w:rsidRDefault="00360F5E" w:rsidP="00360F5E">
      <w:pPr>
        <w:pStyle w:val="a9"/>
        <w:rPr>
          <w:rFonts w:eastAsia="Times New Roman"/>
          <w:sz w:val="28"/>
          <w:szCs w:val="28"/>
        </w:rPr>
      </w:pPr>
      <w:r w:rsidRPr="00CF377B">
        <w:rPr>
          <w:sz w:val="28"/>
          <w:szCs w:val="28"/>
        </w:rPr>
        <w:t>Настоящим уведомляю, что _______ (</w:t>
      </w:r>
      <w:r w:rsidRPr="00CF377B">
        <w:rPr>
          <w:i/>
          <w:sz w:val="28"/>
          <w:szCs w:val="28"/>
        </w:rPr>
        <w:t>наименование участника)</w:t>
      </w:r>
      <w:r w:rsidRPr="00CF377B">
        <w:rPr>
          <w:sz w:val="28"/>
          <w:szCs w:val="28"/>
        </w:rPr>
        <w:t xml:space="preserve"> </w:t>
      </w:r>
      <w:r w:rsidRPr="00CF377B">
        <w:rPr>
          <w:i/>
          <w:sz w:val="28"/>
          <w:szCs w:val="28"/>
        </w:rPr>
        <w:t>выступает/не выступает (указать необходимое)</w:t>
      </w:r>
      <w:r w:rsidRPr="00CF377B">
        <w:rPr>
          <w:sz w:val="28"/>
          <w:szCs w:val="28"/>
        </w:rPr>
        <w:t xml:space="preserve"> в качестве производителя (лица, изготавливающего товары, продукцию, выполняющего работы, оказывающего услуги).</w:t>
      </w:r>
      <w:r w:rsidR="00DE3C84">
        <w:rPr>
          <w:sz w:val="28"/>
          <w:szCs w:val="28"/>
        </w:rPr>
        <w:t xml:space="preserve"> </w:t>
      </w:r>
      <w:r w:rsidRPr="00CF377B">
        <w:rPr>
          <w:rFonts w:eastAsia="Times New Roman"/>
          <w:sz w:val="28"/>
          <w:szCs w:val="28"/>
        </w:rPr>
        <w:t>Настоящим ____________ (</w:t>
      </w:r>
      <w:r w:rsidRPr="00CF377B">
        <w:rPr>
          <w:rFonts w:eastAsia="Times New Roman"/>
          <w:i/>
          <w:sz w:val="28"/>
          <w:szCs w:val="28"/>
        </w:rPr>
        <w:t>наименование участника</w:t>
      </w:r>
      <w:r w:rsidRPr="00CF377B">
        <w:rPr>
          <w:rFonts w:eastAsia="Times New Roman"/>
          <w:sz w:val="28"/>
          <w:szCs w:val="28"/>
        </w:rPr>
        <w:t>) подтверждает и гарантирует подлинность всех документов, представленных в составе котировочной заявки.</w:t>
      </w:r>
    </w:p>
    <w:p w:rsidR="00360F5E" w:rsidRPr="00CF377B" w:rsidRDefault="00360F5E" w:rsidP="00360F5E">
      <w:pPr>
        <w:pStyle w:val="a9"/>
        <w:rPr>
          <w:rFonts w:eastAsia="Times New Roman"/>
          <w:sz w:val="28"/>
          <w:szCs w:val="28"/>
        </w:rPr>
      </w:pPr>
      <w:r w:rsidRPr="00CF377B">
        <w:rPr>
          <w:rFonts w:eastAsia="Times New Roman"/>
          <w:i/>
          <w:spacing w:val="-13"/>
          <w:sz w:val="28"/>
          <w:szCs w:val="28"/>
          <w:u w:val="single"/>
        </w:rPr>
        <w:t xml:space="preserve">Необходимо указать </w:t>
      </w:r>
      <w:r w:rsidRPr="00CF377B">
        <w:rPr>
          <w:rFonts w:eastAsia="Times New Roman"/>
          <w:spacing w:val="-13"/>
          <w:sz w:val="28"/>
          <w:szCs w:val="28"/>
        </w:rPr>
        <w:t>сведения об участнике:</w:t>
      </w:r>
    </w:p>
    <w:p w:rsidR="00360F5E" w:rsidRPr="00CF377B" w:rsidRDefault="00360F5E" w:rsidP="00360F5E">
      <w:pPr>
        <w:pStyle w:val="a9"/>
        <w:ind w:firstLine="720"/>
        <w:rPr>
          <w:i/>
          <w:sz w:val="28"/>
          <w:szCs w:val="28"/>
        </w:rPr>
      </w:pPr>
      <w:r w:rsidRPr="00CF377B">
        <w:rPr>
          <w:sz w:val="28"/>
          <w:szCs w:val="28"/>
        </w:rPr>
        <w:t xml:space="preserve">1. Юридический адрес (в случае участия физических лиц - место регистрации): </w:t>
      </w:r>
      <w:r w:rsidRPr="00CF377B">
        <w:rPr>
          <w:i/>
          <w:sz w:val="28"/>
          <w:szCs w:val="28"/>
        </w:rPr>
        <w:t xml:space="preserve">_ </w:t>
      </w:r>
      <w:r w:rsidRPr="00CF377B">
        <w:rPr>
          <w:sz w:val="28"/>
          <w:szCs w:val="28"/>
        </w:rPr>
        <w:t>у</w:t>
      </w:r>
      <w:r w:rsidRPr="00CF377B">
        <w:rPr>
          <w:i/>
          <w:sz w:val="28"/>
          <w:szCs w:val="28"/>
        </w:rPr>
        <w:t>казывается в отношении каждого лица, выступающего на стороне участника</w:t>
      </w:r>
    </w:p>
    <w:p w:rsidR="00360F5E" w:rsidRPr="00CF377B" w:rsidRDefault="00360F5E" w:rsidP="00360F5E">
      <w:pPr>
        <w:pStyle w:val="a9"/>
        <w:ind w:firstLine="720"/>
        <w:rPr>
          <w:i/>
          <w:sz w:val="28"/>
          <w:szCs w:val="28"/>
        </w:rPr>
      </w:pPr>
      <w:r w:rsidRPr="00CF377B">
        <w:rPr>
          <w:sz w:val="28"/>
          <w:szCs w:val="28"/>
        </w:rPr>
        <w:t>2. Фактическое местонахождения (в случае участия физических лиц – место жительства): _</w:t>
      </w:r>
      <w:r w:rsidRPr="00CF377B">
        <w:rPr>
          <w:i/>
          <w:sz w:val="28"/>
          <w:szCs w:val="28"/>
        </w:rPr>
        <w:t xml:space="preserve"> указывается в отношении каждого лица, выступающего на стороне участника</w:t>
      </w:r>
    </w:p>
    <w:p w:rsidR="00360F5E" w:rsidRPr="00CF377B" w:rsidRDefault="00360F5E" w:rsidP="00360F5E">
      <w:pPr>
        <w:pStyle w:val="a9"/>
        <w:ind w:firstLine="720"/>
        <w:rPr>
          <w:sz w:val="28"/>
          <w:szCs w:val="28"/>
        </w:rPr>
      </w:pPr>
      <w:r w:rsidRPr="00CF377B">
        <w:rPr>
          <w:sz w:val="28"/>
          <w:szCs w:val="28"/>
        </w:rPr>
        <w:t xml:space="preserve">3. Телефон: </w:t>
      </w:r>
      <w:r w:rsidRPr="00CF377B">
        <w:rPr>
          <w:i/>
          <w:sz w:val="28"/>
          <w:szCs w:val="28"/>
        </w:rPr>
        <w:t>указывается в отношении каждого лица, выступающего на стороне участника</w:t>
      </w:r>
      <w:r w:rsidRPr="00CF377B">
        <w:rPr>
          <w:sz w:val="28"/>
          <w:szCs w:val="28"/>
        </w:rPr>
        <w:t xml:space="preserve"> _</w:t>
      </w:r>
    </w:p>
    <w:p w:rsidR="00360F5E" w:rsidRPr="00CF377B" w:rsidRDefault="00360F5E" w:rsidP="00360F5E">
      <w:pPr>
        <w:pStyle w:val="a9"/>
        <w:ind w:firstLine="720"/>
        <w:rPr>
          <w:sz w:val="28"/>
          <w:szCs w:val="28"/>
        </w:rPr>
      </w:pPr>
      <w:r w:rsidRPr="00CF377B">
        <w:rPr>
          <w:sz w:val="28"/>
          <w:szCs w:val="28"/>
        </w:rPr>
        <w:t xml:space="preserve">4. Факс (при наличии): </w:t>
      </w:r>
      <w:r w:rsidRPr="00CF377B">
        <w:rPr>
          <w:i/>
          <w:sz w:val="28"/>
          <w:szCs w:val="28"/>
        </w:rPr>
        <w:t>указывается в отношении каждого лица, выступающего на стороне участника</w:t>
      </w:r>
      <w:r w:rsidRPr="00CF377B">
        <w:rPr>
          <w:sz w:val="28"/>
          <w:szCs w:val="28"/>
        </w:rPr>
        <w:t xml:space="preserve"> _</w:t>
      </w:r>
    </w:p>
    <w:p w:rsidR="00360F5E" w:rsidRPr="00CF377B" w:rsidRDefault="00360F5E" w:rsidP="00360F5E">
      <w:pPr>
        <w:pStyle w:val="a9"/>
        <w:ind w:firstLine="720"/>
        <w:rPr>
          <w:sz w:val="28"/>
          <w:szCs w:val="28"/>
        </w:rPr>
      </w:pPr>
      <w:r w:rsidRPr="00CF377B">
        <w:rPr>
          <w:sz w:val="28"/>
          <w:szCs w:val="28"/>
        </w:rPr>
        <w:t>5. Адрес электронной почты:</w:t>
      </w:r>
      <w:r w:rsidRPr="00CF377B">
        <w:rPr>
          <w:i/>
          <w:sz w:val="28"/>
          <w:szCs w:val="28"/>
        </w:rPr>
        <w:t xml:space="preserve"> указывается в отношении каждого лица, выступающего на стороне участника</w:t>
      </w:r>
      <w:r w:rsidRPr="00CF377B">
        <w:rPr>
          <w:sz w:val="28"/>
          <w:szCs w:val="28"/>
        </w:rPr>
        <w:t xml:space="preserve"> _</w:t>
      </w:r>
    </w:p>
    <w:p w:rsidR="00360F5E" w:rsidRPr="00CF377B" w:rsidRDefault="00360F5E" w:rsidP="00360F5E">
      <w:pPr>
        <w:pStyle w:val="a9"/>
        <w:tabs>
          <w:tab w:val="left" w:pos="1080"/>
        </w:tabs>
        <w:ind w:firstLine="720"/>
        <w:rPr>
          <w:sz w:val="28"/>
          <w:szCs w:val="28"/>
        </w:rPr>
      </w:pPr>
      <w:r w:rsidRPr="00CF377B">
        <w:rPr>
          <w:sz w:val="28"/>
          <w:szCs w:val="28"/>
        </w:rPr>
        <w:t>6. Руководитель:</w:t>
      </w:r>
      <w:r w:rsidRPr="00CF377B">
        <w:rPr>
          <w:i/>
          <w:sz w:val="28"/>
          <w:szCs w:val="28"/>
        </w:rPr>
        <w:t xml:space="preserve"> указывается в отношении каждого лица, выступающего на стороне участника</w:t>
      </w:r>
    </w:p>
    <w:p w:rsidR="00360F5E" w:rsidRPr="00CF377B" w:rsidRDefault="00360F5E" w:rsidP="00360F5E">
      <w:pPr>
        <w:pStyle w:val="a9"/>
        <w:tabs>
          <w:tab w:val="left" w:pos="1080"/>
        </w:tabs>
        <w:ind w:firstLine="720"/>
        <w:rPr>
          <w:sz w:val="28"/>
          <w:szCs w:val="28"/>
        </w:rPr>
      </w:pPr>
      <w:r w:rsidRPr="00CF377B">
        <w:rPr>
          <w:sz w:val="28"/>
          <w:szCs w:val="28"/>
        </w:rPr>
        <w:t>7. ИНН</w:t>
      </w:r>
      <w:r w:rsidRPr="00CF377B">
        <w:rPr>
          <w:i/>
          <w:sz w:val="28"/>
          <w:szCs w:val="28"/>
        </w:rPr>
        <w:t xml:space="preserve"> указывается в отношении каждого лица, выступающего на стороне участника</w:t>
      </w:r>
    </w:p>
    <w:p w:rsidR="00360F5E" w:rsidRPr="00CF377B" w:rsidRDefault="00360F5E" w:rsidP="00360F5E">
      <w:pPr>
        <w:pStyle w:val="a9"/>
        <w:tabs>
          <w:tab w:val="left" w:pos="1080"/>
        </w:tabs>
        <w:ind w:firstLine="720"/>
        <w:rPr>
          <w:sz w:val="28"/>
          <w:szCs w:val="28"/>
        </w:rPr>
      </w:pPr>
      <w:r w:rsidRPr="00CF377B">
        <w:rPr>
          <w:sz w:val="28"/>
          <w:szCs w:val="28"/>
        </w:rPr>
        <w:t>8. КПП</w:t>
      </w:r>
      <w:r w:rsidRPr="00CF377B">
        <w:rPr>
          <w:i/>
          <w:sz w:val="28"/>
          <w:szCs w:val="28"/>
        </w:rPr>
        <w:t xml:space="preserve"> указывается в отношении каждого лица, выступающего на стороне участника</w:t>
      </w:r>
    </w:p>
    <w:p w:rsidR="00360F5E" w:rsidRPr="00CF377B" w:rsidRDefault="00360F5E" w:rsidP="00360F5E">
      <w:pPr>
        <w:pStyle w:val="a9"/>
        <w:tabs>
          <w:tab w:val="left" w:pos="1080"/>
        </w:tabs>
        <w:ind w:left="720" w:firstLine="0"/>
        <w:rPr>
          <w:sz w:val="28"/>
          <w:szCs w:val="28"/>
        </w:rPr>
      </w:pPr>
      <w:r w:rsidRPr="00CF377B">
        <w:rPr>
          <w:sz w:val="28"/>
          <w:szCs w:val="28"/>
        </w:rPr>
        <w:t>9. ОГРН</w:t>
      </w:r>
      <w:r w:rsidRPr="00CF377B">
        <w:rPr>
          <w:i/>
          <w:sz w:val="28"/>
          <w:szCs w:val="28"/>
        </w:rPr>
        <w:t xml:space="preserve"> указывается в отношении каждого лица, выступающего на стороне участника</w:t>
      </w:r>
    </w:p>
    <w:p w:rsidR="00360F5E" w:rsidRPr="00CF377B" w:rsidRDefault="00360F5E" w:rsidP="00360F5E">
      <w:pPr>
        <w:pStyle w:val="a9"/>
        <w:tabs>
          <w:tab w:val="left" w:pos="1080"/>
        </w:tabs>
        <w:ind w:left="720" w:firstLine="0"/>
        <w:rPr>
          <w:sz w:val="28"/>
          <w:szCs w:val="28"/>
        </w:rPr>
      </w:pPr>
      <w:r w:rsidRPr="00CF377B">
        <w:rPr>
          <w:sz w:val="28"/>
          <w:szCs w:val="28"/>
        </w:rPr>
        <w:t>10. ОКПО</w:t>
      </w:r>
      <w:r w:rsidRPr="00CF377B">
        <w:rPr>
          <w:i/>
          <w:sz w:val="28"/>
          <w:szCs w:val="28"/>
        </w:rPr>
        <w:t xml:space="preserve"> указывается в отношении каждого лица, выступающего на стороне участника</w:t>
      </w:r>
    </w:p>
    <w:p w:rsidR="00360F5E" w:rsidRPr="00360F5E" w:rsidRDefault="00360F5E" w:rsidP="00360F5E">
      <w:pPr>
        <w:tabs>
          <w:tab w:val="left" w:pos="9639"/>
        </w:tabs>
        <w:spacing w:before="160"/>
        <w:ind w:left="709" w:right="96" w:firstLine="0"/>
        <w:rPr>
          <w:szCs w:val="28"/>
          <w:lang w:val="ru-RU"/>
        </w:rPr>
      </w:pPr>
      <w:r w:rsidRPr="00360F5E">
        <w:rPr>
          <w:szCs w:val="28"/>
          <w:lang w:val="ru-RU"/>
        </w:rPr>
        <w:t>11. Контактные лица:</w:t>
      </w:r>
    </w:p>
    <w:p w:rsidR="00360F5E" w:rsidRPr="00360F5E" w:rsidRDefault="00360F5E" w:rsidP="00360F5E">
      <w:pPr>
        <w:ind w:left="709" w:right="97" w:firstLine="0"/>
        <w:rPr>
          <w:szCs w:val="28"/>
          <w:lang w:val="ru-RU"/>
        </w:rPr>
      </w:pPr>
      <w:r w:rsidRPr="00360F5E">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360F5E" w:rsidRPr="00360F5E" w:rsidRDefault="00360F5E" w:rsidP="00360F5E">
      <w:pPr>
        <w:tabs>
          <w:tab w:val="left" w:pos="9639"/>
        </w:tabs>
        <w:ind w:left="709" w:firstLine="0"/>
        <w:rPr>
          <w:szCs w:val="28"/>
          <w:u w:val="single"/>
          <w:lang w:val="ru-RU"/>
        </w:rPr>
      </w:pPr>
      <w:r w:rsidRPr="00360F5E">
        <w:rPr>
          <w:szCs w:val="28"/>
          <w:u w:val="single"/>
          <w:lang w:val="ru-RU"/>
        </w:rPr>
        <w:t>Справки по общим вопросам и вопросам управления</w:t>
      </w:r>
    </w:p>
    <w:p w:rsidR="00360F5E" w:rsidRPr="00360F5E" w:rsidRDefault="00360F5E" w:rsidP="00360F5E">
      <w:pPr>
        <w:tabs>
          <w:tab w:val="left" w:pos="9639"/>
        </w:tabs>
        <w:ind w:left="709" w:firstLine="0"/>
        <w:rPr>
          <w:szCs w:val="28"/>
          <w:lang w:val="ru-RU"/>
        </w:rPr>
      </w:pPr>
      <w:r w:rsidRPr="00360F5E">
        <w:rPr>
          <w:szCs w:val="28"/>
          <w:lang w:val="ru-RU"/>
        </w:rPr>
        <w:t>Контактное лицо (должность, ФИО, телефон)</w:t>
      </w:r>
    </w:p>
    <w:p w:rsidR="00360F5E" w:rsidRPr="00561158" w:rsidRDefault="00360F5E" w:rsidP="00360F5E">
      <w:pPr>
        <w:tabs>
          <w:tab w:val="left" w:pos="9639"/>
        </w:tabs>
        <w:ind w:left="709" w:firstLine="0"/>
        <w:rPr>
          <w:szCs w:val="28"/>
          <w:u w:val="single"/>
          <w:lang w:val="ru-RU"/>
        </w:rPr>
      </w:pPr>
      <w:r w:rsidRPr="00561158">
        <w:rPr>
          <w:szCs w:val="28"/>
          <w:u w:val="single"/>
          <w:lang w:val="ru-RU"/>
        </w:rPr>
        <w:lastRenderedPageBreak/>
        <w:t>Справки по кадровым вопросам</w:t>
      </w:r>
    </w:p>
    <w:p w:rsidR="00360F5E" w:rsidRPr="00360F5E" w:rsidRDefault="00360F5E" w:rsidP="00360F5E">
      <w:pPr>
        <w:tabs>
          <w:tab w:val="left" w:pos="9639"/>
        </w:tabs>
        <w:ind w:left="709" w:firstLine="0"/>
        <w:rPr>
          <w:szCs w:val="28"/>
          <w:lang w:val="ru-RU"/>
        </w:rPr>
      </w:pPr>
      <w:r w:rsidRPr="00360F5E">
        <w:rPr>
          <w:szCs w:val="28"/>
          <w:lang w:val="ru-RU"/>
        </w:rPr>
        <w:t>Контактное лицо (должность, ФИО, телефон)</w:t>
      </w:r>
    </w:p>
    <w:p w:rsidR="00360F5E" w:rsidRPr="00561158" w:rsidRDefault="00360F5E" w:rsidP="00360F5E">
      <w:pPr>
        <w:tabs>
          <w:tab w:val="left" w:pos="9639"/>
        </w:tabs>
        <w:ind w:left="709" w:firstLine="0"/>
        <w:rPr>
          <w:szCs w:val="28"/>
          <w:u w:val="single"/>
          <w:lang w:val="ru-RU"/>
        </w:rPr>
      </w:pPr>
      <w:r w:rsidRPr="00561158">
        <w:rPr>
          <w:szCs w:val="28"/>
          <w:u w:val="single"/>
          <w:lang w:val="ru-RU"/>
        </w:rPr>
        <w:t>Справки по техническим вопросам</w:t>
      </w:r>
    </w:p>
    <w:p w:rsidR="00360F5E" w:rsidRPr="00360F5E" w:rsidRDefault="00360F5E" w:rsidP="00360F5E">
      <w:pPr>
        <w:tabs>
          <w:tab w:val="left" w:pos="9639"/>
        </w:tabs>
        <w:ind w:left="709" w:firstLine="0"/>
        <w:rPr>
          <w:szCs w:val="28"/>
          <w:lang w:val="ru-RU"/>
        </w:rPr>
      </w:pPr>
      <w:r w:rsidRPr="00360F5E">
        <w:rPr>
          <w:szCs w:val="28"/>
          <w:lang w:val="ru-RU"/>
        </w:rPr>
        <w:t>Контактное лицо (должность, ФИО, телефон)</w:t>
      </w:r>
    </w:p>
    <w:p w:rsidR="00360F5E" w:rsidRPr="00561158" w:rsidRDefault="00360F5E" w:rsidP="00360F5E">
      <w:pPr>
        <w:tabs>
          <w:tab w:val="left" w:pos="9639"/>
        </w:tabs>
        <w:ind w:left="709" w:firstLine="0"/>
        <w:rPr>
          <w:szCs w:val="28"/>
          <w:u w:val="single"/>
          <w:lang w:val="ru-RU"/>
        </w:rPr>
      </w:pPr>
      <w:r w:rsidRPr="00561158">
        <w:rPr>
          <w:szCs w:val="28"/>
          <w:u w:val="single"/>
          <w:lang w:val="ru-RU"/>
        </w:rPr>
        <w:t>Справки по финансовым вопросам</w:t>
      </w:r>
    </w:p>
    <w:p w:rsidR="00360F5E" w:rsidRPr="00360F5E" w:rsidRDefault="00360F5E" w:rsidP="00360F5E">
      <w:pPr>
        <w:tabs>
          <w:tab w:val="left" w:pos="9639"/>
        </w:tabs>
        <w:ind w:left="709" w:firstLine="0"/>
        <w:rPr>
          <w:szCs w:val="28"/>
          <w:lang w:val="ru-RU"/>
        </w:rPr>
      </w:pPr>
      <w:r w:rsidRPr="00360F5E">
        <w:rPr>
          <w:szCs w:val="28"/>
          <w:lang w:val="ru-RU"/>
        </w:rPr>
        <w:t>Контактное лицо (должность, ФИО, телефон)</w:t>
      </w:r>
    </w:p>
    <w:p w:rsidR="00360F5E" w:rsidRPr="00CF377B" w:rsidRDefault="00360F5E" w:rsidP="00360F5E">
      <w:pPr>
        <w:pStyle w:val="11"/>
        <w:ind w:firstLine="709"/>
        <w:rPr>
          <w:szCs w:val="28"/>
        </w:rPr>
      </w:pPr>
      <w:r w:rsidRPr="00CF377B">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360F5E" w:rsidRPr="00CF377B" w:rsidRDefault="00360F5E" w:rsidP="00360F5E">
      <w:pPr>
        <w:pStyle w:val="11"/>
        <w:ind w:firstLine="709"/>
        <w:rPr>
          <w:szCs w:val="28"/>
        </w:rPr>
      </w:pPr>
      <w:r w:rsidRPr="00CF377B">
        <w:rPr>
          <w:szCs w:val="28"/>
        </w:rPr>
        <w:t>В подтверждение этого прилагаем все необходимые документы.</w:t>
      </w:r>
    </w:p>
    <w:p w:rsidR="00360F5E" w:rsidRPr="00CF377B" w:rsidRDefault="00360F5E" w:rsidP="00360F5E">
      <w:pPr>
        <w:pStyle w:val="11"/>
        <w:ind w:firstLine="0"/>
        <w:rPr>
          <w:szCs w:val="28"/>
        </w:rPr>
      </w:pPr>
    </w:p>
    <w:p w:rsidR="00360F5E" w:rsidRPr="00360F5E" w:rsidRDefault="00360F5E" w:rsidP="00360F5E">
      <w:pPr>
        <w:pStyle w:val="3"/>
        <w:ind w:left="0" w:firstLine="0"/>
        <w:rPr>
          <w:rFonts w:ascii="Times New Roman" w:hAnsi="Times New Roman"/>
          <w:b w:val="0"/>
          <w:color w:val="auto"/>
          <w:szCs w:val="28"/>
          <w:lang w:val="ru-RU"/>
        </w:rPr>
      </w:pPr>
      <w:r w:rsidRPr="00360F5E">
        <w:rPr>
          <w:rFonts w:ascii="Times New Roman" w:hAnsi="Times New Roman"/>
          <w:b w:val="0"/>
          <w:color w:val="auto"/>
          <w:szCs w:val="28"/>
          <w:lang w:val="ru-RU"/>
        </w:rPr>
        <w:t>Представитель, имеющий полномочия подписать заявку на участие от имени</w:t>
      </w:r>
    </w:p>
    <w:p w:rsidR="00360F5E" w:rsidRPr="00360F5E" w:rsidRDefault="00360F5E" w:rsidP="00360F5E">
      <w:pPr>
        <w:tabs>
          <w:tab w:val="left" w:pos="8640"/>
        </w:tabs>
        <w:ind w:left="0" w:firstLine="0"/>
        <w:jc w:val="center"/>
        <w:rPr>
          <w:szCs w:val="28"/>
          <w:lang w:val="ru-RU"/>
        </w:rPr>
      </w:pPr>
      <w:r w:rsidRPr="00360F5E">
        <w:rPr>
          <w:szCs w:val="28"/>
          <w:lang w:val="ru-RU"/>
        </w:rPr>
        <w:t>__________________________________________________________________</w:t>
      </w:r>
    </w:p>
    <w:p w:rsidR="00360F5E" w:rsidRPr="00360F5E" w:rsidRDefault="00360F5E" w:rsidP="00360F5E">
      <w:pPr>
        <w:tabs>
          <w:tab w:val="left" w:pos="8640"/>
        </w:tabs>
        <w:ind w:left="0" w:firstLine="0"/>
        <w:jc w:val="center"/>
        <w:rPr>
          <w:szCs w:val="28"/>
          <w:lang w:val="ru-RU"/>
        </w:rPr>
      </w:pPr>
      <w:r w:rsidRPr="00360F5E">
        <w:rPr>
          <w:szCs w:val="28"/>
          <w:lang w:val="ru-RU"/>
        </w:rPr>
        <w:t>(полное наименование участника)</w:t>
      </w:r>
    </w:p>
    <w:p w:rsidR="00360F5E" w:rsidRPr="00561158" w:rsidRDefault="00360F5E" w:rsidP="00360F5E">
      <w:pPr>
        <w:pStyle w:val="31"/>
        <w:rPr>
          <w:sz w:val="28"/>
          <w:szCs w:val="28"/>
          <w:lang w:val="ru-RU"/>
        </w:rPr>
      </w:pPr>
      <w:r w:rsidRPr="00561158">
        <w:rPr>
          <w:sz w:val="28"/>
          <w:szCs w:val="28"/>
          <w:lang w:val="ru-RU"/>
        </w:rPr>
        <w:t>___________________________________________</w:t>
      </w:r>
    </w:p>
    <w:p w:rsidR="00360F5E" w:rsidRPr="00360F5E" w:rsidRDefault="00360F5E" w:rsidP="00360F5E">
      <w:pPr>
        <w:rPr>
          <w:szCs w:val="28"/>
          <w:lang w:val="ru-RU"/>
        </w:rPr>
      </w:pPr>
      <w:r w:rsidRPr="00360F5E">
        <w:rPr>
          <w:szCs w:val="28"/>
          <w:lang w:val="ru-RU"/>
        </w:rPr>
        <w:t>Печать (при наличии)</w:t>
      </w:r>
      <w:r w:rsidRPr="00360F5E">
        <w:rPr>
          <w:szCs w:val="28"/>
          <w:lang w:val="ru-RU"/>
        </w:rPr>
        <w:tab/>
      </w:r>
      <w:r w:rsidRPr="00360F5E">
        <w:rPr>
          <w:szCs w:val="28"/>
          <w:lang w:val="ru-RU"/>
        </w:rPr>
        <w:tab/>
      </w:r>
      <w:r w:rsidRPr="00360F5E">
        <w:rPr>
          <w:szCs w:val="28"/>
          <w:lang w:val="ru-RU"/>
        </w:rPr>
        <w:tab/>
        <w:t>(должность, подпись, ФИО)</w:t>
      </w:r>
    </w:p>
    <w:p w:rsidR="00360F5E" w:rsidRPr="00561158" w:rsidRDefault="00360F5E" w:rsidP="00360F5E">
      <w:pPr>
        <w:pStyle w:val="31"/>
        <w:rPr>
          <w:sz w:val="28"/>
          <w:szCs w:val="28"/>
          <w:lang w:val="ru-RU"/>
        </w:rPr>
      </w:pPr>
      <w:r w:rsidRPr="00561158">
        <w:rPr>
          <w:sz w:val="28"/>
          <w:szCs w:val="28"/>
          <w:lang w:val="ru-RU"/>
        </w:rPr>
        <w:t>«____» _________ 20__</w:t>
      </w:r>
      <w:r w:rsidRPr="00CF377B">
        <w:rPr>
          <w:sz w:val="28"/>
          <w:szCs w:val="28"/>
        </w:rPr>
        <w:t> </w:t>
      </w:r>
      <w:r w:rsidRPr="00561158">
        <w:rPr>
          <w:sz w:val="28"/>
          <w:szCs w:val="28"/>
          <w:lang w:val="ru-RU"/>
        </w:rPr>
        <w:t>г.</w:t>
      </w:r>
    </w:p>
    <w:p w:rsidR="00360F5E" w:rsidRDefault="00360F5E">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3C34CC" w:rsidRDefault="003C34CC">
      <w:pPr>
        <w:rPr>
          <w:lang w:val="ru-RU"/>
        </w:rPr>
      </w:pPr>
    </w:p>
    <w:p w:rsidR="00970634" w:rsidRDefault="00970634" w:rsidP="003C34CC">
      <w:pPr>
        <w:spacing w:after="0"/>
        <w:ind w:left="6521" w:firstLine="0"/>
        <w:jc w:val="center"/>
        <w:rPr>
          <w:b/>
          <w:sz w:val="24"/>
          <w:szCs w:val="24"/>
          <w:lang w:val="ru-RU"/>
        </w:rPr>
      </w:pPr>
    </w:p>
    <w:p w:rsidR="00970634" w:rsidRDefault="00970634" w:rsidP="003C34CC">
      <w:pPr>
        <w:spacing w:after="0"/>
        <w:ind w:left="6521" w:firstLine="0"/>
        <w:jc w:val="center"/>
        <w:rPr>
          <w:b/>
          <w:sz w:val="24"/>
          <w:szCs w:val="24"/>
          <w:lang w:val="ru-RU"/>
        </w:rPr>
      </w:pPr>
    </w:p>
    <w:p w:rsidR="00970634" w:rsidRDefault="00970634" w:rsidP="003C34CC">
      <w:pPr>
        <w:spacing w:after="0"/>
        <w:ind w:left="6521" w:firstLine="0"/>
        <w:jc w:val="center"/>
        <w:rPr>
          <w:b/>
          <w:sz w:val="24"/>
          <w:szCs w:val="24"/>
          <w:lang w:val="ru-RU"/>
        </w:rPr>
      </w:pPr>
    </w:p>
    <w:p w:rsidR="00970634" w:rsidRDefault="00970634" w:rsidP="003C34CC">
      <w:pPr>
        <w:spacing w:after="0"/>
        <w:ind w:left="6521" w:firstLine="0"/>
        <w:jc w:val="center"/>
        <w:rPr>
          <w:b/>
          <w:sz w:val="24"/>
          <w:szCs w:val="24"/>
          <w:lang w:val="ru-RU"/>
        </w:rPr>
      </w:pPr>
    </w:p>
    <w:p w:rsidR="00970634" w:rsidRDefault="00970634" w:rsidP="003C34CC">
      <w:pPr>
        <w:spacing w:after="0"/>
        <w:ind w:left="6521" w:firstLine="0"/>
        <w:jc w:val="center"/>
        <w:rPr>
          <w:b/>
          <w:sz w:val="24"/>
          <w:szCs w:val="24"/>
          <w:lang w:val="ru-RU"/>
        </w:rPr>
      </w:pPr>
    </w:p>
    <w:p w:rsidR="00DE3C84" w:rsidRDefault="00DE3C84" w:rsidP="003C34CC">
      <w:pPr>
        <w:spacing w:after="0"/>
        <w:ind w:left="6521" w:firstLine="0"/>
        <w:jc w:val="center"/>
        <w:rPr>
          <w:b/>
          <w:sz w:val="24"/>
          <w:szCs w:val="24"/>
          <w:lang w:val="ru-RU"/>
        </w:rPr>
      </w:pPr>
    </w:p>
    <w:p w:rsidR="00DE3C84" w:rsidRDefault="00DE3C84" w:rsidP="003C34CC">
      <w:pPr>
        <w:spacing w:after="0"/>
        <w:ind w:left="6521" w:firstLine="0"/>
        <w:jc w:val="center"/>
        <w:rPr>
          <w:b/>
          <w:sz w:val="24"/>
          <w:szCs w:val="24"/>
          <w:lang w:val="ru-RU"/>
        </w:rPr>
      </w:pPr>
    </w:p>
    <w:p w:rsidR="003C34CC" w:rsidRPr="00575C0A" w:rsidRDefault="003C34CC" w:rsidP="003C34CC">
      <w:pPr>
        <w:spacing w:after="0"/>
        <w:ind w:left="6521" w:firstLine="0"/>
        <w:jc w:val="center"/>
        <w:rPr>
          <w:szCs w:val="28"/>
          <w:lang w:val="ru-RU"/>
        </w:rPr>
      </w:pPr>
      <w:r w:rsidRPr="00575C0A">
        <w:rPr>
          <w:szCs w:val="28"/>
          <w:lang w:val="ru-RU"/>
        </w:rPr>
        <w:lastRenderedPageBreak/>
        <w:t>Приложение № 2</w:t>
      </w:r>
    </w:p>
    <w:p w:rsidR="003C34CC" w:rsidRDefault="00575C0A" w:rsidP="00575C0A">
      <w:pPr>
        <w:spacing w:after="0"/>
        <w:ind w:left="5662" w:firstLine="2"/>
        <w:rPr>
          <w:szCs w:val="28"/>
          <w:lang w:val="ru-RU"/>
        </w:rPr>
      </w:pPr>
      <w:r>
        <w:rPr>
          <w:szCs w:val="28"/>
          <w:lang w:val="ru-RU"/>
        </w:rPr>
        <w:t xml:space="preserve">Котировочной </w:t>
      </w:r>
      <w:r w:rsidR="003C34CC" w:rsidRPr="00575C0A">
        <w:rPr>
          <w:szCs w:val="28"/>
          <w:lang w:val="ru-RU"/>
        </w:rPr>
        <w:t>документации</w:t>
      </w:r>
    </w:p>
    <w:p w:rsidR="00575C0A" w:rsidRPr="00575C0A" w:rsidRDefault="00575C0A" w:rsidP="00575C0A">
      <w:pPr>
        <w:spacing w:after="0"/>
        <w:ind w:left="5662" w:firstLine="2"/>
        <w:rPr>
          <w:szCs w:val="28"/>
          <w:lang w:val="ru-RU"/>
        </w:rPr>
      </w:pPr>
    </w:p>
    <w:p w:rsidR="003C34CC" w:rsidRPr="00575C0A" w:rsidRDefault="003C34CC" w:rsidP="003C34CC">
      <w:pPr>
        <w:spacing w:after="0"/>
        <w:ind w:left="0" w:firstLine="0"/>
        <w:jc w:val="center"/>
        <w:rPr>
          <w:b/>
          <w:szCs w:val="28"/>
          <w:u w:val="single"/>
          <w:lang w:val="ru-RU"/>
        </w:rPr>
      </w:pPr>
      <w:r w:rsidRPr="00575C0A">
        <w:rPr>
          <w:b/>
          <w:szCs w:val="28"/>
          <w:u w:val="single"/>
          <w:lang w:val="ru-RU"/>
        </w:rPr>
        <w:t>Техническое задание</w:t>
      </w:r>
    </w:p>
    <w:p w:rsidR="005A2845" w:rsidRDefault="003C34CC" w:rsidP="003C34CC">
      <w:pPr>
        <w:spacing w:after="0"/>
        <w:ind w:left="0" w:firstLine="0"/>
        <w:jc w:val="center"/>
        <w:rPr>
          <w:b/>
          <w:szCs w:val="28"/>
          <w:u w:val="single"/>
          <w:lang w:val="ru-RU"/>
        </w:rPr>
      </w:pPr>
      <w:r w:rsidRPr="00575C0A">
        <w:rPr>
          <w:b/>
          <w:szCs w:val="28"/>
          <w:u w:val="single"/>
          <w:lang w:val="ru-RU"/>
        </w:rPr>
        <w:t xml:space="preserve">на выполнение ремонта в </w:t>
      </w:r>
      <w:r w:rsidR="00575C0A">
        <w:rPr>
          <w:b/>
          <w:szCs w:val="28"/>
          <w:u w:val="single"/>
          <w:lang w:val="ru-RU"/>
        </w:rPr>
        <w:t>рентгенкабинете</w:t>
      </w:r>
      <w:r w:rsidRPr="00575C0A">
        <w:rPr>
          <w:b/>
          <w:szCs w:val="28"/>
          <w:u w:val="single"/>
          <w:lang w:val="ru-RU"/>
        </w:rPr>
        <w:t xml:space="preserve"> </w:t>
      </w:r>
    </w:p>
    <w:p w:rsidR="003C34CC" w:rsidRPr="00575C0A" w:rsidRDefault="003C34CC" w:rsidP="003C34CC">
      <w:pPr>
        <w:spacing w:after="0"/>
        <w:ind w:left="0" w:firstLine="0"/>
        <w:jc w:val="center"/>
        <w:rPr>
          <w:b/>
          <w:szCs w:val="28"/>
          <w:u w:val="single"/>
          <w:lang w:val="ru-RU"/>
        </w:rPr>
      </w:pPr>
      <w:r w:rsidRPr="00575C0A">
        <w:rPr>
          <w:b/>
          <w:szCs w:val="28"/>
          <w:u w:val="single"/>
          <w:lang w:val="ru-RU"/>
        </w:rPr>
        <w:t>НУЗ «</w:t>
      </w:r>
      <w:r w:rsidR="00575C0A">
        <w:rPr>
          <w:b/>
          <w:szCs w:val="28"/>
          <w:u w:val="single"/>
          <w:lang w:val="ru-RU"/>
        </w:rPr>
        <w:t>Узловая поликлиника на ст. Шарья</w:t>
      </w:r>
      <w:r w:rsidRPr="00575C0A">
        <w:rPr>
          <w:b/>
          <w:szCs w:val="28"/>
          <w:u w:val="single"/>
          <w:lang w:val="ru-RU"/>
        </w:rPr>
        <w:t xml:space="preserve"> ОАО «РЖД»</w:t>
      </w:r>
    </w:p>
    <w:p w:rsidR="003C34CC" w:rsidRPr="003C34CC" w:rsidRDefault="003C34CC" w:rsidP="00970634">
      <w:pPr>
        <w:spacing w:after="0"/>
        <w:ind w:left="0" w:firstLine="0"/>
        <w:rPr>
          <w:b/>
          <w:sz w:val="24"/>
          <w:szCs w:val="24"/>
          <w:u w:val="single"/>
          <w:lang w:val="ru-RU"/>
        </w:rPr>
      </w:pPr>
    </w:p>
    <w:p w:rsidR="00970634" w:rsidRPr="00970634" w:rsidRDefault="003C34CC" w:rsidP="00970634">
      <w:pPr>
        <w:pStyle w:val="af0"/>
        <w:jc w:val="both"/>
        <w:rPr>
          <w:sz w:val="28"/>
          <w:szCs w:val="28"/>
        </w:rPr>
      </w:pPr>
      <w:r>
        <w:t xml:space="preserve">      </w:t>
      </w:r>
      <w:r w:rsidR="00970634" w:rsidRPr="00970634">
        <w:rPr>
          <w:sz w:val="28"/>
          <w:szCs w:val="28"/>
        </w:rPr>
        <w:t xml:space="preserve">      Цель работ – подготовка объекта к сдаче в эксплуатацию, в том числе: производ</w:t>
      </w:r>
      <w:r w:rsidR="00A42917">
        <w:rPr>
          <w:sz w:val="28"/>
          <w:szCs w:val="28"/>
        </w:rPr>
        <w:t>ст</w:t>
      </w:r>
      <w:r w:rsidR="002A1661">
        <w:rPr>
          <w:sz w:val="28"/>
          <w:szCs w:val="28"/>
        </w:rPr>
        <w:t xml:space="preserve">во демонтажных, строительных и </w:t>
      </w:r>
      <w:r w:rsidR="00A42917">
        <w:rPr>
          <w:sz w:val="28"/>
          <w:szCs w:val="28"/>
        </w:rPr>
        <w:t xml:space="preserve">отделочных работ </w:t>
      </w:r>
      <w:r w:rsidR="00970634" w:rsidRPr="00970634">
        <w:rPr>
          <w:sz w:val="28"/>
          <w:szCs w:val="28"/>
        </w:rPr>
        <w:t xml:space="preserve">согласно технического задания, сдача работ Заказчику.  </w:t>
      </w:r>
    </w:p>
    <w:p w:rsidR="00970634" w:rsidRPr="00970634" w:rsidRDefault="00970634" w:rsidP="00970634">
      <w:pPr>
        <w:pStyle w:val="af0"/>
        <w:jc w:val="both"/>
        <w:rPr>
          <w:sz w:val="28"/>
          <w:szCs w:val="28"/>
        </w:rPr>
      </w:pPr>
      <w:r w:rsidRPr="00970634">
        <w:rPr>
          <w:sz w:val="28"/>
          <w:szCs w:val="28"/>
        </w:rPr>
        <w:t xml:space="preserve">Начальная (максимальная) цена договора, в том числе с учетом расходов на транспортировку строительных материалов, заготовительно-складские расходы, налоги и другие обязательные платежи составляет: </w:t>
      </w:r>
      <w:r w:rsidR="00575C0A">
        <w:rPr>
          <w:sz w:val="28"/>
          <w:szCs w:val="28"/>
        </w:rPr>
        <w:t>317500</w:t>
      </w:r>
      <w:r w:rsidRPr="00970634">
        <w:rPr>
          <w:sz w:val="28"/>
          <w:szCs w:val="28"/>
        </w:rPr>
        <w:t>,00 (</w:t>
      </w:r>
      <w:r w:rsidR="00575C0A">
        <w:rPr>
          <w:sz w:val="28"/>
          <w:szCs w:val="28"/>
        </w:rPr>
        <w:t>Триста семнадцать тысяч пятьсот рублей</w:t>
      </w:r>
      <w:r w:rsidRPr="00970634">
        <w:rPr>
          <w:sz w:val="28"/>
          <w:szCs w:val="28"/>
        </w:rPr>
        <w:t xml:space="preserve"> 00 копеек). </w:t>
      </w:r>
    </w:p>
    <w:p w:rsidR="00970634" w:rsidRPr="00970634" w:rsidRDefault="00970634" w:rsidP="00970634">
      <w:pPr>
        <w:pStyle w:val="af0"/>
        <w:jc w:val="both"/>
        <w:rPr>
          <w:sz w:val="28"/>
          <w:szCs w:val="28"/>
        </w:rPr>
      </w:pPr>
      <w:r w:rsidRPr="00970634">
        <w:rPr>
          <w:sz w:val="28"/>
          <w:szCs w:val="28"/>
        </w:rPr>
        <w:t xml:space="preserve">Место выполнения работ: </w:t>
      </w:r>
      <w:r w:rsidR="00575C0A">
        <w:rPr>
          <w:sz w:val="28"/>
          <w:szCs w:val="28"/>
        </w:rPr>
        <w:t>рентгенкабинет поликлиники</w:t>
      </w:r>
      <w:r w:rsidRPr="00970634">
        <w:rPr>
          <w:sz w:val="28"/>
          <w:szCs w:val="28"/>
        </w:rPr>
        <w:t xml:space="preserve"> по адресу: </w:t>
      </w:r>
      <w:r w:rsidR="00575C0A">
        <w:rPr>
          <w:sz w:val="28"/>
          <w:szCs w:val="28"/>
        </w:rPr>
        <w:t>Костромская обл., г. Шарья, 2-ой микрорайон, д. 48</w:t>
      </w:r>
      <w:r w:rsidRPr="00970634">
        <w:rPr>
          <w:sz w:val="28"/>
          <w:szCs w:val="28"/>
        </w:rPr>
        <w:t xml:space="preserve"> Общая площадь ремонтируемых помещений: </w:t>
      </w:r>
      <w:r w:rsidR="00575C0A">
        <w:rPr>
          <w:sz w:val="28"/>
          <w:szCs w:val="28"/>
        </w:rPr>
        <w:t>36,5</w:t>
      </w:r>
      <w:r w:rsidRPr="00970634">
        <w:rPr>
          <w:sz w:val="28"/>
          <w:szCs w:val="28"/>
        </w:rPr>
        <w:t xml:space="preserve"> кв.м.</w:t>
      </w:r>
    </w:p>
    <w:p w:rsidR="00970634" w:rsidRPr="00970634" w:rsidRDefault="00970634" w:rsidP="00970634">
      <w:pPr>
        <w:pStyle w:val="af0"/>
        <w:jc w:val="both"/>
        <w:rPr>
          <w:sz w:val="28"/>
          <w:szCs w:val="28"/>
        </w:rPr>
      </w:pPr>
      <w:r w:rsidRPr="00970634">
        <w:rPr>
          <w:sz w:val="28"/>
          <w:szCs w:val="28"/>
        </w:rPr>
        <w:t xml:space="preserve">Сроки (периоды) выполнения работ: период проведения работ </w:t>
      </w:r>
      <w:r w:rsidR="00A42917">
        <w:rPr>
          <w:sz w:val="28"/>
          <w:szCs w:val="28"/>
          <w:lang w:val="en-US"/>
        </w:rPr>
        <w:t>III</w:t>
      </w:r>
      <w:r w:rsidR="00064F83">
        <w:rPr>
          <w:sz w:val="28"/>
          <w:szCs w:val="28"/>
        </w:rPr>
        <w:t xml:space="preserve"> кв. 2019</w:t>
      </w:r>
      <w:r w:rsidRPr="00970634">
        <w:rPr>
          <w:sz w:val="28"/>
          <w:szCs w:val="28"/>
        </w:rPr>
        <w:t>г</w:t>
      </w:r>
      <w:r w:rsidR="00064F83">
        <w:rPr>
          <w:sz w:val="28"/>
          <w:szCs w:val="28"/>
        </w:rPr>
        <w:t>.</w:t>
      </w:r>
      <w:r w:rsidRPr="00970634">
        <w:rPr>
          <w:sz w:val="28"/>
          <w:szCs w:val="28"/>
        </w:rPr>
        <w:t xml:space="preserve"> </w:t>
      </w:r>
    </w:p>
    <w:p w:rsidR="00970634" w:rsidRPr="00970634" w:rsidRDefault="00970634" w:rsidP="00970634">
      <w:pPr>
        <w:pStyle w:val="af0"/>
        <w:jc w:val="both"/>
        <w:rPr>
          <w:sz w:val="28"/>
          <w:szCs w:val="28"/>
        </w:rPr>
      </w:pPr>
      <w:r w:rsidRPr="00970634">
        <w:rPr>
          <w:sz w:val="28"/>
          <w:szCs w:val="28"/>
        </w:rPr>
        <w:t xml:space="preserve">       Время выполнения работ: </w:t>
      </w:r>
      <w:r w:rsidR="00064F83">
        <w:rPr>
          <w:sz w:val="28"/>
          <w:szCs w:val="28"/>
        </w:rPr>
        <w:t xml:space="preserve">ежедневно </w:t>
      </w:r>
      <w:r w:rsidRPr="00970634">
        <w:rPr>
          <w:sz w:val="28"/>
          <w:szCs w:val="28"/>
        </w:rPr>
        <w:t xml:space="preserve">с </w:t>
      </w:r>
      <w:r w:rsidR="00064F83">
        <w:rPr>
          <w:sz w:val="28"/>
          <w:szCs w:val="28"/>
        </w:rPr>
        <w:t>8</w:t>
      </w:r>
      <w:r w:rsidRPr="00970634">
        <w:rPr>
          <w:sz w:val="28"/>
          <w:szCs w:val="28"/>
        </w:rPr>
        <w:t>-00 час. до 1</w:t>
      </w:r>
      <w:r w:rsidR="00064F83">
        <w:rPr>
          <w:sz w:val="28"/>
          <w:szCs w:val="28"/>
        </w:rPr>
        <w:t>7</w:t>
      </w:r>
      <w:r w:rsidRPr="00970634">
        <w:rPr>
          <w:sz w:val="28"/>
          <w:szCs w:val="28"/>
        </w:rPr>
        <w:t xml:space="preserve">-00 час. </w:t>
      </w:r>
    </w:p>
    <w:p w:rsidR="00970634" w:rsidRPr="00970634" w:rsidRDefault="00970634" w:rsidP="00970634">
      <w:pPr>
        <w:pStyle w:val="af0"/>
        <w:jc w:val="both"/>
        <w:rPr>
          <w:sz w:val="28"/>
          <w:szCs w:val="28"/>
        </w:rPr>
      </w:pPr>
      <w:r w:rsidRPr="00970634">
        <w:rPr>
          <w:sz w:val="28"/>
          <w:szCs w:val="28"/>
        </w:rPr>
        <w:t xml:space="preserve"> 5. Условия выполнения работ:</w:t>
      </w:r>
    </w:p>
    <w:p w:rsidR="00970634" w:rsidRPr="00970634" w:rsidRDefault="00970634" w:rsidP="00970634">
      <w:pPr>
        <w:pStyle w:val="af0"/>
        <w:jc w:val="both"/>
        <w:rPr>
          <w:sz w:val="28"/>
          <w:szCs w:val="28"/>
        </w:rPr>
      </w:pPr>
      <w:r w:rsidRPr="00970634">
        <w:rPr>
          <w:sz w:val="28"/>
          <w:szCs w:val="28"/>
        </w:rPr>
        <w:t xml:space="preserve">      Работы производятся только в отведенной зоне работ.</w:t>
      </w:r>
    </w:p>
    <w:p w:rsidR="00970634" w:rsidRPr="00970634" w:rsidRDefault="00970634" w:rsidP="00970634">
      <w:pPr>
        <w:pStyle w:val="af0"/>
        <w:jc w:val="both"/>
        <w:rPr>
          <w:sz w:val="28"/>
          <w:szCs w:val="28"/>
        </w:rPr>
      </w:pPr>
      <w:r w:rsidRPr="00970634">
        <w:rPr>
          <w:sz w:val="28"/>
          <w:szCs w:val="28"/>
        </w:rPr>
        <w:t xml:space="preserve">      Выполняемые работы должны производиться в соответствии с дефектными </w:t>
      </w:r>
      <w:r w:rsidR="006D44F9" w:rsidRPr="00970634">
        <w:rPr>
          <w:sz w:val="28"/>
          <w:szCs w:val="28"/>
        </w:rPr>
        <w:t>актами (</w:t>
      </w:r>
      <w:r w:rsidRPr="00970634">
        <w:rPr>
          <w:sz w:val="28"/>
          <w:szCs w:val="28"/>
        </w:rPr>
        <w:t>приложение № 1,2,3 к техническому заданию). Подрядчик обязан предоставить и согласовать с Заказчиком проектно-сметную документацию до начала ремонтных работ, выполнить работы своими материалами, средствами в соответствии с действующими нормативными и правовыми актами законодательства РФ.</w:t>
      </w:r>
    </w:p>
    <w:p w:rsidR="00970634" w:rsidRPr="00970634" w:rsidRDefault="00970634" w:rsidP="00970634">
      <w:pPr>
        <w:pStyle w:val="af0"/>
        <w:jc w:val="both"/>
        <w:rPr>
          <w:sz w:val="28"/>
          <w:szCs w:val="28"/>
        </w:rPr>
      </w:pPr>
      <w:r w:rsidRPr="00970634">
        <w:rPr>
          <w:sz w:val="28"/>
          <w:szCs w:val="28"/>
        </w:rPr>
        <w:t xml:space="preserve">     Подрядчик работы по отделке производит с использованием сертифицированных материалов. Вид и качество применяемых материалов, цветовую гамму Подрядчику необходимо согласовать с Заказчиком до начала производства работ. (Приложение №4,5,6 к техническому заданию).</w:t>
      </w:r>
    </w:p>
    <w:p w:rsidR="00970634" w:rsidRPr="00970634" w:rsidRDefault="00970634" w:rsidP="00970634">
      <w:pPr>
        <w:pStyle w:val="af0"/>
        <w:jc w:val="both"/>
        <w:rPr>
          <w:sz w:val="28"/>
          <w:szCs w:val="28"/>
        </w:rPr>
      </w:pPr>
      <w:r w:rsidRPr="00970634">
        <w:rPr>
          <w:sz w:val="28"/>
          <w:szCs w:val="28"/>
        </w:rPr>
        <w:t xml:space="preserve">6. Отделочные материалы должны иметь высокую пожарную безопасность. При защите строительных конструкций специальными огнезащитными покрытиями и пропиткой, в технической документации должна быть указана периодичность их замены или восстановления. Не допускается применение специальных огнезащитных покрытий и пропиток в местах, исключающих </w:t>
      </w:r>
      <w:r w:rsidRPr="00970634">
        <w:rPr>
          <w:sz w:val="28"/>
          <w:szCs w:val="28"/>
        </w:rPr>
        <w:lastRenderedPageBreak/>
        <w:t>возможность их периодической замены или восстановления. Все строи</w:t>
      </w:r>
      <w:r w:rsidR="00064F83">
        <w:rPr>
          <w:sz w:val="28"/>
          <w:szCs w:val="28"/>
        </w:rPr>
        <w:t xml:space="preserve">тельные и отделочные материалы и </w:t>
      </w:r>
      <w:r w:rsidRPr="00970634">
        <w:rPr>
          <w:sz w:val="28"/>
          <w:szCs w:val="28"/>
        </w:rPr>
        <w:t xml:space="preserve">т. д. должны быть сертифицированы по своим противопожарным свойствам. Использование при проведении работ товаров, бывших в употреблении или товаров, содержащих </w:t>
      </w:r>
      <w:r w:rsidR="006D44F9" w:rsidRPr="00970634">
        <w:rPr>
          <w:sz w:val="28"/>
          <w:szCs w:val="28"/>
        </w:rPr>
        <w:t>компоненты,</w:t>
      </w:r>
      <w:r w:rsidRPr="00970634">
        <w:rPr>
          <w:sz w:val="28"/>
          <w:szCs w:val="28"/>
        </w:rPr>
        <w:t xml:space="preserve"> бывшие в употреблении, не допускаются.</w:t>
      </w:r>
    </w:p>
    <w:p w:rsidR="00970634" w:rsidRPr="00970634" w:rsidRDefault="00970634" w:rsidP="00970634">
      <w:pPr>
        <w:pStyle w:val="af0"/>
        <w:jc w:val="both"/>
        <w:rPr>
          <w:sz w:val="28"/>
          <w:szCs w:val="28"/>
        </w:rPr>
      </w:pPr>
      <w:r w:rsidRPr="00970634">
        <w:rPr>
          <w:sz w:val="28"/>
          <w:szCs w:val="28"/>
        </w:rPr>
        <w:t xml:space="preserve">        Подрядчик несет ответственность за соответствие используемых материалов государственным стандартам и техническим условиям.</w:t>
      </w:r>
    </w:p>
    <w:p w:rsidR="00970634" w:rsidRPr="00970634" w:rsidRDefault="00970634" w:rsidP="00970634">
      <w:pPr>
        <w:pStyle w:val="af0"/>
        <w:jc w:val="both"/>
        <w:rPr>
          <w:sz w:val="28"/>
          <w:szCs w:val="28"/>
        </w:rPr>
      </w:pPr>
      <w:r w:rsidRPr="00970634">
        <w:rPr>
          <w:sz w:val="28"/>
          <w:szCs w:val="28"/>
        </w:rPr>
        <w:t xml:space="preserve">        Подрядчик несет ответственность за сохранность всех поставленных для реализации договора материалов и оборудования до сдачи готового объекта в эксплуатацию.</w:t>
      </w:r>
    </w:p>
    <w:p w:rsidR="00970634" w:rsidRPr="00970634" w:rsidRDefault="00970634" w:rsidP="00970634">
      <w:pPr>
        <w:pStyle w:val="af0"/>
        <w:jc w:val="both"/>
        <w:rPr>
          <w:sz w:val="28"/>
          <w:szCs w:val="28"/>
        </w:rPr>
      </w:pPr>
      <w:r w:rsidRPr="00970634">
        <w:rPr>
          <w:sz w:val="28"/>
          <w:szCs w:val="28"/>
        </w:rPr>
        <w:t xml:space="preserve">        В случае повреждения отделки иных помещений или инженерных систем Заказчика, произошедших по причине производимых подрядной организацией работ – все работы по восстановлению берет на себя подрядная организация.</w:t>
      </w:r>
    </w:p>
    <w:p w:rsidR="00970634" w:rsidRPr="00970634" w:rsidRDefault="00970634" w:rsidP="00970634">
      <w:pPr>
        <w:pStyle w:val="af0"/>
        <w:jc w:val="both"/>
        <w:rPr>
          <w:sz w:val="28"/>
          <w:szCs w:val="28"/>
        </w:rPr>
      </w:pPr>
      <w:r w:rsidRPr="00970634">
        <w:rPr>
          <w:sz w:val="28"/>
          <w:szCs w:val="28"/>
        </w:rPr>
        <w:t xml:space="preserve">        7. Подрядчик производит ликвидацию рабочей зоны, уборку и вывоз мусора, материалов после окончания работ собственными силами и за счет собственных средств в течение 10 (десяти) </w:t>
      </w:r>
      <w:r w:rsidR="006D44F9" w:rsidRPr="00970634">
        <w:rPr>
          <w:sz w:val="28"/>
          <w:szCs w:val="28"/>
        </w:rPr>
        <w:t>дней со</w:t>
      </w:r>
      <w:r w:rsidRPr="00970634">
        <w:rPr>
          <w:sz w:val="28"/>
          <w:szCs w:val="28"/>
        </w:rPr>
        <w:t xml:space="preserve"> дня подписания акта о приемке завершенного ремонтом объекта. За несвоевременное освобождение объекта от принадлежащего ему имущества и строительного мусора – штраф в размере 100 000 (сто тысяч) рублей за каждый день задержки.</w:t>
      </w:r>
    </w:p>
    <w:p w:rsidR="00970634" w:rsidRPr="00970634" w:rsidRDefault="00970634" w:rsidP="00970634">
      <w:pPr>
        <w:pStyle w:val="af0"/>
        <w:jc w:val="both"/>
        <w:rPr>
          <w:sz w:val="28"/>
          <w:szCs w:val="28"/>
        </w:rPr>
      </w:pPr>
      <w:r w:rsidRPr="00970634">
        <w:rPr>
          <w:sz w:val="28"/>
          <w:szCs w:val="28"/>
        </w:rPr>
        <w:t xml:space="preserve">        8. Порядок выполнения работ – в соответствии с графиком производства работ, составленным подрядной организацией и согласованным с Заказчиком. За несвоевременное окончание ремонта объекта по вине Подрядчика – пени в размере 0,1% от договорной цены за каждый день просрочки.</w:t>
      </w:r>
    </w:p>
    <w:p w:rsidR="00970634" w:rsidRPr="00970634" w:rsidRDefault="00970634" w:rsidP="00970634">
      <w:pPr>
        <w:pStyle w:val="af0"/>
        <w:jc w:val="both"/>
        <w:rPr>
          <w:sz w:val="28"/>
          <w:szCs w:val="28"/>
        </w:rPr>
      </w:pPr>
      <w:r w:rsidRPr="00970634">
        <w:rPr>
          <w:sz w:val="28"/>
          <w:szCs w:val="28"/>
        </w:rPr>
        <w:t xml:space="preserve">         9. Подрядчик должен предусмотреть мероприятия по охране труда, а также мероприятия по предотвращению аварийных ситуаций на объекте в соответствии с действующими положениями.</w:t>
      </w:r>
    </w:p>
    <w:p w:rsidR="00970634" w:rsidRPr="00970634" w:rsidRDefault="00970634" w:rsidP="00970634">
      <w:pPr>
        <w:pStyle w:val="af0"/>
        <w:jc w:val="both"/>
        <w:rPr>
          <w:sz w:val="28"/>
          <w:szCs w:val="28"/>
        </w:rPr>
      </w:pPr>
      <w:r w:rsidRPr="00970634">
        <w:rPr>
          <w:sz w:val="28"/>
          <w:szCs w:val="28"/>
        </w:rPr>
        <w:t xml:space="preserve">             При производстве работ подрядчик обязан руководствоваться требованиями 123-ФЗ от 22.07.2008 г. «Технический регламент о требованиях пожарной безопасности», ГОСТ 12.02.2003 г. и главы СНиПа «Техника безопасности в строительстве», «Правила пожарной безопасности при производстве сварочных и других работ на объектах народного хозяйства», утвержденных ГУПО МВД СССР в 1973 г.</w:t>
      </w:r>
    </w:p>
    <w:p w:rsidR="00970634" w:rsidRPr="00970634" w:rsidRDefault="00970634" w:rsidP="00970634">
      <w:pPr>
        <w:pStyle w:val="af0"/>
        <w:jc w:val="both"/>
        <w:rPr>
          <w:sz w:val="28"/>
          <w:szCs w:val="28"/>
        </w:rPr>
      </w:pPr>
      <w:r w:rsidRPr="00970634">
        <w:rPr>
          <w:sz w:val="28"/>
          <w:szCs w:val="28"/>
        </w:rPr>
        <w:t xml:space="preserve">      Охрана труда рабочих должна обеспечиваться выдачей необходимых средств индивидуальной защиты, выполнением мероприятий по коллективной защите работающих. Рабочие места в вечернее время должны быть освещены. При производстве работ должны использоваться оборудование, машины и механизмы, допущенные к применению органами государственного надзора.</w:t>
      </w:r>
    </w:p>
    <w:p w:rsidR="00970634" w:rsidRPr="00970634" w:rsidRDefault="00970634" w:rsidP="00970634">
      <w:pPr>
        <w:pStyle w:val="af0"/>
        <w:jc w:val="both"/>
        <w:rPr>
          <w:sz w:val="28"/>
          <w:szCs w:val="28"/>
        </w:rPr>
      </w:pPr>
      <w:r w:rsidRPr="00970634">
        <w:rPr>
          <w:sz w:val="28"/>
          <w:szCs w:val="28"/>
        </w:rPr>
        <w:lastRenderedPageBreak/>
        <w:t xml:space="preserve">       Подрядчик своим приказом назначает лицо, ответственное за проведение работ и соблюдение вышеуказанных правил. Копия приказа представляется Заказчику</w:t>
      </w:r>
      <w:r w:rsidR="00064F83">
        <w:rPr>
          <w:sz w:val="28"/>
          <w:szCs w:val="28"/>
        </w:rPr>
        <w:t>.</w:t>
      </w:r>
    </w:p>
    <w:p w:rsidR="00970634" w:rsidRPr="00970634" w:rsidRDefault="00970634" w:rsidP="00970634">
      <w:pPr>
        <w:pStyle w:val="af0"/>
        <w:jc w:val="both"/>
        <w:rPr>
          <w:sz w:val="28"/>
          <w:szCs w:val="28"/>
        </w:rPr>
      </w:pPr>
      <w:r w:rsidRPr="00970634">
        <w:rPr>
          <w:sz w:val="28"/>
          <w:szCs w:val="28"/>
        </w:rPr>
        <w:t xml:space="preserve">       10. Требования к качеству работ:</w:t>
      </w:r>
    </w:p>
    <w:p w:rsidR="00970634" w:rsidRPr="00970634" w:rsidRDefault="00970634" w:rsidP="00970634">
      <w:pPr>
        <w:pStyle w:val="af0"/>
        <w:jc w:val="both"/>
        <w:rPr>
          <w:sz w:val="28"/>
          <w:szCs w:val="28"/>
        </w:rPr>
      </w:pPr>
      <w:r w:rsidRPr="00970634">
        <w:rPr>
          <w:sz w:val="28"/>
          <w:szCs w:val="28"/>
        </w:rPr>
        <w:t xml:space="preserve">10.1. Все работы должны выполняться в соответствии с требованиями СНиП  и других действующих нормативных актов, регламентирующих технологию и качество производимых подрядной организацией работ. </w:t>
      </w:r>
    </w:p>
    <w:p w:rsidR="00970634" w:rsidRPr="00970634" w:rsidRDefault="00970634" w:rsidP="00970634">
      <w:pPr>
        <w:pStyle w:val="af0"/>
        <w:jc w:val="both"/>
        <w:rPr>
          <w:sz w:val="28"/>
          <w:szCs w:val="28"/>
        </w:rPr>
      </w:pPr>
      <w:r w:rsidRPr="00970634">
        <w:rPr>
          <w:sz w:val="28"/>
          <w:szCs w:val="28"/>
        </w:rPr>
        <w:t>10.2. При проведении работ подрядчик должен руководствоваться требованиями Федерального Закона РФ от 10.01.2002 г. № 7-ФЗ «Об охране окружающей среды»;</w:t>
      </w:r>
    </w:p>
    <w:p w:rsidR="00970634" w:rsidRPr="00970634" w:rsidRDefault="00970634" w:rsidP="00970634">
      <w:pPr>
        <w:pStyle w:val="af0"/>
        <w:jc w:val="both"/>
        <w:rPr>
          <w:sz w:val="28"/>
          <w:szCs w:val="28"/>
        </w:rPr>
      </w:pPr>
      <w:r w:rsidRPr="00970634">
        <w:rPr>
          <w:sz w:val="28"/>
          <w:szCs w:val="28"/>
        </w:rPr>
        <w:t>10.3. Подрядчик должен иметь необходимые лицензии и разрешения, предусмотренные законодательством РФ для выполнения ремонтных и монтажных работ, свидетельство, выданное саморегулированной организацией (СРО).</w:t>
      </w:r>
    </w:p>
    <w:p w:rsidR="00970634" w:rsidRPr="00970634" w:rsidRDefault="00970634" w:rsidP="00970634">
      <w:pPr>
        <w:pStyle w:val="af0"/>
        <w:jc w:val="both"/>
        <w:rPr>
          <w:sz w:val="28"/>
          <w:szCs w:val="28"/>
        </w:rPr>
      </w:pPr>
      <w:r w:rsidRPr="00970634">
        <w:rPr>
          <w:sz w:val="28"/>
          <w:szCs w:val="28"/>
        </w:rPr>
        <w:t>10.4. При производстве изменений и перепланировок на объекте, Подрядчик предоставляет Заказчику необходимую документацию, согласованную компетентными органами и содержащую сведения об отсутствии несогласованных изменений.</w:t>
      </w:r>
    </w:p>
    <w:p w:rsidR="00970634" w:rsidRPr="00970634" w:rsidRDefault="00970634" w:rsidP="00970634">
      <w:pPr>
        <w:pStyle w:val="af0"/>
        <w:jc w:val="both"/>
        <w:rPr>
          <w:sz w:val="28"/>
          <w:szCs w:val="28"/>
        </w:rPr>
      </w:pPr>
      <w:r w:rsidRPr="00970634">
        <w:rPr>
          <w:sz w:val="28"/>
          <w:szCs w:val="28"/>
        </w:rPr>
        <w:t xml:space="preserve"> 10.5. Требования к привлечению субподрядных организаций:</w:t>
      </w:r>
    </w:p>
    <w:p w:rsidR="00970634" w:rsidRPr="00970634" w:rsidRDefault="00970634" w:rsidP="00970634">
      <w:pPr>
        <w:pStyle w:val="af0"/>
        <w:jc w:val="both"/>
        <w:rPr>
          <w:sz w:val="28"/>
          <w:szCs w:val="28"/>
        </w:rPr>
      </w:pPr>
      <w:r w:rsidRPr="00970634">
        <w:rPr>
          <w:sz w:val="28"/>
          <w:szCs w:val="28"/>
        </w:rPr>
        <w:t xml:space="preserve"> -  </w:t>
      </w:r>
      <w:r w:rsidR="006D44F9" w:rsidRPr="00970634">
        <w:rPr>
          <w:sz w:val="28"/>
          <w:szCs w:val="28"/>
        </w:rPr>
        <w:t>в</w:t>
      </w:r>
      <w:r w:rsidRPr="00970634">
        <w:rPr>
          <w:sz w:val="28"/>
          <w:szCs w:val="28"/>
        </w:rPr>
        <w:t xml:space="preserve"> случае привлечения субподрядных организаций Подрядчик обеспечивает координацию деятельности и контролирует качество выполняемых ими работ, несет ответственность за неисполнение или ненадлежащее исполнение ими обязательств.</w:t>
      </w:r>
    </w:p>
    <w:p w:rsidR="00970634" w:rsidRPr="00970634" w:rsidRDefault="00970634" w:rsidP="00970634">
      <w:pPr>
        <w:pStyle w:val="af0"/>
        <w:jc w:val="both"/>
        <w:rPr>
          <w:sz w:val="28"/>
          <w:szCs w:val="28"/>
        </w:rPr>
      </w:pPr>
      <w:r w:rsidRPr="00970634">
        <w:rPr>
          <w:sz w:val="28"/>
          <w:szCs w:val="28"/>
        </w:rPr>
        <w:t xml:space="preserve"> 10.6. Своевременно уведомлять Заказчика о выполнении скрытых работ </w:t>
      </w:r>
      <w:r w:rsidR="006D44F9" w:rsidRPr="00970634">
        <w:rPr>
          <w:sz w:val="28"/>
          <w:szCs w:val="28"/>
        </w:rPr>
        <w:t>и предоставлять</w:t>
      </w:r>
      <w:r w:rsidRPr="00970634">
        <w:rPr>
          <w:sz w:val="28"/>
          <w:szCs w:val="28"/>
        </w:rPr>
        <w:t xml:space="preserve"> акты освидетельствования скрытых работ.</w:t>
      </w:r>
    </w:p>
    <w:p w:rsidR="00970634" w:rsidRPr="00970634" w:rsidRDefault="00970634" w:rsidP="00970634">
      <w:pPr>
        <w:pStyle w:val="af0"/>
        <w:jc w:val="both"/>
        <w:rPr>
          <w:sz w:val="28"/>
          <w:szCs w:val="28"/>
        </w:rPr>
      </w:pPr>
      <w:r w:rsidRPr="00970634">
        <w:rPr>
          <w:sz w:val="28"/>
          <w:szCs w:val="28"/>
        </w:rPr>
        <w:t xml:space="preserve">  10.7. Заказчик имеет право осуществлять контроль за ходом, качеством, сроками выполнения работ согласно заключенным Договорам подряда. Заказчик обеспечивает осуществление технического надзора за ведением работ на объекте.</w:t>
      </w:r>
    </w:p>
    <w:p w:rsidR="00970634" w:rsidRPr="00970634" w:rsidRDefault="00970634" w:rsidP="00970634">
      <w:pPr>
        <w:pStyle w:val="af0"/>
        <w:jc w:val="both"/>
        <w:rPr>
          <w:sz w:val="28"/>
          <w:szCs w:val="28"/>
        </w:rPr>
      </w:pPr>
      <w:r w:rsidRPr="00970634">
        <w:rPr>
          <w:sz w:val="28"/>
          <w:szCs w:val="28"/>
        </w:rPr>
        <w:t xml:space="preserve">        11. Подрядчик несет ответственность за правильность оформления первичной и иной документации. </w:t>
      </w:r>
    </w:p>
    <w:p w:rsidR="00970634" w:rsidRPr="00970634" w:rsidRDefault="00970634" w:rsidP="00970634">
      <w:pPr>
        <w:pStyle w:val="af0"/>
        <w:jc w:val="both"/>
        <w:rPr>
          <w:sz w:val="28"/>
          <w:szCs w:val="28"/>
        </w:rPr>
      </w:pPr>
      <w:r w:rsidRPr="00970634">
        <w:rPr>
          <w:sz w:val="28"/>
          <w:szCs w:val="28"/>
        </w:rPr>
        <w:t xml:space="preserve">              Требования по передаче Заказчику технических и иных документов по завершению и сдаче работ:</w:t>
      </w:r>
    </w:p>
    <w:p w:rsidR="00970634" w:rsidRPr="00970634" w:rsidRDefault="00970634" w:rsidP="00970634">
      <w:pPr>
        <w:pStyle w:val="af0"/>
        <w:jc w:val="both"/>
        <w:rPr>
          <w:sz w:val="28"/>
          <w:szCs w:val="28"/>
        </w:rPr>
      </w:pPr>
      <w:r w:rsidRPr="00970634">
        <w:rPr>
          <w:sz w:val="28"/>
          <w:szCs w:val="28"/>
        </w:rPr>
        <w:t>№ п/п</w:t>
      </w:r>
      <w:r w:rsidRPr="00970634">
        <w:rPr>
          <w:sz w:val="28"/>
          <w:szCs w:val="28"/>
        </w:rPr>
        <w:tab/>
        <w:t>Состав, форма и требования, предъявляемые к отчетной документации</w:t>
      </w:r>
      <w:r w:rsidRPr="00970634">
        <w:rPr>
          <w:sz w:val="28"/>
          <w:szCs w:val="28"/>
        </w:rPr>
        <w:tab/>
        <w:t>Сроки предоставления</w:t>
      </w:r>
    </w:p>
    <w:p w:rsidR="00970634" w:rsidRPr="00970634" w:rsidRDefault="00970634" w:rsidP="00970634">
      <w:pPr>
        <w:pStyle w:val="af0"/>
        <w:jc w:val="both"/>
        <w:rPr>
          <w:sz w:val="28"/>
          <w:szCs w:val="28"/>
        </w:rPr>
      </w:pPr>
      <w:r w:rsidRPr="00970634">
        <w:rPr>
          <w:sz w:val="28"/>
          <w:szCs w:val="28"/>
        </w:rPr>
        <w:lastRenderedPageBreak/>
        <w:t>1.</w:t>
      </w:r>
      <w:r w:rsidRPr="00970634">
        <w:rPr>
          <w:sz w:val="28"/>
          <w:szCs w:val="28"/>
        </w:rPr>
        <w:tab/>
        <w:t>Акт приема-передачи объекта в работу</w:t>
      </w:r>
      <w:r w:rsidRPr="00970634">
        <w:rPr>
          <w:sz w:val="28"/>
          <w:szCs w:val="28"/>
        </w:rPr>
        <w:tab/>
        <w:t>Три рабочих дня с даты заключения договора</w:t>
      </w:r>
    </w:p>
    <w:p w:rsidR="00970634" w:rsidRPr="00970634" w:rsidRDefault="00970634" w:rsidP="00970634">
      <w:pPr>
        <w:pStyle w:val="af0"/>
        <w:jc w:val="both"/>
        <w:rPr>
          <w:sz w:val="28"/>
          <w:szCs w:val="28"/>
        </w:rPr>
      </w:pPr>
      <w:r w:rsidRPr="00970634">
        <w:rPr>
          <w:sz w:val="28"/>
          <w:szCs w:val="28"/>
        </w:rPr>
        <w:t>2.</w:t>
      </w:r>
      <w:r w:rsidRPr="00970634">
        <w:rPr>
          <w:sz w:val="28"/>
          <w:szCs w:val="28"/>
        </w:rPr>
        <w:tab/>
        <w:t>График выполнения ремонтных работ</w:t>
      </w:r>
      <w:r w:rsidRPr="00970634">
        <w:rPr>
          <w:sz w:val="28"/>
          <w:szCs w:val="28"/>
        </w:rPr>
        <w:tab/>
        <w:t>Три рабочих дня с даты заключения договора</w:t>
      </w:r>
    </w:p>
    <w:p w:rsidR="00970634" w:rsidRPr="00970634" w:rsidRDefault="00970634" w:rsidP="00970634">
      <w:pPr>
        <w:pStyle w:val="af0"/>
        <w:jc w:val="both"/>
        <w:rPr>
          <w:sz w:val="28"/>
          <w:szCs w:val="28"/>
        </w:rPr>
      </w:pPr>
      <w:r w:rsidRPr="00970634">
        <w:rPr>
          <w:sz w:val="28"/>
          <w:szCs w:val="28"/>
        </w:rPr>
        <w:t>3.</w:t>
      </w:r>
      <w:r w:rsidRPr="00970634">
        <w:rPr>
          <w:sz w:val="28"/>
          <w:szCs w:val="28"/>
        </w:rPr>
        <w:tab/>
        <w:t>Исполнительная документация (сертификаты соответствия, актуальную техническую документацию).</w:t>
      </w:r>
      <w:r w:rsidRPr="00970634">
        <w:rPr>
          <w:sz w:val="28"/>
          <w:szCs w:val="28"/>
        </w:rPr>
        <w:tab/>
        <w:t>За 5 (пять) календарных дней до начала приемки выполненных работ объекта в 2-х экземплярах.</w:t>
      </w:r>
    </w:p>
    <w:p w:rsidR="00970634" w:rsidRPr="00970634" w:rsidRDefault="00970634" w:rsidP="00970634">
      <w:pPr>
        <w:pStyle w:val="af0"/>
        <w:jc w:val="both"/>
        <w:rPr>
          <w:sz w:val="28"/>
          <w:szCs w:val="28"/>
        </w:rPr>
      </w:pPr>
      <w:r w:rsidRPr="00970634">
        <w:rPr>
          <w:sz w:val="28"/>
          <w:szCs w:val="28"/>
        </w:rPr>
        <w:t>4</w:t>
      </w:r>
      <w:r w:rsidRPr="00970634">
        <w:rPr>
          <w:sz w:val="28"/>
          <w:szCs w:val="28"/>
        </w:rPr>
        <w:tab/>
        <w:t>Счета, Счет-фактуры, акты приемки работ (форма КС-2, справка КС-3). Акт приема-передачи отремонтированных объектов (форма ОС-3).</w:t>
      </w:r>
      <w:r w:rsidRPr="00970634">
        <w:rPr>
          <w:sz w:val="28"/>
          <w:szCs w:val="28"/>
        </w:rPr>
        <w:tab/>
        <w:t>В день приемки работ.</w:t>
      </w:r>
    </w:p>
    <w:p w:rsidR="00970634" w:rsidRPr="00970634" w:rsidRDefault="00970634" w:rsidP="005A2845">
      <w:pPr>
        <w:pStyle w:val="af0"/>
        <w:ind w:firstLine="708"/>
        <w:jc w:val="both"/>
        <w:rPr>
          <w:sz w:val="28"/>
          <w:szCs w:val="28"/>
        </w:rPr>
      </w:pPr>
      <w:bookmarkStart w:id="0" w:name="_GoBack"/>
      <w:bookmarkEnd w:id="0"/>
      <w:r w:rsidRPr="00970634">
        <w:rPr>
          <w:sz w:val="28"/>
          <w:szCs w:val="28"/>
        </w:rPr>
        <w:t>Требования по объему гарантии качества работ:</w:t>
      </w:r>
    </w:p>
    <w:p w:rsidR="00970634" w:rsidRPr="00970634" w:rsidRDefault="006D44F9" w:rsidP="00970634">
      <w:pPr>
        <w:pStyle w:val="af0"/>
        <w:jc w:val="both"/>
        <w:rPr>
          <w:sz w:val="28"/>
          <w:szCs w:val="28"/>
        </w:rPr>
      </w:pPr>
      <w:r>
        <w:rPr>
          <w:sz w:val="28"/>
          <w:szCs w:val="28"/>
        </w:rPr>
        <w:t xml:space="preserve">№ п/п    </w:t>
      </w:r>
      <w:r w:rsidRPr="00970634">
        <w:rPr>
          <w:sz w:val="28"/>
          <w:szCs w:val="28"/>
        </w:rPr>
        <w:t>объем</w:t>
      </w:r>
      <w:r w:rsidR="00970634" w:rsidRPr="00970634">
        <w:rPr>
          <w:sz w:val="28"/>
          <w:szCs w:val="28"/>
        </w:rPr>
        <w:t xml:space="preserve"> предоставления гарантии качества</w:t>
      </w:r>
      <w:r w:rsidR="00970634" w:rsidRPr="00970634">
        <w:rPr>
          <w:sz w:val="28"/>
          <w:szCs w:val="28"/>
        </w:rPr>
        <w:tab/>
        <w:t>Условия осуществления гарантийного обслуживания</w:t>
      </w:r>
    </w:p>
    <w:p w:rsidR="00970634" w:rsidRPr="00970634" w:rsidRDefault="00970634" w:rsidP="00970634">
      <w:pPr>
        <w:pStyle w:val="af0"/>
        <w:jc w:val="both"/>
        <w:rPr>
          <w:sz w:val="28"/>
          <w:szCs w:val="28"/>
        </w:rPr>
      </w:pPr>
      <w:r w:rsidRPr="00970634">
        <w:rPr>
          <w:sz w:val="28"/>
          <w:szCs w:val="28"/>
        </w:rPr>
        <w:t>1</w:t>
      </w:r>
      <w:r w:rsidRPr="00970634">
        <w:rPr>
          <w:sz w:val="28"/>
          <w:szCs w:val="28"/>
        </w:rPr>
        <w:tab/>
        <w:t>Гарантия качества предоставляется на все произведенные работы и использованные в ходе производства работ материалы и комплектующие</w:t>
      </w:r>
      <w:r w:rsidRPr="00970634">
        <w:rPr>
          <w:sz w:val="28"/>
          <w:szCs w:val="28"/>
        </w:rPr>
        <w:tab/>
      </w:r>
      <w:r w:rsidR="006D44F9" w:rsidRPr="00970634">
        <w:rPr>
          <w:sz w:val="28"/>
          <w:szCs w:val="28"/>
        </w:rPr>
        <w:t>в</w:t>
      </w:r>
      <w:r w:rsidRPr="00970634">
        <w:rPr>
          <w:sz w:val="28"/>
          <w:szCs w:val="28"/>
        </w:rPr>
        <w:t xml:space="preserve"> период гарантийного срока, время прибытия на объект для исправления претензий не должно превышать 2 (два) рабочих дня.</w:t>
      </w:r>
    </w:p>
    <w:p w:rsidR="00970634" w:rsidRPr="00970634" w:rsidRDefault="00970634" w:rsidP="00970634">
      <w:pPr>
        <w:pStyle w:val="af0"/>
        <w:jc w:val="both"/>
        <w:rPr>
          <w:sz w:val="28"/>
          <w:szCs w:val="28"/>
        </w:rPr>
      </w:pPr>
      <w:r w:rsidRPr="00970634">
        <w:rPr>
          <w:sz w:val="28"/>
          <w:szCs w:val="28"/>
        </w:rPr>
        <w:t xml:space="preserve">Требования по сроку гарантии качества на выполненные работы: срок предоставления гарантии качества на результат выполненных работ по договору должен составлять не менее 3-х лет. Срок гарантии на использованные в ходе выполнения работ комплектующие и материалы – в соответствии с гарантийной документацией их производителя. Исчисление гарантийного срока начинается с момента приемки Заказчиком всего объема работ по договору. </w:t>
      </w:r>
    </w:p>
    <w:p w:rsidR="00970634" w:rsidRPr="00970634" w:rsidRDefault="00970634" w:rsidP="00970634">
      <w:pPr>
        <w:pStyle w:val="af0"/>
        <w:jc w:val="both"/>
        <w:rPr>
          <w:sz w:val="28"/>
          <w:szCs w:val="28"/>
        </w:rPr>
      </w:pPr>
      <w:r w:rsidRPr="00970634">
        <w:rPr>
          <w:sz w:val="28"/>
          <w:szCs w:val="28"/>
        </w:rPr>
        <w:t xml:space="preserve">       Если в период гарантийной эксплуатации объекта обнаружатся дефекты, Подрядчик обязан их устранить за свой счет в согласованные Заказчиком сроки. Гарантийный срок в этом случае продлевается соответственно на период устранения дефектов.</w:t>
      </w:r>
    </w:p>
    <w:p w:rsidR="00970634" w:rsidRPr="006D44F9" w:rsidRDefault="00970634" w:rsidP="006D44F9">
      <w:pPr>
        <w:pStyle w:val="af0"/>
        <w:rPr>
          <w:szCs w:val="28"/>
        </w:rPr>
      </w:pPr>
      <w:r w:rsidRPr="00970634">
        <w:rPr>
          <w:sz w:val="28"/>
          <w:szCs w:val="28"/>
        </w:rPr>
        <w:t xml:space="preserve">Стоимость работ по договору определяется на основании сметной документации, составленной в отраслевой сметно-нормативной базе ОАО «РЖД» 2001 года (ОСНБЖ-2001г), с применением текущих коэффициентов пересчета ОАО «РЖД». </w:t>
      </w:r>
      <w:r w:rsidR="006D44F9" w:rsidRPr="006D44F9">
        <w:rPr>
          <w:sz w:val="28"/>
          <w:szCs w:val="28"/>
        </w:rPr>
        <w:t>(Приложение №7,8,9 к техническому заданию).</w:t>
      </w:r>
    </w:p>
    <w:p w:rsidR="00970634" w:rsidRPr="00970634" w:rsidRDefault="00970634" w:rsidP="00970634">
      <w:pPr>
        <w:pStyle w:val="af0"/>
        <w:jc w:val="both"/>
        <w:rPr>
          <w:sz w:val="28"/>
          <w:szCs w:val="28"/>
        </w:rPr>
      </w:pPr>
      <w:r w:rsidRPr="00970634">
        <w:rPr>
          <w:sz w:val="28"/>
          <w:szCs w:val="28"/>
        </w:rPr>
        <w:t xml:space="preserve">Дополнительные работы согласовываются с Заказчиком и оформляются Дополнительной сметной документацией и Дополнительным соглашением. </w:t>
      </w:r>
    </w:p>
    <w:p w:rsidR="00970634" w:rsidRPr="00970634" w:rsidRDefault="00970634" w:rsidP="00970634">
      <w:pPr>
        <w:pStyle w:val="af0"/>
        <w:jc w:val="both"/>
        <w:rPr>
          <w:sz w:val="28"/>
          <w:szCs w:val="28"/>
        </w:rPr>
      </w:pPr>
      <w:r w:rsidRPr="00970634">
        <w:rPr>
          <w:sz w:val="28"/>
          <w:szCs w:val="28"/>
        </w:rPr>
        <w:lastRenderedPageBreak/>
        <w:t xml:space="preserve">Оплата выполненных работ осуществляется Заказчиком за фактически выполненные работы в течение 45 календарных дней при условии получения от Подрядчика полного комплекта документов. </w:t>
      </w:r>
    </w:p>
    <w:p w:rsidR="00970634" w:rsidRPr="00970634" w:rsidRDefault="00970634" w:rsidP="00970634">
      <w:pPr>
        <w:pStyle w:val="af0"/>
        <w:jc w:val="both"/>
        <w:rPr>
          <w:sz w:val="28"/>
          <w:szCs w:val="28"/>
        </w:rPr>
      </w:pPr>
      <w:r w:rsidRPr="00970634">
        <w:rPr>
          <w:sz w:val="28"/>
          <w:szCs w:val="28"/>
        </w:rPr>
        <w:t xml:space="preserve">В период проведения ремонтных работ, Подрядчик возмещает </w:t>
      </w:r>
      <w:r w:rsidR="006D44F9" w:rsidRPr="00970634">
        <w:rPr>
          <w:sz w:val="28"/>
          <w:szCs w:val="28"/>
        </w:rPr>
        <w:t>Заказчику фактические</w:t>
      </w:r>
      <w:r w:rsidRPr="00970634">
        <w:rPr>
          <w:sz w:val="28"/>
          <w:szCs w:val="28"/>
        </w:rPr>
        <w:t xml:space="preserve"> расходы на оплату коммунальных услуг, на основании счетов, выставленных Заказчиком.</w:t>
      </w:r>
    </w:p>
    <w:p w:rsidR="00970634" w:rsidRPr="00970634" w:rsidRDefault="00970634" w:rsidP="00970634">
      <w:pPr>
        <w:pStyle w:val="af0"/>
        <w:jc w:val="both"/>
        <w:rPr>
          <w:sz w:val="28"/>
          <w:szCs w:val="28"/>
        </w:rPr>
      </w:pPr>
      <w:r w:rsidRPr="00970634">
        <w:rPr>
          <w:sz w:val="28"/>
          <w:szCs w:val="28"/>
        </w:rPr>
        <w:t xml:space="preserve">18.     Договор   генерального подряда на выполнение работ по ремонту помещений оформляется по типовой форме, предусмотренной «Положением о   договорной работе в учреждениях здравоохранения ОАО «РЖД». </w:t>
      </w:r>
    </w:p>
    <w:p w:rsidR="00B56E8B" w:rsidRDefault="00B56E8B" w:rsidP="003C34CC">
      <w:pPr>
        <w:ind w:left="0" w:firstLine="0"/>
        <w:rPr>
          <w:szCs w:val="28"/>
          <w:lang w:val="ru-RU"/>
        </w:rPr>
        <w:sectPr w:rsidR="00B56E8B" w:rsidSect="00561158">
          <w:pgSz w:w="11906" w:h="16838" w:code="9"/>
          <w:pgMar w:top="1134" w:right="851" w:bottom="993" w:left="1701" w:header="709" w:footer="709" w:gutter="0"/>
          <w:cols w:space="708"/>
          <w:docGrid w:linePitch="381"/>
        </w:sectPr>
      </w:pPr>
    </w:p>
    <w:p w:rsidR="003F20FA" w:rsidRDefault="003F20FA" w:rsidP="003C34CC">
      <w:pPr>
        <w:ind w:left="0" w:firstLine="0"/>
        <w:rPr>
          <w:lang w:val="ru-RU"/>
        </w:rPr>
      </w:pPr>
    </w:p>
    <w:p w:rsidR="00D16B9A" w:rsidRPr="00D16B9A" w:rsidRDefault="00D16B9A" w:rsidP="00D16B9A">
      <w:pPr>
        <w:pStyle w:val="a9"/>
        <w:suppressAutoHyphens/>
        <w:ind w:left="11624" w:right="306" w:hanging="709"/>
        <w:rPr>
          <w:color w:val="000000"/>
          <w:sz w:val="28"/>
          <w:szCs w:val="28"/>
        </w:rPr>
      </w:pPr>
      <w:r w:rsidRPr="00D16B9A">
        <w:rPr>
          <w:color w:val="000000"/>
          <w:sz w:val="28"/>
          <w:szCs w:val="28"/>
        </w:rPr>
        <w:t>Приложение №3</w:t>
      </w:r>
    </w:p>
    <w:p w:rsidR="00D16B9A" w:rsidRPr="00D16B9A" w:rsidRDefault="00D16B9A" w:rsidP="00D16B9A">
      <w:pPr>
        <w:pStyle w:val="a9"/>
        <w:suppressAutoHyphens/>
        <w:ind w:left="11624" w:right="306" w:hanging="709"/>
        <w:rPr>
          <w:color w:val="000000"/>
          <w:sz w:val="24"/>
        </w:rPr>
      </w:pPr>
      <w:r w:rsidRPr="00D16B9A">
        <w:rPr>
          <w:color w:val="000000"/>
          <w:sz w:val="24"/>
        </w:rPr>
        <w:t>Котировочной документации</w:t>
      </w:r>
    </w:p>
    <w:p w:rsidR="00D16B9A" w:rsidRPr="007619F2" w:rsidRDefault="00D16B9A" w:rsidP="00D16B9A">
      <w:pPr>
        <w:pStyle w:val="a9"/>
        <w:suppressAutoHyphens/>
        <w:ind w:right="306"/>
        <w:jc w:val="center"/>
        <w:rPr>
          <w:b/>
          <w:i/>
          <w:color w:val="000000"/>
          <w:sz w:val="28"/>
          <w:szCs w:val="28"/>
        </w:rPr>
      </w:pPr>
      <w:r w:rsidRPr="007619F2">
        <w:rPr>
          <w:b/>
          <w:i/>
          <w:color w:val="000000"/>
          <w:sz w:val="28"/>
          <w:szCs w:val="28"/>
        </w:rPr>
        <w:t>Сведения об опыте поставки товаров</w:t>
      </w:r>
      <w:r w:rsidR="008B08CF">
        <w:rPr>
          <w:b/>
          <w:i/>
          <w:color w:val="000000"/>
          <w:sz w:val="28"/>
          <w:szCs w:val="28"/>
        </w:rPr>
        <w:t xml:space="preserve">/оказании услуг/выполнении работ </w:t>
      </w:r>
    </w:p>
    <w:p w:rsidR="003F20FA" w:rsidRPr="007619F2" w:rsidRDefault="003F20FA" w:rsidP="003F20FA">
      <w:pPr>
        <w:pStyle w:val="a9"/>
        <w:suppressAutoHyphens/>
        <w:ind w:right="306"/>
        <w:jc w:val="center"/>
        <w:rPr>
          <w:b/>
          <w:i/>
          <w:color w:val="000000"/>
          <w:sz w:val="28"/>
          <w:szCs w:val="28"/>
        </w:rPr>
      </w:pPr>
      <w:r w:rsidRPr="007619F2">
        <w:rPr>
          <w:b/>
          <w:i/>
          <w:color w:val="000000"/>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3F20FA" w:rsidRPr="001F7AAE" w:rsidTr="00561158">
        <w:trPr>
          <w:trHeight w:val="1023"/>
        </w:trPr>
        <w:tc>
          <w:tcPr>
            <w:tcW w:w="534" w:type="dxa"/>
            <w:tcBorders>
              <w:bottom w:val="single" w:sz="4" w:space="0" w:color="auto"/>
            </w:tcBorders>
          </w:tcPr>
          <w:p w:rsidR="003F20FA" w:rsidRPr="007619F2" w:rsidRDefault="003F20FA" w:rsidP="00561158">
            <w:pPr>
              <w:pStyle w:val="a9"/>
              <w:suppressAutoHyphens/>
              <w:ind w:right="306" w:firstLine="0"/>
              <w:jc w:val="left"/>
              <w:rPr>
                <w:b/>
                <w:i/>
                <w:color w:val="000000"/>
                <w:sz w:val="28"/>
                <w:szCs w:val="28"/>
              </w:rPr>
            </w:pPr>
            <w:r w:rsidRPr="007619F2">
              <w:rPr>
                <w:b/>
                <w:i/>
                <w:color w:val="000000"/>
                <w:sz w:val="28"/>
                <w:szCs w:val="28"/>
              </w:rPr>
              <w:t>год</w:t>
            </w:r>
          </w:p>
        </w:tc>
        <w:tc>
          <w:tcPr>
            <w:tcW w:w="1701" w:type="dxa"/>
            <w:tcBorders>
              <w:bottom w:val="single" w:sz="4" w:space="0" w:color="auto"/>
            </w:tcBorders>
          </w:tcPr>
          <w:p w:rsidR="003F20FA" w:rsidRPr="007619F2" w:rsidRDefault="003F20FA" w:rsidP="00561158">
            <w:pPr>
              <w:pStyle w:val="a9"/>
              <w:suppressAutoHyphens/>
              <w:ind w:firstLine="0"/>
              <w:jc w:val="left"/>
              <w:rPr>
                <w:b/>
                <w:i/>
                <w:color w:val="000000"/>
                <w:sz w:val="28"/>
                <w:szCs w:val="28"/>
              </w:rPr>
            </w:pPr>
            <w:r w:rsidRPr="007619F2">
              <w:rPr>
                <w:b/>
                <w:i/>
                <w:color w:val="000000"/>
                <w:sz w:val="28"/>
                <w:szCs w:val="28"/>
              </w:rPr>
              <w:t>Реквизиты договора</w:t>
            </w:r>
          </w:p>
        </w:tc>
        <w:tc>
          <w:tcPr>
            <w:tcW w:w="2835" w:type="dxa"/>
            <w:tcBorders>
              <w:bottom w:val="single" w:sz="4" w:space="0" w:color="auto"/>
            </w:tcBorders>
          </w:tcPr>
          <w:p w:rsidR="003F20FA" w:rsidRPr="007619F2" w:rsidRDefault="003F20FA" w:rsidP="00561158">
            <w:pPr>
              <w:pStyle w:val="a9"/>
              <w:suppressAutoHyphens/>
              <w:ind w:right="306" w:firstLine="0"/>
              <w:jc w:val="left"/>
              <w:rPr>
                <w:b/>
                <w:i/>
                <w:color w:val="000000"/>
                <w:sz w:val="28"/>
                <w:szCs w:val="28"/>
              </w:rPr>
            </w:pPr>
            <w:r w:rsidRPr="007619F2">
              <w:rPr>
                <w:b/>
                <w:i/>
                <w:color w:val="000000"/>
                <w:sz w:val="28"/>
                <w:szCs w:val="28"/>
              </w:rPr>
              <w:t>Контрагент</w:t>
            </w:r>
          </w:p>
          <w:p w:rsidR="003F20FA" w:rsidRPr="007619F2" w:rsidRDefault="003F20FA" w:rsidP="00561158">
            <w:pPr>
              <w:pStyle w:val="a9"/>
              <w:suppressAutoHyphens/>
              <w:ind w:right="34" w:firstLine="0"/>
              <w:jc w:val="left"/>
              <w:rPr>
                <w:b/>
                <w:i/>
                <w:color w:val="000000"/>
                <w:sz w:val="28"/>
                <w:szCs w:val="28"/>
              </w:rPr>
            </w:pPr>
            <w:r w:rsidRPr="007619F2">
              <w:rPr>
                <w:b/>
                <w:i/>
                <w:color w:val="000000"/>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3F20FA" w:rsidRPr="007619F2" w:rsidRDefault="003F20FA" w:rsidP="00561158">
            <w:pPr>
              <w:pStyle w:val="a9"/>
              <w:suppressAutoHyphens/>
              <w:ind w:firstLine="0"/>
              <w:jc w:val="left"/>
              <w:rPr>
                <w:b/>
                <w:i/>
                <w:color w:val="000000"/>
                <w:sz w:val="28"/>
                <w:szCs w:val="28"/>
              </w:rPr>
            </w:pPr>
            <w:r w:rsidRPr="007619F2">
              <w:rPr>
                <w:b/>
                <w:i/>
                <w:color w:val="000000"/>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3F20FA" w:rsidRPr="007619F2" w:rsidRDefault="003F20FA" w:rsidP="00561158">
            <w:pPr>
              <w:pStyle w:val="a9"/>
              <w:suppressAutoHyphens/>
              <w:ind w:firstLine="0"/>
              <w:jc w:val="left"/>
              <w:rPr>
                <w:b/>
                <w:i/>
                <w:color w:val="000000"/>
                <w:sz w:val="28"/>
                <w:szCs w:val="28"/>
              </w:rPr>
            </w:pPr>
            <w:r w:rsidRPr="007619F2">
              <w:rPr>
                <w:b/>
                <w:i/>
                <w:color w:val="000000"/>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3F20FA" w:rsidRPr="007619F2" w:rsidRDefault="003F20FA" w:rsidP="00561158">
            <w:pPr>
              <w:pStyle w:val="a9"/>
              <w:suppressAutoHyphens/>
              <w:ind w:firstLine="0"/>
              <w:jc w:val="left"/>
              <w:rPr>
                <w:b/>
                <w:i/>
                <w:color w:val="000000"/>
                <w:sz w:val="28"/>
                <w:szCs w:val="28"/>
              </w:rPr>
            </w:pPr>
            <w:r w:rsidRPr="007619F2">
              <w:rPr>
                <w:b/>
                <w:i/>
                <w:color w:val="000000"/>
                <w:sz w:val="28"/>
                <w:szCs w:val="28"/>
              </w:rPr>
              <w:t xml:space="preserve">Предмет договора (указываются только договоры по предмету аналогичному предмету </w:t>
            </w:r>
            <w:r>
              <w:rPr>
                <w:b/>
                <w:i/>
                <w:color w:val="000000"/>
                <w:sz w:val="28"/>
                <w:szCs w:val="28"/>
              </w:rPr>
              <w:t>запроса котировок</w:t>
            </w:r>
            <w:r w:rsidRPr="007619F2">
              <w:rPr>
                <w:b/>
                <w:i/>
                <w:color w:val="000000"/>
                <w:sz w:val="28"/>
                <w:szCs w:val="28"/>
              </w:rPr>
              <w:t>)</w:t>
            </w:r>
          </w:p>
        </w:tc>
        <w:tc>
          <w:tcPr>
            <w:tcW w:w="1835" w:type="dxa"/>
            <w:tcBorders>
              <w:bottom w:val="single" w:sz="4" w:space="0" w:color="auto"/>
            </w:tcBorders>
          </w:tcPr>
          <w:p w:rsidR="003F20FA" w:rsidRPr="007619F2" w:rsidRDefault="003F20FA" w:rsidP="00561158">
            <w:pPr>
              <w:pStyle w:val="a9"/>
              <w:suppressAutoHyphens/>
              <w:ind w:right="-115" w:firstLine="0"/>
              <w:jc w:val="left"/>
              <w:rPr>
                <w:b/>
                <w:i/>
                <w:color w:val="000000"/>
                <w:sz w:val="28"/>
                <w:szCs w:val="28"/>
              </w:rPr>
            </w:pPr>
            <w:r w:rsidRPr="007619F2">
              <w:rPr>
                <w:b/>
                <w:i/>
                <w:color w:val="000000"/>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tcPr>
          <w:p w:rsidR="003F20FA" w:rsidRPr="007619F2" w:rsidRDefault="003F20FA" w:rsidP="00561158">
            <w:pPr>
              <w:pStyle w:val="a9"/>
              <w:suppressAutoHyphens/>
              <w:ind w:right="-30" w:firstLine="0"/>
              <w:jc w:val="left"/>
              <w:rPr>
                <w:b/>
                <w:i/>
                <w:color w:val="000000"/>
                <w:sz w:val="28"/>
                <w:szCs w:val="28"/>
              </w:rPr>
            </w:pPr>
            <w:r w:rsidRPr="007619F2">
              <w:rPr>
                <w:b/>
                <w:i/>
                <w:color w:val="000000"/>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3F20FA" w:rsidRPr="001F7AAE" w:rsidTr="00561158">
        <w:trPr>
          <w:trHeight w:val="84"/>
        </w:trPr>
        <w:tc>
          <w:tcPr>
            <w:tcW w:w="534" w:type="dxa"/>
            <w:tcBorders>
              <w:bottom w:val="single" w:sz="4" w:space="0" w:color="auto"/>
            </w:tcBorders>
          </w:tcPr>
          <w:p w:rsidR="003F20FA" w:rsidRPr="007619F2" w:rsidRDefault="003F20FA" w:rsidP="00561158">
            <w:pPr>
              <w:pStyle w:val="a9"/>
              <w:suppressAutoHyphens/>
              <w:ind w:right="306" w:firstLine="0"/>
              <w:jc w:val="left"/>
              <w:rPr>
                <w:b/>
                <w:i/>
                <w:color w:val="000000"/>
                <w:sz w:val="28"/>
                <w:szCs w:val="28"/>
              </w:rPr>
            </w:pPr>
          </w:p>
        </w:tc>
        <w:tc>
          <w:tcPr>
            <w:tcW w:w="1701" w:type="dxa"/>
            <w:tcBorders>
              <w:bottom w:val="single" w:sz="4" w:space="0" w:color="auto"/>
            </w:tcBorders>
          </w:tcPr>
          <w:p w:rsidR="003F20FA" w:rsidRPr="007619F2" w:rsidRDefault="003F20FA" w:rsidP="00561158">
            <w:pPr>
              <w:pStyle w:val="a9"/>
              <w:suppressAutoHyphens/>
              <w:ind w:right="306" w:firstLine="0"/>
              <w:jc w:val="left"/>
              <w:rPr>
                <w:b/>
                <w:i/>
                <w:color w:val="000000"/>
                <w:sz w:val="28"/>
                <w:szCs w:val="28"/>
              </w:rPr>
            </w:pPr>
          </w:p>
        </w:tc>
        <w:tc>
          <w:tcPr>
            <w:tcW w:w="2835" w:type="dxa"/>
            <w:tcBorders>
              <w:bottom w:val="single" w:sz="4" w:space="0" w:color="auto"/>
            </w:tcBorders>
          </w:tcPr>
          <w:p w:rsidR="003F20FA" w:rsidRPr="007619F2" w:rsidRDefault="003F20FA" w:rsidP="00561158">
            <w:pPr>
              <w:pStyle w:val="a9"/>
              <w:suppressAutoHyphens/>
              <w:ind w:right="306" w:firstLine="0"/>
              <w:jc w:val="left"/>
              <w:rPr>
                <w:b/>
                <w:i/>
                <w:color w:val="000000"/>
                <w:sz w:val="28"/>
                <w:szCs w:val="28"/>
              </w:rPr>
            </w:pPr>
          </w:p>
        </w:tc>
        <w:tc>
          <w:tcPr>
            <w:tcW w:w="2409" w:type="dxa"/>
            <w:tcBorders>
              <w:bottom w:val="single" w:sz="4" w:space="0" w:color="auto"/>
            </w:tcBorders>
          </w:tcPr>
          <w:p w:rsidR="003F20FA" w:rsidRPr="007619F2" w:rsidRDefault="003F20FA" w:rsidP="00561158">
            <w:pPr>
              <w:pStyle w:val="a9"/>
              <w:suppressAutoHyphens/>
              <w:ind w:right="306" w:firstLine="0"/>
              <w:jc w:val="left"/>
              <w:rPr>
                <w:b/>
                <w:i/>
                <w:color w:val="000000"/>
                <w:sz w:val="28"/>
                <w:szCs w:val="28"/>
              </w:rPr>
            </w:pPr>
          </w:p>
        </w:tc>
        <w:tc>
          <w:tcPr>
            <w:tcW w:w="1843" w:type="dxa"/>
            <w:tcBorders>
              <w:bottom w:val="single" w:sz="4" w:space="0" w:color="auto"/>
            </w:tcBorders>
          </w:tcPr>
          <w:p w:rsidR="003F20FA" w:rsidRPr="007619F2" w:rsidRDefault="003F20FA" w:rsidP="00561158">
            <w:pPr>
              <w:pStyle w:val="a9"/>
              <w:suppressAutoHyphens/>
              <w:ind w:right="306" w:firstLine="0"/>
              <w:jc w:val="left"/>
              <w:rPr>
                <w:b/>
                <w:i/>
                <w:color w:val="000000"/>
                <w:sz w:val="28"/>
                <w:szCs w:val="28"/>
              </w:rPr>
            </w:pPr>
          </w:p>
        </w:tc>
        <w:tc>
          <w:tcPr>
            <w:tcW w:w="1985" w:type="dxa"/>
            <w:tcBorders>
              <w:bottom w:val="single" w:sz="4" w:space="0" w:color="auto"/>
            </w:tcBorders>
          </w:tcPr>
          <w:p w:rsidR="003F20FA" w:rsidRPr="007619F2" w:rsidRDefault="003F20FA" w:rsidP="00561158">
            <w:pPr>
              <w:pStyle w:val="a9"/>
              <w:suppressAutoHyphens/>
              <w:ind w:right="306" w:firstLine="0"/>
              <w:jc w:val="left"/>
              <w:rPr>
                <w:b/>
                <w:i/>
                <w:color w:val="000000"/>
                <w:sz w:val="28"/>
                <w:szCs w:val="28"/>
              </w:rPr>
            </w:pPr>
          </w:p>
        </w:tc>
        <w:tc>
          <w:tcPr>
            <w:tcW w:w="1835" w:type="dxa"/>
            <w:tcBorders>
              <w:bottom w:val="single" w:sz="4" w:space="0" w:color="auto"/>
            </w:tcBorders>
          </w:tcPr>
          <w:p w:rsidR="003F20FA" w:rsidRPr="007619F2" w:rsidRDefault="003F20FA" w:rsidP="00561158">
            <w:pPr>
              <w:pStyle w:val="a9"/>
              <w:suppressAutoHyphens/>
              <w:ind w:right="306" w:firstLine="0"/>
              <w:jc w:val="left"/>
              <w:rPr>
                <w:b/>
                <w:i/>
                <w:color w:val="000000"/>
                <w:sz w:val="28"/>
                <w:szCs w:val="28"/>
              </w:rPr>
            </w:pPr>
          </w:p>
        </w:tc>
        <w:tc>
          <w:tcPr>
            <w:tcW w:w="1786" w:type="dxa"/>
            <w:tcBorders>
              <w:bottom w:val="single" w:sz="4" w:space="0" w:color="auto"/>
            </w:tcBorders>
          </w:tcPr>
          <w:p w:rsidR="003F20FA" w:rsidRPr="007619F2" w:rsidRDefault="003F20FA" w:rsidP="00561158">
            <w:pPr>
              <w:pStyle w:val="a9"/>
              <w:suppressAutoHyphens/>
              <w:ind w:right="306" w:firstLine="0"/>
              <w:jc w:val="left"/>
              <w:rPr>
                <w:b/>
                <w:i/>
                <w:color w:val="000000"/>
                <w:sz w:val="28"/>
                <w:szCs w:val="28"/>
              </w:rPr>
            </w:pPr>
          </w:p>
        </w:tc>
      </w:tr>
      <w:tr w:rsidR="003F20FA" w:rsidRPr="001F7AAE" w:rsidTr="00561158">
        <w:trPr>
          <w:trHeight w:val="84"/>
        </w:trPr>
        <w:tc>
          <w:tcPr>
            <w:tcW w:w="14928" w:type="dxa"/>
            <w:gridSpan w:val="8"/>
            <w:tcBorders>
              <w:top w:val="single" w:sz="4" w:space="0" w:color="auto"/>
              <w:left w:val="nil"/>
              <w:bottom w:val="nil"/>
              <w:right w:val="nil"/>
            </w:tcBorders>
          </w:tcPr>
          <w:p w:rsidR="003F20FA" w:rsidRPr="007619F2" w:rsidRDefault="003F20FA" w:rsidP="00561158">
            <w:pPr>
              <w:pStyle w:val="a9"/>
              <w:suppressAutoHyphens/>
              <w:ind w:right="306"/>
              <w:jc w:val="left"/>
              <w:rPr>
                <w:b/>
                <w:i/>
                <w:color w:val="000000"/>
                <w:sz w:val="28"/>
                <w:szCs w:val="28"/>
              </w:rPr>
            </w:pPr>
            <w:r w:rsidRPr="007619F2">
              <w:rPr>
                <w:b/>
                <w:i/>
                <w:color w:val="000000"/>
                <w:sz w:val="28"/>
                <w:szCs w:val="28"/>
              </w:rPr>
              <w:t>Имеющий полномочия действовать от имени участника _________________________________________________</w:t>
            </w:r>
          </w:p>
          <w:p w:rsidR="003F20FA" w:rsidRPr="007619F2" w:rsidRDefault="003F20FA" w:rsidP="00561158">
            <w:pPr>
              <w:pStyle w:val="a9"/>
              <w:suppressAutoHyphens/>
              <w:ind w:right="306"/>
              <w:jc w:val="left"/>
              <w:rPr>
                <w:b/>
                <w:i/>
                <w:color w:val="000000"/>
                <w:sz w:val="28"/>
                <w:szCs w:val="28"/>
              </w:rPr>
            </w:pPr>
            <w:r w:rsidRPr="007619F2">
              <w:rPr>
                <w:b/>
                <w:i/>
                <w:color w:val="000000"/>
                <w:sz w:val="28"/>
                <w:szCs w:val="28"/>
              </w:rPr>
              <w:t>(Полное наименование участника)</w:t>
            </w:r>
          </w:p>
          <w:p w:rsidR="003F20FA" w:rsidRPr="007619F2" w:rsidRDefault="003F20FA" w:rsidP="00561158">
            <w:pPr>
              <w:pStyle w:val="a9"/>
              <w:suppressAutoHyphens/>
              <w:ind w:right="306" w:firstLine="0"/>
              <w:rPr>
                <w:b/>
                <w:i/>
                <w:color w:val="000000"/>
                <w:sz w:val="28"/>
                <w:szCs w:val="28"/>
              </w:rPr>
            </w:pPr>
            <w:r w:rsidRPr="007619F2">
              <w:rPr>
                <w:b/>
                <w:i/>
                <w:color w:val="000000"/>
                <w:sz w:val="28"/>
                <w:szCs w:val="28"/>
              </w:rPr>
              <w:t>___________________________________________________</w:t>
            </w:r>
          </w:p>
          <w:p w:rsidR="003F20FA" w:rsidRPr="007619F2" w:rsidRDefault="003F20FA" w:rsidP="00561158">
            <w:pPr>
              <w:pStyle w:val="a9"/>
              <w:suppressAutoHyphens/>
              <w:ind w:left="1440" w:right="306" w:firstLine="0"/>
              <w:jc w:val="left"/>
              <w:rPr>
                <w:b/>
                <w:i/>
                <w:color w:val="000000"/>
                <w:sz w:val="28"/>
                <w:szCs w:val="28"/>
              </w:rPr>
            </w:pPr>
            <w:r w:rsidRPr="007619F2">
              <w:rPr>
                <w:b/>
                <w:i/>
                <w:color w:val="000000"/>
                <w:sz w:val="28"/>
                <w:szCs w:val="28"/>
              </w:rPr>
              <w:t>(Должность, подпись, ФИО)                                                Печать (при наличии)</w:t>
            </w:r>
          </w:p>
        </w:tc>
      </w:tr>
    </w:tbl>
    <w:p w:rsidR="003F20FA" w:rsidRDefault="003F20FA" w:rsidP="00D16B9A">
      <w:pPr>
        <w:rPr>
          <w:lang w:val="ru-RU"/>
        </w:rPr>
      </w:pPr>
    </w:p>
    <w:p w:rsidR="00B56E8B" w:rsidRDefault="00B56E8B" w:rsidP="00D16B9A">
      <w:pPr>
        <w:rPr>
          <w:lang w:val="ru-RU"/>
        </w:rPr>
      </w:pPr>
    </w:p>
    <w:p w:rsidR="00B56E8B" w:rsidRDefault="00B56E8B" w:rsidP="00D16B9A">
      <w:pPr>
        <w:rPr>
          <w:lang w:val="ru-RU"/>
        </w:rPr>
      </w:pPr>
    </w:p>
    <w:p w:rsidR="00B56E8B" w:rsidRDefault="00B56E8B" w:rsidP="00D16B9A">
      <w:pPr>
        <w:rPr>
          <w:lang w:val="ru-RU"/>
        </w:rPr>
        <w:sectPr w:rsidR="00B56E8B" w:rsidSect="00D16B9A">
          <w:pgSz w:w="16838" w:h="11906" w:orient="landscape" w:code="9"/>
          <w:pgMar w:top="851" w:right="1134" w:bottom="1701" w:left="1134" w:header="709" w:footer="709" w:gutter="0"/>
          <w:cols w:space="708"/>
          <w:docGrid w:linePitch="381"/>
        </w:sectPr>
      </w:pPr>
    </w:p>
    <w:tbl>
      <w:tblPr>
        <w:tblW w:w="14884" w:type="dxa"/>
        <w:tblLook w:val="0000" w:firstRow="0" w:lastRow="0" w:firstColumn="0" w:lastColumn="0" w:noHBand="0" w:noVBand="0"/>
      </w:tblPr>
      <w:tblGrid>
        <w:gridCol w:w="4785"/>
        <w:gridCol w:w="10099"/>
      </w:tblGrid>
      <w:tr w:rsidR="004A078F" w:rsidRPr="005C306C" w:rsidTr="00561158">
        <w:tc>
          <w:tcPr>
            <w:tcW w:w="4785" w:type="dxa"/>
          </w:tcPr>
          <w:p w:rsidR="004A078F" w:rsidRPr="005C306C" w:rsidRDefault="004A078F" w:rsidP="00561158">
            <w:pPr>
              <w:pStyle w:val="2"/>
              <w:suppressAutoHyphens/>
              <w:spacing w:before="0"/>
              <w:jc w:val="center"/>
              <w:rPr>
                <w:rFonts w:ascii="Times New Roman" w:eastAsia="MS Mincho" w:hAnsi="Times New Roman"/>
                <w:i/>
                <w:iCs/>
              </w:rPr>
            </w:pPr>
          </w:p>
        </w:tc>
        <w:tc>
          <w:tcPr>
            <w:tcW w:w="10099" w:type="dxa"/>
          </w:tcPr>
          <w:p w:rsidR="004A078F" w:rsidRPr="00602CF2" w:rsidRDefault="004A078F" w:rsidP="00561158">
            <w:pPr>
              <w:pStyle w:val="2"/>
              <w:suppressAutoHyphens/>
              <w:spacing w:before="0"/>
              <w:ind w:left="615"/>
              <w:rPr>
                <w:rFonts w:ascii="Times New Roman" w:hAnsi="Times New Roman"/>
                <w:b w:val="0"/>
                <w:bCs w:val="0"/>
                <w:i/>
                <w:iCs/>
                <w:color w:val="auto"/>
              </w:rPr>
            </w:pPr>
            <w:r>
              <w:rPr>
                <w:rFonts w:ascii="Times New Roman" w:hAnsi="Times New Roman"/>
                <w:b w:val="0"/>
                <w:bCs w:val="0"/>
              </w:rPr>
              <w:t xml:space="preserve">                                                                </w:t>
            </w:r>
            <w:r w:rsidRPr="00602CF2">
              <w:rPr>
                <w:rFonts w:ascii="Times New Roman" w:hAnsi="Times New Roman"/>
                <w:b w:val="0"/>
                <w:bCs w:val="0"/>
                <w:color w:val="auto"/>
              </w:rPr>
              <w:t>Приложение № 4</w:t>
            </w:r>
          </w:p>
          <w:p w:rsidR="004A078F" w:rsidRPr="005C306C" w:rsidRDefault="004A078F" w:rsidP="00561158">
            <w:pPr>
              <w:pStyle w:val="2"/>
              <w:suppressAutoHyphens/>
              <w:spacing w:before="0"/>
              <w:ind w:left="615"/>
              <w:rPr>
                <w:rFonts w:ascii="Times New Roman" w:eastAsia="MS Mincho" w:hAnsi="Times New Roman"/>
                <w:b w:val="0"/>
                <w:bCs w:val="0"/>
                <w:i/>
                <w:iCs/>
                <w:sz w:val="24"/>
              </w:rPr>
            </w:pPr>
            <w:r w:rsidRPr="00602CF2">
              <w:rPr>
                <w:rFonts w:ascii="Times New Roman" w:hAnsi="Times New Roman"/>
                <w:b w:val="0"/>
                <w:bCs w:val="0"/>
                <w:color w:val="auto"/>
              </w:rPr>
              <w:t xml:space="preserve">                                                                к котировочной документации</w:t>
            </w:r>
          </w:p>
        </w:tc>
      </w:tr>
      <w:tr w:rsidR="004A078F" w:rsidRPr="005C306C" w:rsidTr="00561158">
        <w:tc>
          <w:tcPr>
            <w:tcW w:w="4785" w:type="dxa"/>
          </w:tcPr>
          <w:p w:rsidR="004A078F" w:rsidRPr="005C306C" w:rsidRDefault="004A078F" w:rsidP="00561158">
            <w:pPr>
              <w:pStyle w:val="2"/>
              <w:suppressAutoHyphens/>
              <w:spacing w:before="0"/>
              <w:jc w:val="center"/>
              <w:rPr>
                <w:rFonts w:ascii="Times New Roman" w:eastAsia="MS Mincho" w:hAnsi="Times New Roman"/>
                <w:i/>
                <w:iCs/>
              </w:rPr>
            </w:pPr>
            <w:r>
              <w:rPr>
                <w:rFonts w:ascii="Times New Roman" w:eastAsia="MS Mincho" w:hAnsi="Times New Roman"/>
              </w:rPr>
              <w:t xml:space="preserve">          </w:t>
            </w:r>
          </w:p>
        </w:tc>
        <w:tc>
          <w:tcPr>
            <w:tcW w:w="10099" w:type="dxa"/>
          </w:tcPr>
          <w:p w:rsidR="004A078F" w:rsidRPr="005C306C" w:rsidRDefault="004A078F" w:rsidP="00561158">
            <w:pPr>
              <w:pStyle w:val="2"/>
              <w:suppressAutoHyphens/>
              <w:spacing w:before="0"/>
              <w:ind w:left="615"/>
              <w:rPr>
                <w:rFonts w:ascii="Times New Roman" w:hAnsi="Times New Roman"/>
                <w:b w:val="0"/>
                <w:bCs w:val="0"/>
                <w:i/>
                <w:iCs/>
              </w:rPr>
            </w:pPr>
          </w:p>
        </w:tc>
      </w:tr>
      <w:tr w:rsidR="004A078F" w:rsidRPr="005C306C" w:rsidTr="00561158">
        <w:tc>
          <w:tcPr>
            <w:tcW w:w="4785" w:type="dxa"/>
          </w:tcPr>
          <w:p w:rsidR="004A078F" w:rsidRPr="005C306C" w:rsidRDefault="004A078F" w:rsidP="00561158">
            <w:pPr>
              <w:pStyle w:val="2"/>
              <w:suppressAutoHyphens/>
              <w:spacing w:before="0"/>
              <w:jc w:val="center"/>
              <w:rPr>
                <w:rFonts w:ascii="Times New Roman" w:eastAsia="MS Mincho" w:hAnsi="Times New Roman"/>
                <w:i/>
                <w:iCs/>
              </w:rPr>
            </w:pPr>
          </w:p>
        </w:tc>
        <w:tc>
          <w:tcPr>
            <w:tcW w:w="10099" w:type="dxa"/>
          </w:tcPr>
          <w:p w:rsidR="004A078F" w:rsidRPr="005C306C" w:rsidRDefault="004A078F" w:rsidP="00561158">
            <w:pPr>
              <w:pStyle w:val="2"/>
              <w:suppressAutoHyphens/>
              <w:spacing w:before="0"/>
              <w:ind w:left="615"/>
              <w:rPr>
                <w:rFonts w:ascii="Times New Roman" w:hAnsi="Times New Roman"/>
                <w:b w:val="0"/>
                <w:bCs w:val="0"/>
                <w:i/>
                <w:iCs/>
              </w:rPr>
            </w:pPr>
          </w:p>
        </w:tc>
      </w:tr>
    </w:tbl>
    <w:p w:rsidR="004A078F" w:rsidRPr="005C306C" w:rsidRDefault="004A078F" w:rsidP="004A078F"/>
    <w:p w:rsidR="004A078F" w:rsidRPr="005C306C" w:rsidRDefault="004A078F" w:rsidP="00602CF2">
      <w:pPr>
        <w:ind w:left="0" w:firstLine="0"/>
        <w:jc w:val="center"/>
        <w:rPr>
          <w:bCs/>
          <w:szCs w:val="28"/>
        </w:rPr>
      </w:pPr>
      <w:r w:rsidRPr="005C306C">
        <w:rPr>
          <w:bCs/>
          <w:szCs w:val="28"/>
        </w:rPr>
        <w:t>Техническое предложение</w:t>
      </w:r>
      <w:r>
        <w:rPr>
          <w:bCs/>
          <w:szCs w:val="28"/>
        </w:rPr>
        <w:t xml:space="preserve"> </w:t>
      </w:r>
    </w:p>
    <w:p w:rsidR="004A078F" w:rsidRPr="004A078F" w:rsidRDefault="004A078F" w:rsidP="00602CF2">
      <w:pPr>
        <w:ind w:left="0" w:firstLine="0"/>
        <w:rPr>
          <w:bCs/>
          <w:i/>
          <w:szCs w:val="28"/>
          <w:lang w:val="ru-RU"/>
        </w:rPr>
      </w:pPr>
      <w:r w:rsidRPr="004A078F">
        <w:rPr>
          <w:bCs/>
          <w:i/>
          <w:szCs w:val="28"/>
          <w:lang w:val="ru-RU"/>
        </w:rPr>
        <w:t>Оформляется участником отдельно по каждому лоту</w:t>
      </w:r>
    </w:p>
    <w:p w:rsidR="004A078F" w:rsidRPr="004A078F" w:rsidRDefault="004A078F" w:rsidP="00602CF2">
      <w:pPr>
        <w:ind w:left="0" w:firstLine="0"/>
        <w:rPr>
          <w:bCs/>
          <w:lang w:val="ru-RU"/>
        </w:rPr>
      </w:pPr>
      <w:r w:rsidRPr="004A078F">
        <w:rPr>
          <w:bCs/>
          <w:lang w:val="ru-RU"/>
        </w:rPr>
        <w:t>«____» ___________ 20__ г.</w:t>
      </w:r>
    </w:p>
    <w:p w:rsidR="004A078F" w:rsidRPr="004A078F" w:rsidRDefault="004A078F" w:rsidP="00602CF2">
      <w:pPr>
        <w:ind w:left="0" w:firstLine="0"/>
        <w:rPr>
          <w:bCs/>
          <w:sz w:val="16"/>
          <w:lang w:val="ru-RU"/>
        </w:rPr>
      </w:pPr>
    </w:p>
    <w:p w:rsidR="004A078F" w:rsidRPr="004A078F" w:rsidRDefault="004A078F" w:rsidP="00602CF2">
      <w:pPr>
        <w:ind w:left="0" w:firstLine="0"/>
        <w:rPr>
          <w:b/>
          <w:lang w:val="ru-RU"/>
        </w:rPr>
      </w:pPr>
      <w:r w:rsidRPr="004A078F">
        <w:rPr>
          <w:b/>
          <w:lang w:val="ru-RU"/>
        </w:rPr>
        <w:t>Наименование участника:</w:t>
      </w:r>
      <w:r w:rsidRPr="004A078F">
        <w:rPr>
          <w:lang w:val="ru-RU"/>
        </w:rPr>
        <w:t xml:space="preserve"> </w:t>
      </w:r>
      <w:r w:rsidRPr="004A078F">
        <w:rPr>
          <w:i/>
          <w:lang w:val="ru-RU"/>
        </w:rPr>
        <w:t>указать наименование участника, ИНН</w:t>
      </w:r>
    </w:p>
    <w:p w:rsidR="004A078F" w:rsidRPr="004A078F" w:rsidRDefault="004A078F" w:rsidP="00602CF2">
      <w:pPr>
        <w:ind w:left="0" w:firstLine="0"/>
        <w:rPr>
          <w:b/>
          <w:lang w:val="ru-RU"/>
        </w:rPr>
      </w:pPr>
    </w:p>
    <w:p w:rsidR="004A078F" w:rsidRPr="004A078F" w:rsidRDefault="004A078F" w:rsidP="00602CF2">
      <w:pPr>
        <w:ind w:left="0" w:firstLine="0"/>
        <w:rPr>
          <w:lang w:val="ru-RU"/>
        </w:rPr>
      </w:pPr>
      <w:r w:rsidRPr="004A078F">
        <w:rPr>
          <w:b/>
          <w:lang w:val="ru-RU"/>
        </w:rPr>
        <w:t>Номер закупки, номер и предмет лота</w:t>
      </w:r>
    </w:p>
    <w:p w:rsidR="004A078F" w:rsidRPr="004A078F" w:rsidRDefault="004A078F" w:rsidP="00602CF2">
      <w:pPr>
        <w:ind w:left="0" w:firstLine="0"/>
        <w:rPr>
          <w:i/>
          <w:lang w:val="ru-RU"/>
        </w:rPr>
      </w:pPr>
      <w:r w:rsidRPr="004A078F">
        <w:rPr>
          <w:i/>
          <w:lang w:val="ru-RU"/>
        </w:rPr>
        <w:t>участник должен указать номер закупки, номер и предмет лота, соответствующие указанным в документации</w:t>
      </w:r>
    </w:p>
    <w:p w:rsidR="004A078F" w:rsidRPr="004A078F" w:rsidRDefault="004A078F" w:rsidP="00591324">
      <w:pPr>
        <w:ind w:left="0" w:firstLine="0"/>
        <w:rPr>
          <w:lang w:val="ru-RU"/>
        </w:rPr>
      </w:pPr>
    </w:p>
    <w:p w:rsidR="00602CF2" w:rsidRPr="004A078F" w:rsidRDefault="004A078F" w:rsidP="00591324">
      <w:pPr>
        <w:tabs>
          <w:tab w:val="left" w:pos="993"/>
        </w:tabs>
        <w:spacing w:after="160" w:line="259" w:lineRule="auto"/>
        <w:ind w:left="360"/>
        <w:rPr>
          <w:lang w:val="ru-RU"/>
        </w:rPr>
      </w:pPr>
      <w:r w:rsidRPr="004A078F">
        <w:rPr>
          <w:lang w:val="ru-RU"/>
        </w:rPr>
        <w:t>Стоимость работ определяется на основании сметной документацией, составленной в отраслевой сметно-нормативной базе ОАО «РЖД» 2001 года (ОСНБЖ-2001г), с применением текущих коэффициентов пересчета ОАО «РЖД», на основании приложений №1,2,3,4,5,6 к техническому заданию.</w:t>
      </w:r>
      <w:r w:rsidR="0057269E">
        <w:rPr>
          <w:lang w:val="ru-RU"/>
        </w:rPr>
        <w:t xml:space="preserve"> </w:t>
      </w:r>
      <w:r w:rsidR="0057269E" w:rsidRPr="00623C21">
        <w:rPr>
          <w:lang w:val="ru-RU"/>
        </w:rPr>
        <w:t>(</w:t>
      </w:r>
      <w:r w:rsidR="0057269E" w:rsidRPr="00623C21">
        <w:rPr>
          <w:i/>
          <w:lang w:val="ru-RU"/>
        </w:rPr>
        <w:t xml:space="preserve">к приложению к техническому предложению участник предоставляет </w:t>
      </w:r>
      <w:r w:rsidR="000911D6" w:rsidRPr="00623C21">
        <w:rPr>
          <w:i/>
          <w:lang w:val="ru-RU"/>
        </w:rPr>
        <w:t>сметную документацию,</w:t>
      </w:r>
      <w:r w:rsidR="003126DC" w:rsidRPr="00623C21">
        <w:rPr>
          <w:i/>
          <w:lang w:val="ru-RU"/>
        </w:rPr>
        <w:t xml:space="preserve"> составленную в соответствии с требованиями технического задания</w:t>
      </w:r>
      <w:r w:rsidR="000911D6" w:rsidRPr="00623C21">
        <w:rPr>
          <w:i/>
          <w:lang w:val="ru-RU"/>
        </w:rPr>
        <w: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819"/>
        <w:gridCol w:w="16"/>
        <w:gridCol w:w="4379"/>
        <w:gridCol w:w="4394"/>
      </w:tblGrid>
      <w:tr w:rsidR="004A078F" w:rsidRPr="001F7AAE" w:rsidTr="002B5D9C">
        <w:tc>
          <w:tcPr>
            <w:tcW w:w="14454" w:type="dxa"/>
            <w:gridSpan w:val="5"/>
          </w:tcPr>
          <w:p w:rsidR="004A078F" w:rsidRPr="004A078F" w:rsidRDefault="004A078F" w:rsidP="00561158">
            <w:pPr>
              <w:rPr>
                <w:b/>
                <w:szCs w:val="28"/>
                <w:lang w:val="ru-RU"/>
              </w:rPr>
            </w:pPr>
            <w:r w:rsidRPr="004A078F">
              <w:rPr>
                <w:b/>
                <w:szCs w:val="28"/>
                <w:lang w:val="ru-RU"/>
              </w:rPr>
              <w:t>1. Наименование закупаемых работ, их количество, цена договора</w:t>
            </w:r>
          </w:p>
        </w:tc>
      </w:tr>
      <w:tr w:rsidR="004A078F" w:rsidRPr="001F7AAE" w:rsidTr="002B5D9C">
        <w:trPr>
          <w:trHeight w:val="435"/>
        </w:trPr>
        <w:tc>
          <w:tcPr>
            <w:tcW w:w="14454" w:type="dxa"/>
            <w:gridSpan w:val="5"/>
          </w:tcPr>
          <w:p w:rsidR="004A078F" w:rsidRDefault="004A078F" w:rsidP="00561158">
            <w:pPr>
              <w:rPr>
                <w:i/>
                <w:szCs w:val="28"/>
                <w:lang w:val="ru-RU"/>
              </w:rPr>
            </w:pPr>
            <w:r w:rsidRPr="004A078F">
              <w:rPr>
                <w:i/>
                <w:szCs w:val="28"/>
                <w:lang w:val="ru-RU"/>
              </w:rPr>
              <w:t>Участник должен указать: участник выполнит следующий объем работ:</w:t>
            </w:r>
          </w:p>
          <w:p w:rsidR="00064F83" w:rsidRPr="004A078F" w:rsidRDefault="00064F83" w:rsidP="00561158">
            <w:pPr>
              <w:rPr>
                <w:i/>
                <w:szCs w:val="28"/>
                <w:lang w:val="ru-RU"/>
              </w:rPr>
            </w:pPr>
          </w:p>
        </w:tc>
      </w:tr>
      <w:tr w:rsidR="00064F83" w:rsidRPr="00FC7BDC" w:rsidTr="002B5D9C">
        <w:trPr>
          <w:trHeight w:val="240"/>
        </w:trPr>
        <w:tc>
          <w:tcPr>
            <w:tcW w:w="846" w:type="dxa"/>
          </w:tcPr>
          <w:p w:rsidR="00064F83" w:rsidRPr="00064F83" w:rsidRDefault="00064F83" w:rsidP="00064F83">
            <w:pPr>
              <w:ind w:left="0" w:firstLine="0"/>
              <w:jc w:val="left"/>
              <w:rPr>
                <w:szCs w:val="28"/>
                <w:lang w:val="ru-RU"/>
              </w:rPr>
            </w:pPr>
            <w:r w:rsidRPr="00064F83">
              <w:rPr>
                <w:szCs w:val="28"/>
                <w:lang w:val="ru-RU"/>
              </w:rPr>
              <w:t>№</w:t>
            </w:r>
            <w:r w:rsidR="002B5D9C">
              <w:rPr>
                <w:szCs w:val="28"/>
                <w:lang w:val="ru-RU"/>
              </w:rPr>
              <w:t xml:space="preserve"> </w:t>
            </w:r>
            <w:r>
              <w:rPr>
                <w:szCs w:val="28"/>
                <w:lang w:val="ru-RU"/>
              </w:rPr>
              <w:t>п/п</w:t>
            </w:r>
          </w:p>
        </w:tc>
        <w:tc>
          <w:tcPr>
            <w:tcW w:w="4819" w:type="dxa"/>
          </w:tcPr>
          <w:p w:rsidR="00064F83" w:rsidRPr="00064F83" w:rsidRDefault="00064F83" w:rsidP="00064F83">
            <w:pPr>
              <w:ind w:left="0" w:firstLine="0"/>
              <w:jc w:val="left"/>
              <w:rPr>
                <w:szCs w:val="28"/>
                <w:lang w:val="ru-RU"/>
              </w:rPr>
            </w:pPr>
            <w:r w:rsidRPr="00064F83">
              <w:rPr>
                <w:szCs w:val="28"/>
                <w:lang w:val="ru-RU"/>
              </w:rPr>
              <w:t xml:space="preserve">Наименование </w:t>
            </w:r>
          </w:p>
        </w:tc>
        <w:tc>
          <w:tcPr>
            <w:tcW w:w="4395" w:type="dxa"/>
            <w:gridSpan w:val="2"/>
          </w:tcPr>
          <w:p w:rsidR="00064F83" w:rsidRPr="00064F83" w:rsidRDefault="00064F83" w:rsidP="00064F83">
            <w:pPr>
              <w:ind w:left="0" w:firstLine="0"/>
              <w:jc w:val="left"/>
              <w:rPr>
                <w:szCs w:val="28"/>
                <w:lang w:val="ru-RU"/>
              </w:rPr>
            </w:pPr>
            <w:r w:rsidRPr="00064F83">
              <w:rPr>
                <w:szCs w:val="28"/>
                <w:lang w:val="ru-RU"/>
              </w:rPr>
              <w:t>Единицы измерения</w:t>
            </w:r>
          </w:p>
        </w:tc>
        <w:tc>
          <w:tcPr>
            <w:tcW w:w="4394" w:type="dxa"/>
          </w:tcPr>
          <w:p w:rsidR="00064F83" w:rsidRPr="00064F83" w:rsidRDefault="00064F83" w:rsidP="00064F83">
            <w:pPr>
              <w:ind w:left="0" w:firstLine="0"/>
              <w:jc w:val="left"/>
              <w:rPr>
                <w:szCs w:val="28"/>
                <w:lang w:val="ru-RU"/>
              </w:rPr>
            </w:pPr>
            <w:r w:rsidRPr="00064F83">
              <w:rPr>
                <w:szCs w:val="28"/>
                <w:lang w:val="ru-RU"/>
              </w:rPr>
              <w:t xml:space="preserve">Количество </w:t>
            </w:r>
          </w:p>
        </w:tc>
      </w:tr>
      <w:tr w:rsidR="00602CF2" w:rsidRPr="001F7AAE" w:rsidTr="002B5D9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12"/>
          <w:tblHeader/>
        </w:trPr>
        <w:tc>
          <w:tcPr>
            <w:tcW w:w="846" w:type="dxa"/>
            <w:tcBorders>
              <w:right w:val="single" w:sz="4" w:space="0" w:color="auto"/>
            </w:tcBorders>
            <w:shd w:val="clear" w:color="auto" w:fill="auto"/>
            <w:noWrap/>
            <w:vAlign w:val="center"/>
          </w:tcPr>
          <w:p w:rsidR="004A078F" w:rsidRPr="00811375" w:rsidRDefault="004A078F" w:rsidP="00561158">
            <w:pPr>
              <w:rPr>
                <w:b/>
                <w:sz w:val="26"/>
                <w:szCs w:val="26"/>
              </w:rPr>
            </w:pPr>
            <w:r>
              <w:rPr>
                <w:b/>
                <w:sz w:val="26"/>
                <w:szCs w:val="26"/>
              </w:rPr>
              <w:t>1</w:t>
            </w:r>
          </w:p>
        </w:tc>
        <w:tc>
          <w:tcPr>
            <w:tcW w:w="4819" w:type="dxa"/>
            <w:tcBorders>
              <w:left w:val="single" w:sz="4" w:space="0" w:color="auto"/>
              <w:right w:val="single" w:sz="4" w:space="0" w:color="auto"/>
            </w:tcBorders>
            <w:shd w:val="clear" w:color="auto" w:fill="auto"/>
          </w:tcPr>
          <w:p w:rsidR="004A078F" w:rsidRPr="004A078F" w:rsidRDefault="004A078F" w:rsidP="00064F83">
            <w:pPr>
              <w:ind w:left="0" w:firstLine="0"/>
              <w:rPr>
                <w:lang w:val="ru-RU"/>
              </w:rPr>
            </w:pPr>
            <w:r w:rsidRPr="004A078F">
              <w:rPr>
                <w:i/>
                <w:sz w:val="26"/>
                <w:szCs w:val="26"/>
                <w:lang w:val="ru-RU"/>
              </w:rPr>
              <w:t>Указать в соответстви</w:t>
            </w:r>
            <w:r w:rsidR="008B08CF">
              <w:rPr>
                <w:i/>
                <w:sz w:val="26"/>
                <w:szCs w:val="26"/>
                <w:lang w:val="ru-RU"/>
              </w:rPr>
              <w:t>и</w:t>
            </w:r>
            <w:r w:rsidRPr="004A078F">
              <w:rPr>
                <w:i/>
                <w:sz w:val="26"/>
                <w:szCs w:val="26"/>
                <w:lang w:val="ru-RU"/>
              </w:rPr>
              <w:t xml:space="preserve"> с требованиями технического задания</w:t>
            </w:r>
          </w:p>
        </w:tc>
        <w:tc>
          <w:tcPr>
            <w:tcW w:w="4395" w:type="dxa"/>
            <w:gridSpan w:val="2"/>
            <w:tcBorders>
              <w:left w:val="single" w:sz="4" w:space="0" w:color="auto"/>
              <w:right w:val="single" w:sz="4" w:space="0" w:color="auto"/>
            </w:tcBorders>
            <w:shd w:val="clear" w:color="auto" w:fill="auto"/>
          </w:tcPr>
          <w:p w:rsidR="004A078F" w:rsidRPr="004A078F" w:rsidRDefault="004A078F" w:rsidP="00064F83">
            <w:pPr>
              <w:ind w:left="0" w:firstLine="0"/>
              <w:rPr>
                <w:lang w:val="ru-RU"/>
              </w:rPr>
            </w:pPr>
            <w:r w:rsidRPr="004A078F">
              <w:rPr>
                <w:i/>
                <w:sz w:val="26"/>
                <w:szCs w:val="26"/>
                <w:lang w:val="ru-RU"/>
              </w:rPr>
              <w:t>Указать в соответстви</w:t>
            </w:r>
            <w:r w:rsidR="008B08CF">
              <w:rPr>
                <w:i/>
                <w:sz w:val="26"/>
                <w:szCs w:val="26"/>
                <w:lang w:val="ru-RU"/>
              </w:rPr>
              <w:t>и</w:t>
            </w:r>
            <w:r w:rsidRPr="004A078F">
              <w:rPr>
                <w:i/>
                <w:sz w:val="26"/>
                <w:szCs w:val="26"/>
                <w:lang w:val="ru-RU"/>
              </w:rPr>
              <w:t xml:space="preserve"> с требованиями технического задания</w:t>
            </w:r>
          </w:p>
        </w:tc>
        <w:tc>
          <w:tcPr>
            <w:tcW w:w="4394" w:type="dxa"/>
            <w:tcBorders>
              <w:left w:val="single" w:sz="4" w:space="0" w:color="auto"/>
            </w:tcBorders>
            <w:shd w:val="clear" w:color="auto" w:fill="auto"/>
          </w:tcPr>
          <w:p w:rsidR="004A078F" w:rsidRPr="004A078F" w:rsidRDefault="004A078F" w:rsidP="00064F83">
            <w:pPr>
              <w:ind w:left="0" w:firstLine="0"/>
              <w:rPr>
                <w:lang w:val="ru-RU"/>
              </w:rPr>
            </w:pPr>
            <w:r w:rsidRPr="004A078F">
              <w:rPr>
                <w:i/>
                <w:sz w:val="26"/>
                <w:szCs w:val="26"/>
                <w:lang w:val="ru-RU"/>
              </w:rPr>
              <w:t>Указать в соответстви</w:t>
            </w:r>
            <w:r w:rsidR="008B08CF">
              <w:rPr>
                <w:i/>
                <w:sz w:val="26"/>
                <w:szCs w:val="26"/>
                <w:lang w:val="ru-RU"/>
              </w:rPr>
              <w:t>и</w:t>
            </w:r>
            <w:r w:rsidRPr="004A078F">
              <w:rPr>
                <w:i/>
                <w:sz w:val="26"/>
                <w:szCs w:val="26"/>
                <w:lang w:val="ru-RU"/>
              </w:rPr>
              <w:t xml:space="preserve"> с требованиями технического задания</w:t>
            </w:r>
          </w:p>
        </w:tc>
      </w:tr>
      <w:tr w:rsidR="00602CF2" w:rsidRPr="00003369" w:rsidTr="002B5D9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12"/>
          <w:tblHeader/>
        </w:trPr>
        <w:tc>
          <w:tcPr>
            <w:tcW w:w="846" w:type="dxa"/>
            <w:shd w:val="clear" w:color="auto" w:fill="auto"/>
            <w:noWrap/>
            <w:vAlign w:val="center"/>
          </w:tcPr>
          <w:p w:rsidR="004A078F" w:rsidRPr="00811375" w:rsidRDefault="004A078F" w:rsidP="00561158">
            <w:pPr>
              <w:jc w:val="center"/>
              <w:rPr>
                <w:b/>
                <w:sz w:val="26"/>
                <w:szCs w:val="26"/>
              </w:rPr>
            </w:pPr>
            <w:r>
              <w:rPr>
                <w:b/>
                <w:sz w:val="26"/>
                <w:szCs w:val="26"/>
              </w:rPr>
              <w:t>…</w:t>
            </w:r>
          </w:p>
        </w:tc>
        <w:tc>
          <w:tcPr>
            <w:tcW w:w="4819" w:type="dxa"/>
            <w:shd w:val="clear" w:color="auto" w:fill="auto"/>
          </w:tcPr>
          <w:p w:rsidR="004A078F" w:rsidRPr="00811375" w:rsidRDefault="004A078F" w:rsidP="00561158">
            <w:pPr>
              <w:jc w:val="center"/>
              <w:rPr>
                <w:b/>
                <w:sz w:val="26"/>
                <w:szCs w:val="26"/>
              </w:rPr>
            </w:pPr>
          </w:p>
        </w:tc>
        <w:tc>
          <w:tcPr>
            <w:tcW w:w="4395" w:type="dxa"/>
            <w:gridSpan w:val="2"/>
            <w:shd w:val="clear" w:color="auto" w:fill="auto"/>
            <w:vAlign w:val="center"/>
          </w:tcPr>
          <w:p w:rsidR="004A078F" w:rsidRPr="00811375" w:rsidRDefault="004A078F" w:rsidP="00561158">
            <w:pPr>
              <w:jc w:val="center"/>
              <w:rPr>
                <w:b/>
                <w:sz w:val="26"/>
                <w:szCs w:val="26"/>
              </w:rPr>
            </w:pPr>
          </w:p>
        </w:tc>
        <w:tc>
          <w:tcPr>
            <w:tcW w:w="4394" w:type="dxa"/>
            <w:shd w:val="clear" w:color="auto" w:fill="auto"/>
            <w:vAlign w:val="center"/>
          </w:tcPr>
          <w:p w:rsidR="004A078F" w:rsidRPr="00811375" w:rsidRDefault="004A078F" w:rsidP="00561158">
            <w:pPr>
              <w:jc w:val="center"/>
              <w:rPr>
                <w:b/>
                <w:sz w:val="26"/>
                <w:szCs w:val="26"/>
              </w:rPr>
            </w:pPr>
          </w:p>
        </w:tc>
      </w:tr>
      <w:tr w:rsidR="004A078F" w:rsidRPr="001F7AAE" w:rsidTr="002B5D9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0"/>
        </w:trPr>
        <w:tc>
          <w:tcPr>
            <w:tcW w:w="5665" w:type="dxa"/>
            <w:gridSpan w:val="2"/>
            <w:vMerge w:val="restart"/>
            <w:vAlign w:val="center"/>
          </w:tcPr>
          <w:p w:rsidR="004A078F" w:rsidRPr="00003369" w:rsidRDefault="004A078F" w:rsidP="00602CF2">
            <w:pPr>
              <w:ind w:firstLine="0"/>
              <w:rPr>
                <w:b/>
                <w:szCs w:val="28"/>
              </w:rPr>
            </w:pPr>
            <w:r w:rsidRPr="00003369">
              <w:rPr>
                <w:b/>
                <w:szCs w:val="28"/>
              </w:rPr>
              <w:t xml:space="preserve">ИТОГО </w:t>
            </w:r>
            <w:r>
              <w:rPr>
                <w:b/>
                <w:szCs w:val="28"/>
              </w:rPr>
              <w:t>ЦЕНА</w:t>
            </w:r>
          </w:p>
        </w:tc>
        <w:tc>
          <w:tcPr>
            <w:tcW w:w="8789" w:type="dxa"/>
            <w:gridSpan w:val="3"/>
            <w:shd w:val="clear" w:color="auto" w:fill="FFFFFF"/>
            <w:vAlign w:val="center"/>
          </w:tcPr>
          <w:p w:rsidR="004A078F" w:rsidRPr="004A078F" w:rsidRDefault="004A078F" w:rsidP="00561158">
            <w:pPr>
              <w:jc w:val="center"/>
              <w:rPr>
                <w:b/>
                <w:szCs w:val="28"/>
                <w:lang w:val="ru-RU"/>
              </w:rPr>
            </w:pPr>
            <w:r w:rsidRPr="004A078F">
              <w:rPr>
                <w:b/>
                <w:szCs w:val="28"/>
                <w:lang w:val="ru-RU"/>
              </w:rPr>
              <w:t>цена договора, руб., с НДС</w:t>
            </w:r>
          </w:p>
        </w:tc>
      </w:tr>
      <w:tr w:rsidR="004A078F" w:rsidRPr="001F7AAE" w:rsidTr="002B5D9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0"/>
        </w:trPr>
        <w:tc>
          <w:tcPr>
            <w:tcW w:w="5665" w:type="dxa"/>
            <w:gridSpan w:val="2"/>
            <w:vMerge/>
            <w:vAlign w:val="center"/>
          </w:tcPr>
          <w:p w:rsidR="004A078F" w:rsidRPr="004A078F" w:rsidRDefault="004A078F" w:rsidP="00561158">
            <w:pPr>
              <w:jc w:val="right"/>
              <w:rPr>
                <w:b/>
                <w:szCs w:val="28"/>
                <w:lang w:val="ru-RU"/>
              </w:rPr>
            </w:pPr>
          </w:p>
        </w:tc>
        <w:tc>
          <w:tcPr>
            <w:tcW w:w="8789" w:type="dxa"/>
            <w:gridSpan w:val="3"/>
            <w:shd w:val="clear" w:color="auto" w:fill="FFFFFF"/>
            <w:vAlign w:val="center"/>
          </w:tcPr>
          <w:p w:rsidR="004A078F" w:rsidRPr="004A078F" w:rsidRDefault="004A078F" w:rsidP="00561158">
            <w:pPr>
              <w:jc w:val="center"/>
              <w:rPr>
                <w:i/>
                <w:szCs w:val="28"/>
                <w:lang w:val="ru-RU"/>
              </w:rPr>
            </w:pPr>
            <w:r w:rsidRPr="004A078F">
              <w:rPr>
                <w:i/>
                <w:szCs w:val="28"/>
                <w:lang w:val="ru-RU"/>
              </w:rPr>
              <w:t>Указать цену с учетом НДС</w:t>
            </w:r>
          </w:p>
        </w:tc>
      </w:tr>
      <w:tr w:rsidR="004A078F" w:rsidRPr="001F7AAE" w:rsidTr="002B5D9C">
        <w:tc>
          <w:tcPr>
            <w:tcW w:w="5681" w:type="dxa"/>
            <w:gridSpan w:val="3"/>
          </w:tcPr>
          <w:p w:rsidR="004A078F" w:rsidRPr="004A078F" w:rsidRDefault="004A078F" w:rsidP="00561158">
            <w:pPr>
              <w:ind w:left="-108"/>
              <w:rPr>
                <w:b/>
                <w:szCs w:val="28"/>
                <w:lang w:val="ru-RU"/>
              </w:rPr>
            </w:pPr>
            <w:r w:rsidRPr="004A078F">
              <w:rPr>
                <w:b/>
                <w:bCs/>
                <w:szCs w:val="28"/>
                <w:lang w:val="ru-RU"/>
              </w:rPr>
              <w:lastRenderedPageBreak/>
              <w:t>Порядок формирования начальной (максимальной) цены</w:t>
            </w:r>
          </w:p>
        </w:tc>
        <w:tc>
          <w:tcPr>
            <w:tcW w:w="8773" w:type="dxa"/>
            <w:gridSpan w:val="2"/>
          </w:tcPr>
          <w:p w:rsidR="004A078F" w:rsidRPr="004A078F" w:rsidRDefault="004A078F" w:rsidP="002B5D9C">
            <w:pPr>
              <w:tabs>
                <w:tab w:val="left" w:pos="993"/>
              </w:tabs>
              <w:spacing w:after="160" w:line="259" w:lineRule="auto"/>
              <w:ind w:left="360" w:firstLine="0"/>
              <w:rPr>
                <w:i/>
                <w:lang w:val="ru-RU"/>
              </w:rPr>
            </w:pPr>
            <w:r w:rsidRPr="004A078F">
              <w:rPr>
                <w:bCs/>
                <w:lang w:val="ru-RU"/>
              </w:rPr>
              <w:t>Цена договора включает</w:t>
            </w:r>
            <w:r w:rsidRPr="004A078F">
              <w:rPr>
                <w:bCs/>
                <w:i/>
                <w:lang w:val="ru-RU"/>
              </w:rPr>
              <w:t xml:space="preserve"> участник должен указать в соответствии с порядком формирования начальной (максимальной) цены, указанным в техническом задании.</w:t>
            </w:r>
            <w:r w:rsidRPr="004A078F">
              <w:rPr>
                <w:lang w:val="ru-RU"/>
              </w:rPr>
              <w:t xml:space="preserve"> </w:t>
            </w:r>
          </w:p>
        </w:tc>
      </w:tr>
      <w:tr w:rsidR="004A078F" w:rsidRPr="001F7AAE" w:rsidTr="002B5D9C">
        <w:tc>
          <w:tcPr>
            <w:tcW w:w="5681" w:type="dxa"/>
            <w:gridSpan w:val="3"/>
            <w:tcBorders>
              <w:top w:val="single" w:sz="4" w:space="0" w:color="auto"/>
              <w:left w:val="single" w:sz="4" w:space="0" w:color="auto"/>
              <w:bottom w:val="single" w:sz="4" w:space="0" w:color="auto"/>
              <w:right w:val="single" w:sz="4" w:space="0" w:color="auto"/>
            </w:tcBorders>
          </w:tcPr>
          <w:p w:rsidR="004A078F" w:rsidRPr="001C4579" w:rsidRDefault="004A078F" w:rsidP="002B5D9C">
            <w:pPr>
              <w:ind w:left="-108" w:firstLine="0"/>
              <w:rPr>
                <w:b/>
                <w:bCs/>
                <w:szCs w:val="28"/>
              </w:rPr>
            </w:pPr>
            <w:r w:rsidRPr="001C4579">
              <w:rPr>
                <w:b/>
                <w:bCs/>
                <w:szCs w:val="28"/>
              </w:rPr>
              <w:t>Применяемая</w:t>
            </w:r>
            <w:r w:rsidR="002B5D9C">
              <w:rPr>
                <w:b/>
                <w:bCs/>
                <w:szCs w:val="28"/>
                <w:lang w:val="ru-RU"/>
              </w:rPr>
              <w:t xml:space="preserve"> </w:t>
            </w:r>
            <w:r w:rsidRPr="001C4579">
              <w:rPr>
                <w:b/>
                <w:bCs/>
                <w:szCs w:val="28"/>
              </w:rPr>
              <w:t>участником ставка НДС</w:t>
            </w:r>
          </w:p>
        </w:tc>
        <w:tc>
          <w:tcPr>
            <w:tcW w:w="8773" w:type="dxa"/>
            <w:gridSpan w:val="2"/>
            <w:tcBorders>
              <w:top w:val="single" w:sz="4" w:space="0" w:color="auto"/>
              <w:left w:val="single" w:sz="4" w:space="0" w:color="auto"/>
              <w:bottom w:val="single" w:sz="4" w:space="0" w:color="auto"/>
              <w:right w:val="single" w:sz="4" w:space="0" w:color="auto"/>
            </w:tcBorders>
          </w:tcPr>
          <w:p w:rsidR="004A078F" w:rsidRPr="004A078F" w:rsidRDefault="004A078F" w:rsidP="002B5D9C">
            <w:pPr>
              <w:ind w:left="0" w:firstLine="0"/>
              <w:rPr>
                <w:bCs/>
                <w:lang w:val="ru-RU"/>
              </w:rPr>
            </w:pPr>
            <w:r w:rsidRPr="004A078F">
              <w:rPr>
                <w:bCs/>
                <w:lang w:val="ru-RU"/>
              </w:rPr>
              <w:t xml:space="preserve">Указать применяемую ставку НДС в процентах </w:t>
            </w:r>
          </w:p>
        </w:tc>
      </w:tr>
      <w:tr w:rsidR="004A078F" w:rsidRPr="00003369" w:rsidTr="002B5D9C">
        <w:tc>
          <w:tcPr>
            <w:tcW w:w="14454" w:type="dxa"/>
            <w:gridSpan w:val="5"/>
          </w:tcPr>
          <w:p w:rsidR="004A078F" w:rsidRPr="00003369" w:rsidRDefault="004A078F" w:rsidP="00561158">
            <w:pPr>
              <w:rPr>
                <w:b/>
                <w:bCs/>
                <w:i/>
                <w:szCs w:val="28"/>
              </w:rPr>
            </w:pPr>
            <w:r w:rsidRPr="00003369">
              <w:rPr>
                <w:b/>
                <w:szCs w:val="28"/>
              </w:rPr>
              <w:t>2. Требования к работам</w:t>
            </w:r>
          </w:p>
        </w:tc>
      </w:tr>
      <w:tr w:rsidR="004A078F" w:rsidRPr="001F7AAE" w:rsidTr="002B5D9C">
        <w:tc>
          <w:tcPr>
            <w:tcW w:w="5681" w:type="dxa"/>
            <w:gridSpan w:val="3"/>
          </w:tcPr>
          <w:p w:rsidR="004A078F" w:rsidRPr="004A078F" w:rsidRDefault="004A078F" w:rsidP="002B5D9C">
            <w:pPr>
              <w:ind w:left="0" w:firstLine="0"/>
              <w:rPr>
                <w:szCs w:val="28"/>
                <w:lang w:val="ru-RU"/>
              </w:rPr>
            </w:pPr>
            <w:r w:rsidRPr="004A078F">
              <w:rPr>
                <w:bCs/>
                <w:szCs w:val="28"/>
                <w:lang w:val="ru-RU"/>
              </w:rPr>
              <w:t>Нормативные документы, согласно которым установлены требования</w:t>
            </w:r>
          </w:p>
        </w:tc>
        <w:tc>
          <w:tcPr>
            <w:tcW w:w="8773" w:type="dxa"/>
            <w:gridSpan w:val="2"/>
            <w:shd w:val="clear" w:color="auto" w:fill="FFFFFF"/>
          </w:tcPr>
          <w:p w:rsidR="004A078F" w:rsidRPr="004A078F" w:rsidRDefault="004A078F" w:rsidP="00602CF2">
            <w:pPr>
              <w:ind w:left="135" w:firstLine="0"/>
              <w:rPr>
                <w:bCs/>
                <w:i/>
                <w:lang w:val="ru-RU"/>
              </w:rPr>
            </w:pPr>
            <w:r w:rsidRPr="004A078F">
              <w:rPr>
                <w:bCs/>
                <w:i/>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предложенная работа, в соответствии с требованиями технического задания.</w:t>
            </w:r>
          </w:p>
          <w:p w:rsidR="004A078F" w:rsidRPr="004A078F" w:rsidRDefault="004A078F" w:rsidP="00602CF2">
            <w:pPr>
              <w:ind w:left="135" w:firstLine="0"/>
              <w:rPr>
                <w:bCs/>
                <w:i/>
                <w:lang w:val="ru-RU"/>
              </w:rPr>
            </w:pPr>
          </w:p>
          <w:p w:rsidR="004A078F" w:rsidRPr="004A078F" w:rsidRDefault="004A078F" w:rsidP="00602CF2">
            <w:pPr>
              <w:suppressAutoHyphens/>
              <w:spacing w:line="320" w:lineRule="exact"/>
              <w:ind w:left="135" w:firstLine="0"/>
              <w:contextualSpacing/>
              <w:rPr>
                <w:bCs/>
                <w:i/>
                <w:lang w:val="ru-RU"/>
              </w:rPr>
            </w:pPr>
            <w:r w:rsidRPr="004A078F">
              <w:rPr>
                <w:bCs/>
                <w:i/>
                <w:lang w:val="ru-RU"/>
              </w:rPr>
              <w:t xml:space="preserve">Участник вместо перечисления нормативных документов вправе указать: </w:t>
            </w:r>
          </w:p>
          <w:p w:rsidR="004A078F" w:rsidRPr="004A078F" w:rsidRDefault="004A078F" w:rsidP="00602CF2">
            <w:pPr>
              <w:suppressAutoHyphens/>
              <w:spacing w:line="320" w:lineRule="exact"/>
              <w:ind w:left="135" w:firstLine="0"/>
              <w:contextualSpacing/>
              <w:rPr>
                <w:szCs w:val="28"/>
                <w:lang w:val="ru-RU"/>
              </w:rPr>
            </w:pPr>
            <w:r w:rsidRPr="004A078F">
              <w:rPr>
                <w:bCs/>
                <w:i/>
                <w:lang w:val="ru-RU"/>
              </w:rPr>
              <w:t>настоящим подтверждаю, что предлагаемые работы соответствуют требованиям нормативных документов, указанных в техническом задании.</w:t>
            </w:r>
          </w:p>
        </w:tc>
      </w:tr>
      <w:tr w:rsidR="004A078F" w:rsidRPr="001F7AAE" w:rsidTr="002B5D9C">
        <w:tc>
          <w:tcPr>
            <w:tcW w:w="5681" w:type="dxa"/>
            <w:gridSpan w:val="3"/>
          </w:tcPr>
          <w:p w:rsidR="004A078F" w:rsidRPr="004A078F" w:rsidRDefault="004A078F" w:rsidP="00602CF2">
            <w:pPr>
              <w:ind w:left="0" w:firstLine="0"/>
              <w:rPr>
                <w:i/>
                <w:szCs w:val="28"/>
                <w:lang w:val="ru-RU"/>
              </w:rPr>
            </w:pPr>
            <w:r w:rsidRPr="004A078F">
              <w:rPr>
                <w:bCs/>
                <w:szCs w:val="28"/>
                <w:lang w:val="ru-RU"/>
              </w:rPr>
              <w:t xml:space="preserve">Технические и функциональные характеристики работы </w:t>
            </w:r>
          </w:p>
        </w:tc>
        <w:tc>
          <w:tcPr>
            <w:tcW w:w="8773" w:type="dxa"/>
            <w:gridSpan w:val="2"/>
          </w:tcPr>
          <w:p w:rsidR="004A078F" w:rsidRPr="004A078F" w:rsidRDefault="004A078F" w:rsidP="00602CF2">
            <w:pPr>
              <w:ind w:left="-7" w:firstLine="0"/>
              <w:rPr>
                <w:bCs/>
                <w:i/>
                <w:lang w:val="ru-RU"/>
              </w:rPr>
            </w:pPr>
            <w:r w:rsidRPr="004A078F">
              <w:rPr>
                <w:bCs/>
                <w:i/>
                <w:lang w:val="ru-RU"/>
              </w:rPr>
              <w:t xml:space="preserve">Участник вместо перечисления характеристик вправе указать: </w:t>
            </w:r>
          </w:p>
          <w:p w:rsidR="004A078F" w:rsidRPr="004A078F" w:rsidRDefault="004A078F" w:rsidP="00602CF2">
            <w:pPr>
              <w:ind w:left="-7" w:firstLine="0"/>
              <w:rPr>
                <w:i/>
                <w:szCs w:val="28"/>
                <w:lang w:val="ru-RU"/>
              </w:rPr>
            </w:pPr>
            <w:r w:rsidRPr="004A078F">
              <w:rPr>
                <w:bCs/>
                <w:i/>
                <w:lang w:val="ru-RU"/>
              </w:rPr>
              <w:t>настоящим подтверждаю, что предлагаемые работы соответствуют техническим и функциональным требованиям к работам указанным в техническом задании.</w:t>
            </w:r>
          </w:p>
        </w:tc>
      </w:tr>
      <w:tr w:rsidR="004A078F" w:rsidRPr="001F7AAE" w:rsidTr="002B5D9C">
        <w:tc>
          <w:tcPr>
            <w:tcW w:w="5681" w:type="dxa"/>
            <w:gridSpan w:val="3"/>
            <w:shd w:val="clear" w:color="auto" w:fill="FFFFFF"/>
          </w:tcPr>
          <w:p w:rsidR="004A078F" w:rsidRPr="004A078F" w:rsidRDefault="004A078F" w:rsidP="00602CF2">
            <w:pPr>
              <w:ind w:left="0" w:firstLine="0"/>
              <w:rPr>
                <w:i/>
                <w:szCs w:val="28"/>
                <w:lang w:val="ru-RU"/>
              </w:rPr>
            </w:pPr>
            <w:r w:rsidRPr="004A078F">
              <w:rPr>
                <w:bCs/>
                <w:szCs w:val="28"/>
                <w:lang w:val="ru-RU"/>
              </w:rPr>
              <w:t>Требования к качеству выполнения работ</w:t>
            </w:r>
          </w:p>
        </w:tc>
        <w:tc>
          <w:tcPr>
            <w:tcW w:w="8773" w:type="dxa"/>
            <w:gridSpan w:val="2"/>
            <w:tcBorders>
              <w:bottom w:val="single" w:sz="4" w:space="0" w:color="auto"/>
            </w:tcBorders>
            <w:shd w:val="clear" w:color="auto" w:fill="FFFFFF"/>
          </w:tcPr>
          <w:p w:rsidR="004A078F" w:rsidRPr="004A078F" w:rsidRDefault="004A078F" w:rsidP="00602CF2">
            <w:pPr>
              <w:ind w:left="-7" w:firstLine="0"/>
              <w:rPr>
                <w:bCs/>
                <w:i/>
                <w:lang w:val="ru-RU"/>
              </w:rPr>
            </w:pPr>
            <w:r w:rsidRPr="004A078F">
              <w:rPr>
                <w:bCs/>
                <w:i/>
                <w:lang w:val="ru-RU"/>
              </w:rPr>
              <w:t>Участник должен указать характеристики работ, услуг в части их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4A078F" w:rsidRPr="004A078F" w:rsidRDefault="004A078F" w:rsidP="00602CF2">
            <w:pPr>
              <w:ind w:left="-7" w:firstLine="0"/>
              <w:rPr>
                <w:bCs/>
                <w:i/>
                <w:lang w:val="ru-RU"/>
              </w:rPr>
            </w:pPr>
          </w:p>
          <w:p w:rsidR="004A078F" w:rsidRPr="004A078F" w:rsidRDefault="004A078F" w:rsidP="00602CF2">
            <w:pPr>
              <w:ind w:left="-7" w:firstLine="0"/>
              <w:rPr>
                <w:bCs/>
                <w:i/>
                <w:lang w:val="ru-RU"/>
              </w:rPr>
            </w:pPr>
            <w:r w:rsidRPr="004A078F">
              <w:rPr>
                <w:bCs/>
                <w:i/>
                <w:lang w:val="ru-RU"/>
              </w:rPr>
              <w:t xml:space="preserve">Участник вместо перечисления характеристик вправе указать: </w:t>
            </w:r>
          </w:p>
          <w:p w:rsidR="004A078F" w:rsidRPr="004A078F" w:rsidRDefault="004A078F" w:rsidP="00602CF2">
            <w:pPr>
              <w:ind w:left="-7" w:firstLine="0"/>
              <w:rPr>
                <w:bCs/>
                <w:i/>
                <w:lang w:val="ru-RU"/>
              </w:rPr>
            </w:pPr>
            <w:r w:rsidRPr="004A078F">
              <w:rPr>
                <w:bCs/>
                <w:i/>
                <w:lang w:val="ru-RU"/>
              </w:rPr>
              <w:t>настоящим подтверждаю, что предлагаемые работы соответствуют требованиям к качеству работ, указанным в техническом задании».</w:t>
            </w:r>
          </w:p>
          <w:p w:rsidR="004A078F" w:rsidRPr="004A078F" w:rsidRDefault="004A078F" w:rsidP="00602CF2">
            <w:pPr>
              <w:ind w:left="-7" w:firstLine="0"/>
              <w:rPr>
                <w:bCs/>
                <w:i/>
                <w:lang w:val="ru-RU"/>
              </w:rPr>
            </w:pPr>
          </w:p>
          <w:p w:rsidR="004A078F" w:rsidRPr="004A078F" w:rsidRDefault="004A078F" w:rsidP="00602CF2">
            <w:pPr>
              <w:ind w:left="-7" w:firstLine="0"/>
              <w:rPr>
                <w:bCs/>
                <w:i/>
                <w:lang w:val="ru-RU"/>
              </w:rPr>
            </w:pPr>
            <w:r w:rsidRPr="004A078F">
              <w:rPr>
                <w:bCs/>
                <w:i/>
                <w:lang w:val="ru-RU"/>
              </w:rPr>
              <w:t xml:space="preserve">Участник должен указать гарантийный срок на выполняемые по настоящему запросу котировок работы: </w:t>
            </w:r>
          </w:p>
          <w:p w:rsidR="004A078F" w:rsidRPr="004A078F" w:rsidRDefault="004A078F" w:rsidP="00602CF2">
            <w:pPr>
              <w:ind w:left="-7" w:firstLine="0"/>
              <w:rPr>
                <w:i/>
                <w:lang w:val="ru-RU"/>
              </w:rPr>
            </w:pPr>
            <w:r w:rsidRPr="004A078F">
              <w:rPr>
                <w:bCs/>
                <w:i/>
                <w:lang w:val="ru-RU"/>
              </w:rPr>
              <w:lastRenderedPageBreak/>
              <w:t>Гарантийный срок на выполняемые по настоящему запросу котировок работы составляет __ (_____________) месяцев с момента подписания Сторонами акта формы № КС-2.</w:t>
            </w:r>
          </w:p>
        </w:tc>
      </w:tr>
      <w:tr w:rsidR="004A078F" w:rsidRPr="001F7AAE" w:rsidTr="002B5D9C">
        <w:tc>
          <w:tcPr>
            <w:tcW w:w="5681" w:type="dxa"/>
            <w:gridSpan w:val="3"/>
            <w:shd w:val="clear" w:color="auto" w:fill="FFFFFF"/>
          </w:tcPr>
          <w:p w:rsidR="004A078F" w:rsidRPr="004A078F" w:rsidRDefault="004A078F" w:rsidP="00602CF2">
            <w:pPr>
              <w:ind w:left="0" w:firstLine="0"/>
              <w:rPr>
                <w:szCs w:val="28"/>
                <w:lang w:val="ru-RU"/>
              </w:rPr>
            </w:pPr>
            <w:r w:rsidRPr="004A078F">
              <w:rPr>
                <w:szCs w:val="28"/>
                <w:lang w:val="ru-RU"/>
              </w:rPr>
              <w:lastRenderedPageBreak/>
              <w:t>Иные требования</w:t>
            </w:r>
            <w:r w:rsidRPr="004A078F">
              <w:rPr>
                <w:bCs/>
                <w:szCs w:val="28"/>
                <w:lang w:val="ru-RU"/>
              </w:rPr>
              <w:t xml:space="preserve"> связанные с определением соответствия выполняемой работы потребностям заказчика.</w:t>
            </w:r>
            <w:r w:rsidRPr="004A078F">
              <w:rPr>
                <w:szCs w:val="28"/>
                <w:lang w:val="ru-RU"/>
              </w:rPr>
              <w:t xml:space="preserve"> </w:t>
            </w:r>
          </w:p>
        </w:tc>
        <w:tc>
          <w:tcPr>
            <w:tcW w:w="8773" w:type="dxa"/>
            <w:gridSpan w:val="2"/>
            <w:tcBorders>
              <w:bottom w:val="single" w:sz="4" w:space="0" w:color="auto"/>
            </w:tcBorders>
            <w:shd w:val="clear" w:color="auto" w:fill="FFFFFF"/>
          </w:tcPr>
          <w:p w:rsidR="004A078F" w:rsidRPr="004A078F" w:rsidRDefault="004A078F" w:rsidP="00602CF2">
            <w:pPr>
              <w:ind w:left="-7" w:firstLine="0"/>
              <w:rPr>
                <w:bCs/>
                <w:i/>
                <w:lang w:val="ru-RU"/>
              </w:rPr>
            </w:pPr>
            <w:r w:rsidRPr="004A078F">
              <w:rPr>
                <w:bCs/>
                <w:i/>
                <w:lang w:val="ru-RU"/>
              </w:rPr>
              <w:t xml:space="preserve">Участник вместо перечисления характеристик вправе указать: </w:t>
            </w:r>
          </w:p>
          <w:p w:rsidR="004A078F" w:rsidRPr="004A078F" w:rsidRDefault="004A078F" w:rsidP="00602CF2">
            <w:pPr>
              <w:ind w:left="-7" w:firstLine="0"/>
              <w:rPr>
                <w:szCs w:val="28"/>
                <w:lang w:val="ru-RU"/>
              </w:rPr>
            </w:pPr>
            <w:r w:rsidRPr="004A078F">
              <w:rPr>
                <w:bCs/>
                <w:i/>
                <w:lang w:val="ru-RU"/>
              </w:rPr>
              <w:t>настоящим подтверждаю, что предлагаемые работы соответствуют требованиям к работам, указанным в техническом задании.</w:t>
            </w:r>
          </w:p>
        </w:tc>
      </w:tr>
      <w:tr w:rsidR="004A078F" w:rsidRPr="00003369" w:rsidTr="002B5D9C">
        <w:tc>
          <w:tcPr>
            <w:tcW w:w="14454" w:type="dxa"/>
            <w:gridSpan w:val="5"/>
            <w:shd w:val="clear" w:color="auto" w:fill="FFFFFF"/>
          </w:tcPr>
          <w:p w:rsidR="004A078F" w:rsidRPr="00003369" w:rsidRDefault="004A078F" w:rsidP="00561158">
            <w:pPr>
              <w:rPr>
                <w:b/>
                <w:i/>
                <w:szCs w:val="28"/>
              </w:rPr>
            </w:pPr>
            <w:r w:rsidRPr="00003369">
              <w:rPr>
                <w:b/>
                <w:szCs w:val="28"/>
              </w:rPr>
              <w:t>3. Требования к результатам работ</w:t>
            </w:r>
          </w:p>
        </w:tc>
      </w:tr>
      <w:tr w:rsidR="004A078F" w:rsidRPr="001F7AAE" w:rsidTr="002B5D9C">
        <w:tc>
          <w:tcPr>
            <w:tcW w:w="14454" w:type="dxa"/>
            <w:gridSpan w:val="5"/>
            <w:shd w:val="clear" w:color="auto" w:fill="FFFFFF"/>
          </w:tcPr>
          <w:p w:rsidR="004A078F" w:rsidRPr="004A078F" w:rsidRDefault="004A078F" w:rsidP="00602CF2">
            <w:pPr>
              <w:ind w:left="0" w:firstLine="0"/>
              <w:rPr>
                <w:bCs/>
                <w:i/>
                <w:lang w:val="ru-RU"/>
              </w:rPr>
            </w:pPr>
            <w:r w:rsidRPr="004A078F">
              <w:rPr>
                <w:bCs/>
                <w:i/>
                <w:lang w:val="ru-RU"/>
              </w:rPr>
              <w:t>Участник должен указать гарантируемый результат и согласие с условиями технического задания.</w:t>
            </w:r>
          </w:p>
          <w:p w:rsidR="004A078F" w:rsidRPr="004A078F" w:rsidRDefault="004A078F" w:rsidP="00561158">
            <w:pPr>
              <w:rPr>
                <w:b/>
                <w:lang w:val="ru-RU"/>
              </w:rPr>
            </w:pPr>
          </w:p>
        </w:tc>
      </w:tr>
      <w:tr w:rsidR="004A078F" w:rsidRPr="001F7AAE" w:rsidTr="002B5D9C">
        <w:tc>
          <w:tcPr>
            <w:tcW w:w="14454" w:type="dxa"/>
            <w:gridSpan w:val="5"/>
          </w:tcPr>
          <w:p w:rsidR="004A078F" w:rsidRPr="004A078F" w:rsidRDefault="004A078F" w:rsidP="00561158">
            <w:pPr>
              <w:rPr>
                <w:i/>
                <w:szCs w:val="28"/>
                <w:lang w:val="ru-RU"/>
              </w:rPr>
            </w:pPr>
            <w:r w:rsidRPr="004A078F">
              <w:rPr>
                <w:b/>
                <w:szCs w:val="28"/>
                <w:lang w:val="ru-RU"/>
              </w:rPr>
              <w:t>4.</w:t>
            </w:r>
            <w:r w:rsidRPr="004A078F">
              <w:rPr>
                <w:i/>
                <w:szCs w:val="28"/>
                <w:lang w:val="ru-RU"/>
              </w:rPr>
              <w:t xml:space="preserve"> </w:t>
            </w:r>
            <w:r w:rsidRPr="004A078F">
              <w:rPr>
                <w:b/>
                <w:bCs/>
                <w:szCs w:val="28"/>
                <w:lang w:val="ru-RU"/>
              </w:rPr>
              <w:t>Место, условия и порядок выполнения работ</w:t>
            </w:r>
          </w:p>
        </w:tc>
      </w:tr>
      <w:tr w:rsidR="004A078F" w:rsidRPr="001F7AAE" w:rsidTr="002B5D9C">
        <w:tc>
          <w:tcPr>
            <w:tcW w:w="5681" w:type="dxa"/>
            <w:gridSpan w:val="3"/>
          </w:tcPr>
          <w:p w:rsidR="004A078F" w:rsidRPr="00003369" w:rsidRDefault="004A078F" w:rsidP="00602CF2">
            <w:pPr>
              <w:ind w:left="0" w:firstLine="0"/>
              <w:rPr>
                <w:szCs w:val="28"/>
              </w:rPr>
            </w:pPr>
            <w:r w:rsidRPr="00003369">
              <w:rPr>
                <w:szCs w:val="28"/>
              </w:rPr>
              <w:t xml:space="preserve">Место </w:t>
            </w:r>
            <w:r w:rsidRPr="00003369">
              <w:rPr>
                <w:bCs/>
                <w:szCs w:val="28"/>
              </w:rPr>
              <w:t>выполнения работ</w:t>
            </w:r>
          </w:p>
        </w:tc>
        <w:tc>
          <w:tcPr>
            <w:tcW w:w="8773" w:type="dxa"/>
            <w:gridSpan w:val="2"/>
          </w:tcPr>
          <w:p w:rsidR="004A078F" w:rsidRPr="004A078F" w:rsidRDefault="004A078F" w:rsidP="00602CF2">
            <w:pPr>
              <w:ind w:left="-7" w:firstLine="0"/>
              <w:rPr>
                <w:bCs/>
                <w:i/>
                <w:lang w:val="ru-RU"/>
              </w:rPr>
            </w:pPr>
            <w:r w:rsidRPr="004A078F">
              <w:rPr>
                <w:bCs/>
                <w:i/>
                <w:lang w:val="ru-RU"/>
              </w:rPr>
              <w:t>Участник должен указать место, выполнения работ в соответствии с требованиями технического задания.</w:t>
            </w:r>
          </w:p>
          <w:p w:rsidR="004A078F" w:rsidRPr="004A078F" w:rsidRDefault="004A078F" w:rsidP="00602CF2">
            <w:pPr>
              <w:ind w:left="-7" w:firstLine="0"/>
              <w:rPr>
                <w:bCs/>
                <w:i/>
                <w:lang w:val="ru-RU"/>
              </w:rPr>
            </w:pPr>
            <w:r w:rsidRPr="004A078F">
              <w:rPr>
                <w:bCs/>
                <w:i/>
                <w:lang w:val="ru-RU"/>
              </w:rPr>
              <w:t xml:space="preserve">Участник вместо указания места выполнения работ вправе указать: </w:t>
            </w:r>
          </w:p>
          <w:p w:rsidR="004A078F" w:rsidRPr="004A078F" w:rsidRDefault="004A078F" w:rsidP="00602CF2">
            <w:pPr>
              <w:ind w:left="-7" w:firstLine="0"/>
              <w:rPr>
                <w:i/>
                <w:lang w:val="ru-RU"/>
              </w:rPr>
            </w:pPr>
            <w:r w:rsidRPr="004A078F">
              <w:rPr>
                <w:bCs/>
                <w:i/>
                <w:lang w:val="ru-RU"/>
              </w:rPr>
              <w:t>настоящим подтверждаю, что работы будут выполнены в месте(ах), указанном(ых) в техническом задании.</w:t>
            </w:r>
          </w:p>
        </w:tc>
      </w:tr>
      <w:tr w:rsidR="004A078F" w:rsidRPr="001F7AAE" w:rsidTr="002B5D9C">
        <w:trPr>
          <w:trHeight w:val="1245"/>
        </w:trPr>
        <w:tc>
          <w:tcPr>
            <w:tcW w:w="5681" w:type="dxa"/>
            <w:gridSpan w:val="3"/>
          </w:tcPr>
          <w:p w:rsidR="004A078F" w:rsidRPr="00003369" w:rsidRDefault="004A078F" w:rsidP="00602CF2">
            <w:pPr>
              <w:ind w:left="0" w:firstLine="0"/>
              <w:rPr>
                <w:i/>
                <w:szCs w:val="28"/>
              </w:rPr>
            </w:pPr>
            <w:r w:rsidRPr="00003369">
              <w:rPr>
                <w:szCs w:val="28"/>
              </w:rPr>
              <w:t xml:space="preserve">Условия </w:t>
            </w:r>
            <w:r w:rsidRPr="00003369">
              <w:rPr>
                <w:bCs/>
                <w:szCs w:val="28"/>
              </w:rPr>
              <w:t xml:space="preserve">выполнения работ </w:t>
            </w:r>
          </w:p>
        </w:tc>
        <w:tc>
          <w:tcPr>
            <w:tcW w:w="8773" w:type="dxa"/>
            <w:gridSpan w:val="2"/>
            <w:shd w:val="clear" w:color="auto" w:fill="FFFFFF"/>
          </w:tcPr>
          <w:p w:rsidR="004A078F" w:rsidRPr="004A078F" w:rsidRDefault="004A078F" w:rsidP="00602CF2">
            <w:pPr>
              <w:ind w:left="-7" w:firstLine="0"/>
              <w:rPr>
                <w:i/>
                <w:szCs w:val="28"/>
                <w:lang w:val="ru-RU"/>
              </w:rPr>
            </w:pPr>
            <w:r w:rsidRPr="004A078F">
              <w:rPr>
                <w:bCs/>
                <w:i/>
                <w:lang w:val="ru-RU"/>
              </w:rPr>
              <w:t>Участник должен указать условия выполнения работ в соответствии с требованиями технического задания.</w:t>
            </w:r>
          </w:p>
        </w:tc>
      </w:tr>
      <w:tr w:rsidR="004A078F" w:rsidRPr="001F7AAE" w:rsidTr="002B5D9C">
        <w:trPr>
          <w:trHeight w:val="1141"/>
        </w:trPr>
        <w:tc>
          <w:tcPr>
            <w:tcW w:w="5681" w:type="dxa"/>
            <w:gridSpan w:val="3"/>
          </w:tcPr>
          <w:p w:rsidR="004A078F" w:rsidRPr="00003369" w:rsidRDefault="004A078F" w:rsidP="00602CF2">
            <w:pPr>
              <w:ind w:left="142" w:firstLine="0"/>
              <w:rPr>
                <w:i/>
                <w:szCs w:val="28"/>
              </w:rPr>
            </w:pPr>
            <w:r w:rsidRPr="00003369">
              <w:rPr>
                <w:szCs w:val="28"/>
              </w:rPr>
              <w:t xml:space="preserve">Сроки </w:t>
            </w:r>
            <w:r w:rsidRPr="00003369">
              <w:rPr>
                <w:bCs/>
                <w:szCs w:val="28"/>
              </w:rPr>
              <w:t>выполнения работ</w:t>
            </w:r>
          </w:p>
        </w:tc>
        <w:tc>
          <w:tcPr>
            <w:tcW w:w="8773" w:type="dxa"/>
            <w:gridSpan w:val="2"/>
          </w:tcPr>
          <w:p w:rsidR="004A078F" w:rsidRPr="004A078F" w:rsidRDefault="004A078F" w:rsidP="000375C7">
            <w:pPr>
              <w:ind w:left="-7" w:firstLine="0"/>
              <w:rPr>
                <w:i/>
                <w:szCs w:val="28"/>
                <w:lang w:val="ru-RU"/>
              </w:rPr>
            </w:pPr>
            <w:r w:rsidRPr="004A078F">
              <w:rPr>
                <w:bCs/>
                <w:i/>
                <w:lang w:val="ru-RU"/>
              </w:rPr>
              <w:t xml:space="preserve">Участник должен указать срок выполнения работ (не позднее, установленного в техническом задании) </w:t>
            </w:r>
          </w:p>
        </w:tc>
      </w:tr>
      <w:tr w:rsidR="004A078F" w:rsidRPr="001F7AAE" w:rsidTr="002B5D9C">
        <w:trPr>
          <w:trHeight w:val="424"/>
        </w:trPr>
        <w:tc>
          <w:tcPr>
            <w:tcW w:w="14454" w:type="dxa"/>
            <w:gridSpan w:val="5"/>
          </w:tcPr>
          <w:p w:rsidR="004A078F" w:rsidRPr="004A078F" w:rsidRDefault="004A078F" w:rsidP="00561158">
            <w:pPr>
              <w:rPr>
                <w:i/>
                <w:szCs w:val="28"/>
                <w:lang w:val="ru-RU"/>
              </w:rPr>
            </w:pPr>
            <w:r w:rsidRPr="004A078F">
              <w:rPr>
                <w:b/>
                <w:bCs/>
                <w:szCs w:val="28"/>
                <w:lang w:val="ru-RU"/>
              </w:rPr>
              <w:t>5. Форма, сроки и порядок оплаты</w:t>
            </w:r>
          </w:p>
        </w:tc>
      </w:tr>
      <w:tr w:rsidR="004A078F" w:rsidRPr="001F7AAE" w:rsidTr="002B5D9C">
        <w:trPr>
          <w:trHeight w:val="2433"/>
        </w:trPr>
        <w:tc>
          <w:tcPr>
            <w:tcW w:w="5681" w:type="dxa"/>
            <w:gridSpan w:val="3"/>
          </w:tcPr>
          <w:p w:rsidR="004A078F" w:rsidRPr="00003369" w:rsidRDefault="004A078F" w:rsidP="00602CF2">
            <w:pPr>
              <w:ind w:left="142" w:firstLine="0"/>
              <w:rPr>
                <w:i/>
                <w:szCs w:val="28"/>
              </w:rPr>
            </w:pPr>
            <w:r w:rsidRPr="00003369">
              <w:rPr>
                <w:bCs/>
                <w:szCs w:val="28"/>
              </w:rPr>
              <w:t>Форма оплаты</w:t>
            </w:r>
          </w:p>
        </w:tc>
        <w:tc>
          <w:tcPr>
            <w:tcW w:w="8773" w:type="dxa"/>
            <w:gridSpan w:val="2"/>
          </w:tcPr>
          <w:p w:rsidR="004A078F" w:rsidRPr="004A078F" w:rsidRDefault="004A078F" w:rsidP="00602CF2">
            <w:pPr>
              <w:ind w:left="135" w:firstLine="0"/>
              <w:rPr>
                <w:bCs/>
                <w:i/>
                <w:lang w:val="ru-RU"/>
              </w:rPr>
            </w:pPr>
            <w:r w:rsidRPr="004A078F">
              <w:rPr>
                <w:bCs/>
                <w:i/>
                <w:lang w:val="ru-RU"/>
              </w:rPr>
              <w:t>Участник должен указать форму оплаты по договору в соответствии с требованиями технического задания.</w:t>
            </w:r>
          </w:p>
          <w:p w:rsidR="004A078F" w:rsidRPr="004A078F" w:rsidRDefault="004A078F" w:rsidP="00602CF2">
            <w:pPr>
              <w:ind w:left="135" w:firstLine="0"/>
              <w:rPr>
                <w:bCs/>
                <w:i/>
                <w:lang w:val="ru-RU"/>
              </w:rPr>
            </w:pPr>
            <w:r w:rsidRPr="004A078F">
              <w:rPr>
                <w:bCs/>
                <w:i/>
                <w:lang w:val="ru-RU"/>
              </w:rPr>
              <w:t xml:space="preserve">Участник вместо указания формы оплаты вправе указать: </w:t>
            </w:r>
          </w:p>
          <w:p w:rsidR="004A078F" w:rsidRPr="004A078F" w:rsidRDefault="004A078F" w:rsidP="00602CF2">
            <w:pPr>
              <w:ind w:left="135" w:firstLine="0"/>
              <w:rPr>
                <w:bCs/>
                <w:i/>
                <w:lang w:val="ru-RU"/>
              </w:rPr>
            </w:pPr>
            <w:r w:rsidRPr="004A078F">
              <w:rPr>
                <w:bCs/>
                <w:i/>
                <w:lang w:val="ru-RU"/>
              </w:rPr>
              <w:t>настоящим подтверждаю, что согласен с формой оплаты, указанной в техническом задании.</w:t>
            </w:r>
          </w:p>
        </w:tc>
      </w:tr>
      <w:tr w:rsidR="004A078F" w:rsidRPr="001F7AAE" w:rsidTr="002B5D9C">
        <w:trPr>
          <w:trHeight w:val="2443"/>
        </w:trPr>
        <w:tc>
          <w:tcPr>
            <w:tcW w:w="5681" w:type="dxa"/>
            <w:gridSpan w:val="3"/>
          </w:tcPr>
          <w:p w:rsidR="004A078F" w:rsidRPr="00003369" w:rsidRDefault="004A078F" w:rsidP="00602CF2">
            <w:pPr>
              <w:ind w:left="142" w:firstLine="0"/>
              <w:rPr>
                <w:i/>
                <w:szCs w:val="28"/>
              </w:rPr>
            </w:pPr>
            <w:r w:rsidRPr="00003369">
              <w:rPr>
                <w:bCs/>
                <w:szCs w:val="28"/>
              </w:rPr>
              <w:lastRenderedPageBreak/>
              <w:t>Срок и порядок оплаты</w:t>
            </w:r>
          </w:p>
        </w:tc>
        <w:tc>
          <w:tcPr>
            <w:tcW w:w="8773" w:type="dxa"/>
            <w:gridSpan w:val="2"/>
            <w:shd w:val="clear" w:color="auto" w:fill="FFFFFF"/>
          </w:tcPr>
          <w:p w:rsidR="004A078F" w:rsidRPr="004A078F" w:rsidRDefault="004A078F" w:rsidP="00602CF2">
            <w:pPr>
              <w:ind w:left="135" w:firstLine="0"/>
              <w:rPr>
                <w:bCs/>
                <w:i/>
                <w:lang w:val="ru-RU"/>
              </w:rPr>
            </w:pPr>
            <w:r w:rsidRPr="004A078F">
              <w:rPr>
                <w:bCs/>
                <w:i/>
                <w:lang w:val="ru-RU"/>
              </w:rPr>
              <w:t>Участник должен указать конкретные сроки и порядок оплаты по договору в соответствии с требованиями технического задания.</w:t>
            </w:r>
          </w:p>
          <w:p w:rsidR="004A078F" w:rsidRPr="004A078F" w:rsidRDefault="004A078F" w:rsidP="00602CF2">
            <w:pPr>
              <w:ind w:left="135" w:firstLine="0"/>
              <w:rPr>
                <w:bCs/>
                <w:i/>
                <w:lang w:val="ru-RU"/>
              </w:rPr>
            </w:pPr>
            <w:r w:rsidRPr="004A078F">
              <w:rPr>
                <w:bCs/>
                <w:i/>
                <w:lang w:val="ru-RU"/>
              </w:rPr>
              <w:t xml:space="preserve">Участник вместо указания срока и порядка оплаты вправе указать: </w:t>
            </w:r>
          </w:p>
          <w:p w:rsidR="004A078F" w:rsidRPr="004A078F" w:rsidRDefault="004A078F" w:rsidP="00602CF2">
            <w:pPr>
              <w:ind w:left="135" w:firstLine="0"/>
              <w:rPr>
                <w:i/>
                <w:szCs w:val="28"/>
                <w:lang w:val="ru-RU"/>
              </w:rPr>
            </w:pPr>
            <w:r w:rsidRPr="004A078F">
              <w:rPr>
                <w:bCs/>
                <w:i/>
                <w:lang w:val="ru-RU"/>
              </w:rPr>
              <w:t>настоящим подтверждаю, что согласен со сроками и порядком оплаты, указанными в техническом задании.</w:t>
            </w:r>
          </w:p>
        </w:tc>
      </w:tr>
    </w:tbl>
    <w:p w:rsidR="004A078F" w:rsidRPr="004A078F" w:rsidRDefault="004A078F" w:rsidP="004A078F">
      <w:pPr>
        <w:rPr>
          <w:lang w:val="ru-RU"/>
        </w:rPr>
      </w:pPr>
    </w:p>
    <w:p w:rsidR="004A078F" w:rsidRPr="004A078F" w:rsidRDefault="004A078F" w:rsidP="004A078F">
      <w:pPr>
        <w:rPr>
          <w:lang w:val="ru-RU"/>
        </w:rPr>
      </w:pPr>
    </w:p>
    <w:p w:rsidR="004A078F" w:rsidRPr="004A078F" w:rsidRDefault="00602CF2" w:rsidP="00602CF2">
      <w:pPr>
        <w:ind w:left="0" w:firstLine="0"/>
        <w:rPr>
          <w:lang w:val="ru-RU"/>
        </w:rPr>
      </w:pPr>
      <w:r>
        <w:rPr>
          <w:lang w:val="ru-RU"/>
        </w:rPr>
        <w:t xml:space="preserve">     </w:t>
      </w:r>
      <w:r w:rsidR="004A078F" w:rsidRPr="004A078F">
        <w:rPr>
          <w:lang w:val="ru-RU"/>
        </w:rPr>
        <w:t>Имеющий полномочия подписать тех</w:t>
      </w:r>
      <w:r w:rsidR="002B5D9C">
        <w:rPr>
          <w:lang w:val="ru-RU"/>
        </w:rPr>
        <w:t xml:space="preserve">ническое предложение участника от </w:t>
      </w:r>
      <w:r w:rsidR="004A078F" w:rsidRPr="004A078F">
        <w:rPr>
          <w:lang w:val="ru-RU"/>
        </w:rPr>
        <w:t>имени  ________________________________________________________</w:t>
      </w:r>
    </w:p>
    <w:p w:rsidR="004A078F" w:rsidRPr="005C306C" w:rsidRDefault="004A078F" w:rsidP="00602CF2">
      <w:pPr>
        <w:pStyle w:val="a9"/>
        <w:ind w:firstLine="0"/>
        <w:jc w:val="center"/>
        <w:rPr>
          <w:sz w:val="24"/>
        </w:rPr>
      </w:pPr>
      <w:r w:rsidRPr="005C306C">
        <w:rPr>
          <w:sz w:val="24"/>
        </w:rPr>
        <w:t>(Полное наименование участника)</w:t>
      </w:r>
    </w:p>
    <w:p w:rsidR="004A078F" w:rsidRPr="005C306C" w:rsidRDefault="004A078F" w:rsidP="00602CF2">
      <w:pPr>
        <w:pStyle w:val="a9"/>
        <w:ind w:firstLine="0"/>
        <w:rPr>
          <w:sz w:val="24"/>
        </w:rPr>
      </w:pPr>
    </w:p>
    <w:p w:rsidR="004A078F" w:rsidRPr="005C306C" w:rsidRDefault="004A078F" w:rsidP="00602CF2">
      <w:pPr>
        <w:pStyle w:val="a9"/>
        <w:ind w:firstLine="0"/>
        <w:rPr>
          <w:sz w:val="24"/>
        </w:rPr>
      </w:pPr>
      <w:r w:rsidRPr="005C306C">
        <w:rPr>
          <w:sz w:val="24"/>
        </w:rPr>
        <w:t>_________________________________________________________________</w:t>
      </w:r>
    </w:p>
    <w:p w:rsidR="004A078F" w:rsidRPr="005C306C" w:rsidRDefault="004A078F" w:rsidP="00602CF2">
      <w:pPr>
        <w:pStyle w:val="a9"/>
        <w:ind w:firstLine="0"/>
        <w:rPr>
          <w:sz w:val="24"/>
        </w:rPr>
      </w:pPr>
      <w:r w:rsidRPr="005C306C">
        <w:rPr>
          <w:sz w:val="24"/>
        </w:rPr>
        <w:t xml:space="preserve">(Должность, подпись, ФИО)                                                </w:t>
      </w:r>
    </w:p>
    <w:p w:rsidR="004A078F" w:rsidRPr="005C306C" w:rsidRDefault="004A078F" w:rsidP="00602CF2">
      <w:pPr>
        <w:pStyle w:val="a9"/>
        <w:ind w:firstLine="0"/>
        <w:rPr>
          <w:sz w:val="24"/>
        </w:rPr>
      </w:pPr>
      <w:r w:rsidRPr="005C306C">
        <w:rPr>
          <w:sz w:val="24"/>
        </w:rPr>
        <w:t>Печать (при наличии)</w:t>
      </w:r>
    </w:p>
    <w:p w:rsidR="004A078F" w:rsidRPr="007719BA" w:rsidRDefault="004A078F" w:rsidP="004A078F">
      <w:pPr>
        <w:tabs>
          <w:tab w:val="left" w:pos="993"/>
        </w:tabs>
        <w:spacing w:after="160" w:line="259" w:lineRule="auto"/>
        <w:ind w:left="360"/>
      </w:pPr>
    </w:p>
    <w:p w:rsidR="00B56E8B" w:rsidRDefault="00B56E8B" w:rsidP="00D16B9A">
      <w:pPr>
        <w:rPr>
          <w:lang w:val="ru-RU"/>
        </w:rPr>
      </w:pPr>
    </w:p>
    <w:p w:rsidR="00CA4F6E" w:rsidRDefault="00CA4F6E" w:rsidP="00D16B9A">
      <w:pPr>
        <w:rPr>
          <w:lang w:val="ru-RU"/>
        </w:rPr>
      </w:pPr>
    </w:p>
    <w:p w:rsidR="00CA4F6E" w:rsidRDefault="00CA4F6E" w:rsidP="00D16B9A">
      <w:pPr>
        <w:rPr>
          <w:lang w:val="ru-RU"/>
        </w:rPr>
      </w:pPr>
    </w:p>
    <w:p w:rsidR="00CA4F6E" w:rsidRDefault="00CA4F6E" w:rsidP="00D16B9A">
      <w:pPr>
        <w:rPr>
          <w:lang w:val="ru-RU"/>
        </w:rPr>
      </w:pPr>
    </w:p>
    <w:p w:rsidR="00CA4F6E" w:rsidRDefault="00CA4F6E" w:rsidP="00D16B9A">
      <w:pPr>
        <w:rPr>
          <w:lang w:val="ru-RU"/>
        </w:rPr>
      </w:pPr>
    </w:p>
    <w:p w:rsidR="00CA4F6E" w:rsidRDefault="00CA4F6E" w:rsidP="00D16B9A">
      <w:pPr>
        <w:rPr>
          <w:lang w:val="ru-RU"/>
        </w:rPr>
      </w:pPr>
    </w:p>
    <w:p w:rsidR="00CA4F6E" w:rsidRDefault="00CA4F6E" w:rsidP="00D16B9A">
      <w:pPr>
        <w:rPr>
          <w:lang w:val="ru-RU"/>
        </w:rPr>
      </w:pPr>
    </w:p>
    <w:p w:rsidR="00CA4F6E" w:rsidRDefault="00CA4F6E" w:rsidP="00D16B9A">
      <w:pPr>
        <w:rPr>
          <w:lang w:val="ru-RU"/>
        </w:rPr>
      </w:pPr>
    </w:p>
    <w:p w:rsidR="00CA4F6E" w:rsidRDefault="00CA4F6E" w:rsidP="00D16B9A">
      <w:pPr>
        <w:rPr>
          <w:lang w:val="ru-RU"/>
        </w:rPr>
      </w:pPr>
    </w:p>
    <w:p w:rsidR="00CA4F6E" w:rsidRDefault="00CA4F6E" w:rsidP="00D16B9A">
      <w:pPr>
        <w:rPr>
          <w:lang w:val="ru-RU"/>
        </w:rPr>
      </w:pPr>
    </w:p>
    <w:p w:rsidR="00CA4F6E" w:rsidRDefault="00CA4F6E" w:rsidP="00D16B9A">
      <w:pPr>
        <w:rPr>
          <w:lang w:val="ru-RU"/>
        </w:rPr>
      </w:pPr>
    </w:p>
    <w:p w:rsidR="00CA4F6E" w:rsidRDefault="00CA4F6E" w:rsidP="00D16B9A">
      <w:pPr>
        <w:rPr>
          <w:lang w:val="ru-RU"/>
        </w:rPr>
      </w:pPr>
    </w:p>
    <w:p w:rsidR="00CA4F6E" w:rsidRDefault="00CA4F6E" w:rsidP="00D16B9A">
      <w:pPr>
        <w:rPr>
          <w:lang w:val="ru-RU"/>
        </w:rPr>
      </w:pPr>
    </w:p>
    <w:p w:rsidR="00CA4F6E" w:rsidRDefault="00CA4F6E" w:rsidP="00D16B9A">
      <w:pPr>
        <w:rPr>
          <w:lang w:val="ru-RU"/>
        </w:rPr>
      </w:pPr>
    </w:p>
    <w:p w:rsidR="008D5364" w:rsidRDefault="008D5364" w:rsidP="00D16B9A">
      <w:pPr>
        <w:rPr>
          <w:lang w:val="ru-RU"/>
        </w:rPr>
        <w:sectPr w:rsidR="008D5364" w:rsidSect="00591324">
          <w:pgSz w:w="16838" w:h="11906" w:orient="landscape" w:code="9"/>
          <w:pgMar w:top="851" w:right="1134" w:bottom="142" w:left="1134" w:header="709" w:footer="709" w:gutter="0"/>
          <w:cols w:space="708"/>
          <w:docGrid w:linePitch="381"/>
        </w:sectPr>
      </w:pPr>
    </w:p>
    <w:p w:rsidR="00CA4F6E" w:rsidRDefault="00CA4F6E" w:rsidP="00D16B9A">
      <w:pPr>
        <w:rPr>
          <w:lang w:val="ru-RU"/>
        </w:rPr>
      </w:pPr>
    </w:p>
    <w:tbl>
      <w:tblPr>
        <w:tblW w:w="0" w:type="auto"/>
        <w:tblLook w:val="0000" w:firstRow="0" w:lastRow="0" w:firstColumn="0" w:lastColumn="0" w:noHBand="0" w:noVBand="0"/>
      </w:tblPr>
      <w:tblGrid>
        <w:gridCol w:w="4785"/>
        <w:gridCol w:w="4785"/>
      </w:tblGrid>
      <w:tr w:rsidR="00CA4F6E" w:rsidRPr="00627058" w:rsidTr="00561158">
        <w:tc>
          <w:tcPr>
            <w:tcW w:w="4785" w:type="dxa"/>
          </w:tcPr>
          <w:p w:rsidR="00CA4F6E" w:rsidRPr="00627058" w:rsidRDefault="00CA4F6E" w:rsidP="00561158">
            <w:pPr>
              <w:pStyle w:val="2"/>
              <w:suppressAutoHyphens/>
              <w:spacing w:before="0" w:line="260" w:lineRule="exact"/>
              <w:jc w:val="center"/>
              <w:rPr>
                <w:rFonts w:eastAsia="MS Mincho" w:cs="Times New Roman"/>
                <w:i/>
                <w:iCs/>
              </w:rPr>
            </w:pPr>
            <w:r w:rsidRPr="00627058">
              <w:br w:type="page"/>
            </w:r>
            <w:r w:rsidRPr="00627058">
              <w:rPr>
                <w:b w:val="0"/>
              </w:rPr>
              <w:br w:type="page"/>
            </w:r>
          </w:p>
        </w:tc>
        <w:tc>
          <w:tcPr>
            <w:tcW w:w="4785" w:type="dxa"/>
          </w:tcPr>
          <w:p w:rsidR="00CA4F6E" w:rsidRPr="00CA4F6E" w:rsidRDefault="00CA4F6E" w:rsidP="00135950">
            <w:pPr>
              <w:pStyle w:val="2"/>
              <w:suppressAutoHyphens/>
              <w:spacing w:before="0"/>
              <w:ind w:left="885"/>
              <w:jc w:val="right"/>
              <w:rPr>
                <w:rFonts w:ascii="Times New Roman" w:hAnsi="Times New Roman" w:cs="Times New Roman"/>
                <w:b w:val="0"/>
                <w:bCs w:val="0"/>
                <w:i/>
                <w:iCs/>
                <w:color w:val="auto"/>
              </w:rPr>
            </w:pPr>
            <w:r w:rsidRPr="00CA4F6E">
              <w:rPr>
                <w:rFonts w:ascii="Times New Roman" w:hAnsi="Times New Roman" w:cs="Times New Roman"/>
                <w:b w:val="0"/>
                <w:bCs w:val="0"/>
                <w:color w:val="auto"/>
              </w:rPr>
              <w:t>Приложение № 5</w:t>
            </w:r>
          </w:p>
          <w:p w:rsidR="00CA4F6E" w:rsidRPr="00627058" w:rsidRDefault="00CA4F6E" w:rsidP="00135950">
            <w:pPr>
              <w:pStyle w:val="2"/>
              <w:suppressAutoHyphens/>
              <w:spacing w:before="0"/>
              <w:ind w:left="885"/>
              <w:jc w:val="right"/>
              <w:rPr>
                <w:rFonts w:ascii="Times New Roman" w:eastAsia="MS Mincho" w:hAnsi="Times New Roman" w:cs="Times New Roman"/>
                <w:b w:val="0"/>
                <w:bCs w:val="0"/>
                <w:i/>
                <w:iCs/>
              </w:rPr>
            </w:pPr>
            <w:r w:rsidRPr="00CA4F6E">
              <w:rPr>
                <w:rFonts w:ascii="Times New Roman" w:hAnsi="Times New Roman" w:cs="Times New Roman"/>
                <w:b w:val="0"/>
                <w:bCs w:val="0"/>
                <w:color w:val="auto"/>
              </w:rPr>
              <w:t>к котировочной документации</w:t>
            </w:r>
          </w:p>
        </w:tc>
      </w:tr>
      <w:tr w:rsidR="00CA4F6E" w:rsidRPr="00627058" w:rsidTr="00561158">
        <w:tc>
          <w:tcPr>
            <w:tcW w:w="4785" w:type="dxa"/>
          </w:tcPr>
          <w:p w:rsidR="00CA4F6E" w:rsidRPr="00627058" w:rsidRDefault="00CA4F6E" w:rsidP="00561158">
            <w:pPr>
              <w:pStyle w:val="2"/>
              <w:suppressAutoHyphens/>
              <w:spacing w:before="0" w:line="260" w:lineRule="exact"/>
              <w:jc w:val="center"/>
              <w:rPr>
                <w:rFonts w:eastAsia="MS Mincho" w:cs="Times New Roman"/>
                <w:i/>
                <w:iCs/>
              </w:rPr>
            </w:pPr>
          </w:p>
        </w:tc>
        <w:tc>
          <w:tcPr>
            <w:tcW w:w="4785" w:type="dxa"/>
          </w:tcPr>
          <w:p w:rsidR="00CA4F6E" w:rsidRPr="00627058" w:rsidRDefault="00CA4F6E" w:rsidP="00561158">
            <w:pPr>
              <w:pStyle w:val="2"/>
              <w:suppressAutoHyphens/>
              <w:spacing w:before="0" w:line="260" w:lineRule="exact"/>
              <w:rPr>
                <w:rFonts w:ascii="Times New Roman" w:hAnsi="Times New Roman" w:cs="Times New Roman"/>
                <w:b w:val="0"/>
                <w:bCs w:val="0"/>
                <w:i/>
                <w:iCs/>
              </w:rPr>
            </w:pPr>
          </w:p>
        </w:tc>
      </w:tr>
    </w:tbl>
    <w:p w:rsidR="00CA4F6E" w:rsidRPr="00A7498E" w:rsidRDefault="00CA4F6E" w:rsidP="00CA4F6E">
      <w:pPr>
        <w:pStyle w:val="a9"/>
        <w:spacing w:before="160"/>
        <w:jc w:val="center"/>
        <w:rPr>
          <w:sz w:val="28"/>
          <w:szCs w:val="28"/>
        </w:rPr>
      </w:pPr>
      <w:r w:rsidRPr="00A7498E">
        <w:rPr>
          <w:sz w:val="28"/>
          <w:szCs w:val="28"/>
        </w:rPr>
        <w:t>СВЕДЕНИЯ ОБ УЧАСТНИКЕ (для юридических лиц)</w:t>
      </w:r>
    </w:p>
    <w:p w:rsidR="00CA4F6E" w:rsidRPr="00A7498E" w:rsidRDefault="00CA4F6E" w:rsidP="00CA4F6E">
      <w:pPr>
        <w:pStyle w:val="a9"/>
        <w:spacing w:before="160"/>
        <w:jc w:val="center"/>
        <w:rPr>
          <w:i/>
          <w:sz w:val="28"/>
          <w:szCs w:val="28"/>
        </w:rPr>
      </w:pPr>
      <w:r w:rsidRPr="00A7498E">
        <w:rPr>
          <w:i/>
          <w:sz w:val="28"/>
          <w:szCs w:val="28"/>
        </w:rPr>
        <w:t>(в случае, если на стороне одного участника выступает несколько лиц, сведения предоставляются на каждое лицо)</w:t>
      </w:r>
    </w:p>
    <w:p w:rsidR="00CA4F6E" w:rsidRPr="00627058" w:rsidRDefault="00CA4F6E" w:rsidP="00CA4F6E">
      <w:pPr>
        <w:pStyle w:val="a9"/>
        <w:spacing w:before="160"/>
        <w:ind w:left="720" w:firstLine="0"/>
        <w:rPr>
          <w:sz w:val="28"/>
          <w:szCs w:val="28"/>
        </w:rPr>
      </w:pPr>
      <w:r w:rsidRPr="00627058">
        <w:rPr>
          <w:sz w:val="28"/>
          <w:szCs w:val="28"/>
        </w:rPr>
        <w:t xml:space="preserve">1. Наименование участника </w:t>
      </w:r>
      <w:r>
        <w:rPr>
          <w:sz w:val="28"/>
          <w:szCs w:val="28"/>
        </w:rPr>
        <w:t>__________________________________</w:t>
      </w:r>
    </w:p>
    <w:p w:rsidR="00CA4F6E" w:rsidRPr="00627058" w:rsidRDefault="00CA4F6E" w:rsidP="00CA4F6E">
      <w:pPr>
        <w:pStyle w:val="a9"/>
        <w:ind w:left="720" w:firstLine="0"/>
        <w:jc w:val="left"/>
        <w:rPr>
          <w:sz w:val="28"/>
          <w:szCs w:val="28"/>
        </w:rPr>
      </w:pPr>
      <w:r w:rsidRPr="00627058">
        <w:rPr>
          <w:sz w:val="28"/>
          <w:szCs w:val="28"/>
        </w:rPr>
        <w:t>Юридический адрес ________________________________________</w:t>
      </w:r>
    </w:p>
    <w:p w:rsidR="00CA4F6E" w:rsidRPr="00627058" w:rsidRDefault="00CA4F6E" w:rsidP="00CA4F6E">
      <w:pPr>
        <w:pStyle w:val="a9"/>
        <w:ind w:left="720" w:firstLine="0"/>
        <w:jc w:val="left"/>
        <w:rPr>
          <w:sz w:val="28"/>
          <w:szCs w:val="28"/>
        </w:rPr>
      </w:pPr>
      <w:r w:rsidRPr="00627058">
        <w:rPr>
          <w:sz w:val="28"/>
          <w:szCs w:val="28"/>
        </w:rPr>
        <w:t>Фактическое местонахождения ______________________________</w:t>
      </w:r>
    </w:p>
    <w:p w:rsidR="00CA4F6E" w:rsidRPr="00627058" w:rsidRDefault="00CA4F6E" w:rsidP="00CA4F6E">
      <w:pPr>
        <w:pStyle w:val="a9"/>
        <w:ind w:left="720" w:firstLine="0"/>
        <w:jc w:val="left"/>
        <w:rPr>
          <w:sz w:val="28"/>
          <w:szCs w:val="28"/>
        </w:rPr>
      </w:pPr>
      <w:r w:rsidRPr="00627058">
        <w:rPr>
          <w:sz w:val="28"/>
          <w:szCs w:val="28"/>
        </w:rPr>
        <w:t>Телефон (______) __________________________________________</w:t>
      </w:r>
    </w:p>
    <w:p w:rsidR="00CA4F6E" w:rsidRPr="00627058" w:rsidRDefault="00CA4F6E" w:rsidP="00CA4F6E">
      <w:pPr>
        <w:pStyle w:val="a9"/>
        <w:ind w:left="720" w:firstLine="0"/>
        <w:jc w:val="left"/>
        <w:rPr>
          <w:sz w:val="28"/>
          <w:szCs w:val="28"/>
        </w:rPr>
      </w:pPr>
      <w:r w:rsidRPr="00627058">
        <w:rPr>
          <w:sz w:val="28"/>
          <w:szCs w:val="28"/>
        </w:rPr>
        <w:t>Факс (______) _____________________________________________</w:t>
      </w:r>
    </w:p>
    <w:p w:rsidR="00CA4F6E" w:rsidRPr="00627058" w:rsidRDefault="00CA4F6E" w:rsidP="00CA4F6E">
      <w:pPr>
        <w:pStyle w:val="a9"/>
        <w:ind w:left="720" w:firstLine="0"/>
        <w:jc w:val="left"/>
        <w:rPr>
          <w:sz w:val="28"/>
          <w:szCs w:val="28"/>
        </w:rPr>
      </w:pPr>
      <w:r w:rsidRPr="00627058">
        <w:rPr>
          <w:sz w:val="28"/>
          <w:szCs w:val="28"/>
        </w:rPr>
        <w:t>Адрес электронной почты __________________@_______________</w:t>
      </w:r>
    </w:p>
    <w:p w:rsidR="00CA4F6E" w:rsidRPr="00627058" w:rsidRDefault="00CA4F6E" w:rsidP="00CA4F6E">
      <w:pPr>
        <w:pStyle w:val="a9"/>
        <w:tabs>
          <w:tab w:val="left" w:pos="1080"/>
        </w:tabs>
        <w:ind w:left="720" w:firstLine="0"/>
        <w:rPr>
          <w:sz w:val="28"/>
          <w:szCs w:val="28"/>
        </w:rPr>
      </w:pPr>
      <w:r w:rsidRPr="00627058">
        <w:rPr>
          <w:sz w:val="28"/>
          <w:szCs w:val="28"/>
        </w:rPr>
        <w:t>2. Руководитель</w:t>
      </w:r>
    </w:p>
    <w:p w:rsidR="00CA4F6E" w:rsidRPr="00627058" w:rsidRDefault="00CA4F6E" w:rsidP="00CA4F6E">
      <w:pPr>
        <w:pStyle w:val="a9"/>
        <w:tabs>
          <w:tab w:val="left" w:pos="1080"/>
        </w:tabs>
        <w:ind w:left="720" w:firstLine="0"/>
        <w:rPr>
          <w:sz w:val="28"/>
          <w:szCs w:val="28"/>
        </w:rPr>
      </w:pPr>
      <w:r w:rsidRPr="00627058">
        <w:rPr>
          <w:sz w:val="28"/>
          <w:szCs w:val="28"/>
        </w:rPr>
        <w:t>3. Банковские реквизиты</w:t>
      </w:r>
    </w:p>
    <w:p w:rsidR="00CA4F6E" w:rsidRPr="00627058" w:rsidRDefault="00CA4F6E" w:rsidP="00CA4F6E">
      <w:pPr>
        <w:pStyle w:val="a9"/>
        <w:tabs>
          <w:tab w:val="left" w:pos="1080"/>
        </w:tabs>
        <w:ind w:left="720" w:firstLine="0"/>
        <w:rPr>
          <w:sz w:val="28"/>
          <w:szCs w:val="28"/>
        </w:rPr>
      </w:pPr>
      <w:r w:rsidRPr="00627058">
        <w:rPr>
          <w:sz w:val="28"/>
          <w:szCs w:val="28"/>
        </w:rPr>
        <w:t>4. ИНН</w:t>
      </w:r>
    </w:p>
    <w:p w:rsidR="00CA4F6E" w:rsidRPr="00627058" w:rsidRDefault="00CA4F6E" w:rsidP="00CA4F6E">
      <w:pPr>
        <w:pStyle w:val="a9"/>
        <w:tabs>
          <w:tab w:val="left" w:pos="1080"/>
        </w:tabs>
        <w:ind w:left="720" w:firstLine="0"/>
        <w:rPr>
          <w:sz w:val="28"/>
          <w:szCs w:val="28"/>
        </w:rPr>
      </w:pPr>
      <w:r w:rsidRPr="00627058">
        <w:rPr>
          <w:sz w:val="28"/>
          <w:szCs w:val="28"/>
        </w:rPr>
        <w:t>5. КПП</w:t>
      </w:r>
    </w:p>
    <w:p w:rsidR="00CA4F6E" w:rsidRPr="00627058" w:rsidRDefault="00CA4F6E" w:rsidP="00CA4F6E">
      <w:pPr>
        <w:pStyle w:val="a9"/>
        <w:tabs>
          <w:tab w:val="left" w:pos="1080"/>
        </w:tabs>
        <w:ind w:left="720" w:firstLine="0"/>
        <w:rPr>
          <w:sz w:val="28"/>
          <w:szCs w:val="28"/>
        </w:rPr>
      </w:pPr>
      <w:r w:rsidRPr="00627058">
        <w:rPr>
          <w:sz w:val="28"/>
          <w:szCs w:val="28"/>
        </w:rPr>
        <w:t>6. ОГРН</w:t>
      </w:r>
    </w:p>
    <w:p w:rsidR="00CA4F6E" w:rsidRPr="00627058" w:rsidRDefault="00CA4F6E" w:rsidP="00CA4F6E">
      <w:pPr>
        <w:pStyle w:val="a9"/>
        <w:tabs>
          <w:tab w:val="left" w:pos="1080"/>
        </w:tabs>
        <w:ind w:left="720" w:firstLine="0"/>
        <w:rPr>
          <w:sz w:val="28"/>
          <w:szCs w:val="28"/>
        </w:rPr>
      </w:pPr>
      <w:r w:rsidRPr="00627058">
        <w:rPr>
          <w:sz w:val="28"/>
          <w:szCs w:val="28"/>
        </w:rPr>
        <w:t>7.ОКПО</w:t>
      </w:r>
    </w:p>
    <w:p w:rsidR="00CA4F6E" w:rsidRPr="00627058" w:rsidRDefault="00CA4F6E" w:rsidP="00CA4F6E">
      <w:pPr>
        <w:pStyle w:val="a9"/>
        <w:tabs>
          <w:tab w:val="left" w:pos="1080"/>
        </w:tabs>
        <w:ind w:left="720" w:firstLine="0"/>
        <w:rPr>
          <w:sz w:val="28"/>
          <w:szCs w:val="28"/>
        </w:rPr>
      </w:pPr>
      <w:r w:rsidRPr="00627058">
        <w:rPr>
          <w:sz w:val="28"/>
          <w:szCs w:val="28"/>
        </w:rPr>
        <w:t xml:space="preserve">8. Название и адрес филиалов </w:t>
      </w:r>
    </w:p>
    <w:p w:rsidR="00CA4F6E" w:rsidRPr="00CA4F6E" w:rsidRDefault="00CA4F6E" w:rsidP="008D5364">
      <w:pPr>
        <w:tabs>
          <w:tab w:val="left" w:pos="9639"/>
        </w:tabs>
        <w:spacing w:before="160"/>
        <w:ind w:left="709" w:right="96" w:firstLine="0"/>
        <w:rPr>
          <w:szCs w:val="28"/>
          <w:lang w:val="ru-RU"/>
        </w:rPr>
      </w:pPr>
      <w:r w:rsidRPr="00CA4F6E">
        <w:rPr>
          <w:szCs w:val="28"/>
          <w:lang w:val="ru-RU"/>
        </w:rPr>
        <w:t>9. Контактные лица</w:t>
      </w:r>
    </w:p>
    <w:p w:rsidR="00CA4F6E" w:rsidRPr="00CA4F6E" w:rsidRDefault="00CA4F6E" w:rsidP="008D5364">
      <w:pPr>
        <w:ind w:left="709" w:right="97" w:firstLine="0"/>
        <w:rPr>
          <w:szCs w:val="28"/>
          <w:lang w:val="ru-RU"/>
        </w:rPr>
      </w:pPr>
      <w:r w:rsidRPr="00CA4F6E">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CA4F6E" w:rsidRPr="00CA4F6E" w:rsidRDefault="00CA4F6E" w:rsidP="008D5364">
      <w:pPr>
        <w:tabs>
          <w:tab w:val="left" w:pos="9639"/>
        </w:tabs>
        <w:ind w:left="709" w:firstLine="0"/>
        <w:rPr>
          <w:szCs w:val="28"/>
          <w:u w:val="single"/>
          <w:lang w:val="ru-RU"/>
        </w:rPr>
      </w:pPr>
      <w:r w:rsidRPr="00CA4F6E">
        <w:rPr>
          <w:szCs w:val="28"/>
          <w:u w:val="single"/>
          <w:lang w:val="ru-RU"/>
        </w:rPr>
        <w:t>Справки по общим вопросам и вопросам управления</w:t>
      </w:r>
    </w:p>
    <w:p w:rsidR="00CA4F6E" w:rsidRPr="00CA4F6E" w:rsidRDefault="00CA4F6E" w:rsidP="008D5364">
      <w:pPr>
        <w:tabs>
          <w:tab w:val="left" w:pos="9639"/>
        </w:tabs>
        <w:ind w:left="709" w:firstLine="0"/>
        <w:rPr>
          <w:szCs w:val="28"/>
          <w:lang w:val="ru-RU"/>
        </w:rPr>
      </w:pPr>
      <w:r w:rsidRPr="00CA4F6E">
        <w:rPr>
          <w:szCs w:val="28"/>
          <w:lang w:val="ru-RU"/>
        </w:rPr>
        <w:t>Контактное лицо (должность, ФИО, телефон)</w:t>
      </w:r>
    </w:p>
    <w:p w:rsidR="00CA4F6E" w:rsidRPr="00CA4F6E" w:rsidRDefault="00CA4F6E" w:rsidP="008D5364">
      <w:pPr>
        <w:tabs>
          <w:tab w:val="left" w:pos="9639"/>
        </w:tabs>
        <w:ind w:left="709" w:firstLine="0"/>
        <w:rPr>
          <w:szCs w:val="28"/>
          <w:u w:val="single"/>
          <w:lang w:val="ru-RU"/>
        </w:rPr>
      </w:pPr>
      <w:r w:rsidRPr="00CA4F6E">
        <w:rPr>
          <w:szCs w:val="28"/>
          <w:u w:val="single"/>
          <w:lang w:val="ru-RU"/>
        </w:rPr>
        <w:t>Справки по кадровым вопросам</w:t>
      </w:r>
    </w:p>
    <w:p w:rsidR="00CA4F6E" w:rsidRPr="00CA4F6E" w:rsidRDefault="00CA4F6E" w:rsidP="008D5364">
      <w:pPr>
        <w:tabs>
          <w:tab w:val="left" w:pos="9639"/>
        </w:tabs>
        <w:ind w:left="709" w:firstLine="0"/>
        <w:rPr>
          <w:szCs w:val="28"/>
          <w:lang w:val="ru-RU"/>
        </w:rPr>
      </w:pPr>
      <w:r w:rsidRPr="00CA4F6E">
        <w:rPr>
          <w:szCs w:val="28"/>
          <w:lang w:val="ru-RU"/>
        </w:rPr>
        <w:t>Контактное лицо (должность, ФИО, телефон)</w:t>
      </w:r>
    </w:p>
    <w:p w:rsidR="00CA4F6E" w:rsidRPr="00CA4F6E" w:rsidRDefault="00CA4F6E" w:rsidP="008D5364">
      <w:pPr>
        <w:tabs>
          <w:tab w:val="left" w:pos="9639"/>
        </w:tabs>
        <w:ind w:left="709" w:firstLine="0"/>
        <w:rPr>
          <w:szCs w:val="28"/>
          <w:u w:val="single"/>
          <w:lang w:val="ru-RU"/>
        </w:rPr>
      </w:pPr>
      <w:r w:rsidRPr="00CA4F6E">
        <w:rPr>
          <w:szCs w:val="28"/>
          <w:u w:val="single"/>
          <w:lang w:val="ru-RU"/>
        </w:rPr>
        <w:t>Справки по техническим вопросам</w:t>
      </w:r>
    </w:p>
    <w:p w:rsidR="00CA4F6E" w:rsidRPr="00CA4F6E" w:rsidRDefault="00CA4F6E" w:rsidP="008D5364">
      <w:pPr>
        <w:tabs>
          <w:tab w:val="left" w:pos="9639"/>
        </w:tabs>
        <w:ind w:left="709" w:firstLine="0"/>
        <w:rPr>
          <w:szCs w:val="28"/>
          <w:lang w:val="ru-RU"/>
        </w:rPr>
      </w:pPr>
      <w:r w:rsidRPr="00CA4F6E">
        <w:rPr>
          <w:szCs w:val="28"/>
          <w:lang w:val="ru-RU"/>
        </w:rPr>
        <w:t>Контактное лицо (должность, ФИО, телефон)</w:t>
      </w:r>
    </w:p>
    <w:p w:rsidR="00CA4F6E" w:rsidRPr="00CA4F6E" w:rsidRDefault="00CA4F6E" w:rsidP="008D5364">
      <w:pPr>
        <w:tabs>
          <w:tab w:val="left" w:pos="9639"/>
        </w:tabs>
        <w:ind w:left="709" w:firstLine="0"/>
        <w:rPr>
          <w:szCs w:val="28"/>
          <w:u w:val="single"/>
          <w:lang w:val="ru-RU"/>
        </w:rPr>
      </w:pPr>
      <w:r w:rsidRPr="00CA4F6E">
        <w:rPr>
          <w:szCs w:val="28"/>
          <w:u w:val="single"/>
          <w:lang w:val="ru-RU"/>
        </w:rPr>
        <w:t>Справки по финансовым вопросам</w:t>
      </w:r>
    </w:p>
    <w:p w:rsidR="00CA4F6E" w:rsidRPr="00CA4F6E" w:rsidRDefault="00CA4F6E" w:rsidP="008D5364">
      <w:pPr>
        <w:tabs>
          <w:tab w:val="left" w:pos="9639"/>
        </w:tabs>
        <w:ind w:left="709" w:firstLine="0"/>
        <w:rPr>
          <w:szCs w:val="28"/>
          <w:lang w:val="ru-RU"/>
        </w:rPr>
      </w:pPr>
      <w:r w:rsidRPr="00CA4F6E">
        <w:rPr>
          <w:szCs w:val="28"/>
          <w:lang w:val="ru-RU"/>
        </w:rPr>
        <w:t>Контактное лицо (должность, ФИО, телефон)</w:t>
      </w:r>
    </w:p>
    <w:p w:rsidR="00CA4F6E" w:rsidRPr="00CA4F6E" w:rsidRDefault="00CA4F6E" w:rsidP="008D5364">
      <w:pPr>
        <w:ind w:left="709" w:firstLine="709"/>
        <w:rPr>
          <w:lang w:val="ru-RU"/>
        </w:rPr>
      </w:pPr>
    </w:p>
    <w:p w:rsidR="00CA4F6E" w:rsidRPr="00627058" w:rsidRDefault="00CA4F6E" w:rsidP="00CA4F6E">
      <w:pPr>
        <w:pStyle w:val="a9"/>
        <w:spacing w:before="160"/>
        <w:ind w:firstLine="0"/>
        <w:jc w:val="center"/>
        <w:rPr>
          <w:rFonts w:eastAsia="Times New Roman"/>
          <w:spacing w:val="-13"/>
          <w:sz w:val="28"/>
        </w:rPr>
      </w:pPr>
      <w:r w:rsidRPr="00627058">
        <w:rPr>
          <w:rFonts w:eastAsia="Times New Roman"/>
          <w:spacing w:val="-13"/>
          <w:sz w:val="28"/>
        </w:rPr>
        <w:t>Имеющий полномочия действовать от имени участника ________________________________________________________</w:t>
      </w:r>
    </w:p>
    <w:p w:rsidR="00CA4F6E" w:rsidRPr="00627058" w:rsidRDefault="00CA4F6E" w:rsidP="00CA4F6E">
      <w:pPr>
        <w:pStyle w:val="a9"/>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CA4F6E" w:rsidRPr="00627058" w:rsidRDefault="00CA4F6E" w:rsidP="00CA4F6E">
      <w:pPr>
        <w:pStyle w:val="a9"/>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CA4F6E" w:rsidRDefault="00CA4F6E" w:rsidP="00CA4F6E">
      <w:pPr>
        <w:pStyle w:val="a9"/>
        <w:spacing w:before="160"/>
        <w:ind w:firstLine="0"/>
        <w:jc w:val="center"/>
        <w:rPr>
          <w:rFonts w:eastAsia="Times New Roman"/>
          <w:spacing w:val="-13"/>
          <w:sz w:val="28"/>
        </w:rPr>
      </w:pPr>
      <w:r w:rsidRPr="00627058">
        <w:rPr>
          <w:rFonts w:eastAsia="Times New Roman"/>
          <w:spacing w:val="-13"/>
          <w:sz w:val="28"/>
        </w:rPr>
        <w:t xml:space="preserve">(Должность, подпись, ФИО)                                                </w:t>
      </w:r>
    </w:p>
    <w:p w:rsidR="00CA4F6E" w:rsidRPr="00627058" w:rsidRDefault="00CA4F6E" w:rsidP="00CA4F6E">
      <w:pPr>
        <w:pStyle w:val="a9"/>
        <w:spacing w:before="160"/>
        <w:ind w:firstLine="0"/>
        <w:jc w:val="left"/>
        <w:rPr>
          <w:rFonts w:eastAsia="Times New Roman"/>
          <w:spacing w:val="-13"/>
          <w:sz w:val="28"/>
        </w:rPr>
      </w:pPr>
      <w:r>
        <w:rPr>
          <w:rFonts w:eastAsia="Times New Roman"/>
          <w:spacing w:val="-13"/>
          <w:sz w:val="28"/>
        </w:rPr>
        <w:t xml:space="preserve">                                                                          П</w:t>
      </w:r>
      <w:r w:rsidRPr="00627058">
        <w:rPr>
          <w:rFonts w:eastAsia="Times New Roman"/>
          <w:spacing w:val="-13"/>
          <w:sz w:val="28"/>
        </w:rPr>
        <w:t>ечать</w:t>
      </w:r>
      <w:r>
        <w:rPr>
          <w:rFonts w:eastAsia="Times New Roman"/>
          <w:spacing w:val="-13"/>
          <w:sz w:val="28"/>
        </w:rPr>
        <w:t xml:space="preserve"> (при наличии</w:t>
      </w:r>
      <w:r w:rsidRPr="00627058">
        <w:rPr>
          <w:rFonts w:eastAsia="Times New Roman"/>
          <w:spacing w:val="-13"/>
          <w:sz w:val="28"/>
        </w:rPr>
        <w:t>)</w:t>
      </w:r>
    </w:p>
    <w:p w:rsidR="00CA4F6E" w:rsidRPr="003F20FA" w:rsidRDefault="00CA4F6E" w:rsidP="00D16B9A">
      <w:pPr>
        <w:rPr>
          <w:lang w:val="ru-RU"/>
        </w:rPr>
      </w:pPr>
    </w:p>
    <w:sectPr w:rsidR="00CA4F6E" w:rsidRPr="003F20FA" w:rsidSect="00CA4F6E">
      <w:pgSz w:w="11906" w:h="16838" w:code="9"/>
      <w:pgMar w:top="1134" w:right="851" w:bottom="1134" w:left="28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5D" w:rsidRDefault="00715E5D" w:rsidP="003006E0">
      <w:pPr>
        <w:spacing w:after="0" w:line="240" w:lineRule="auto"/>
      </w:pPr>
      <w:r>
        <w:separator/>
      </w:r>
    </w:p>
  </w:endnote>
  <w:endnote w:type="continuationSeparator" w:id="0">
    <w:p w:rsidR="00715E5D" w:rsidRDefault="00715E5D" w:rsidP="0030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5D" w:rsidRDefault="00715E5D" w:rsidP="003006E0">
      <w:pPr>
        <w:spacing w:after="0" w:line="240" w:lineRule="auto"/>
      </w:pPr>
      <w:r>
        <w:separator/>
      </w:r>
    </w:p>
  </w:footnote>
  <w:footnote w:type="continuationSeparator" w:id="0">
    <w:p w:rsidR="00715E5D" w:rsidRDefault="00715E5D" w:rsidP="00300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8"/>
    <w:multiLevelType w:val="multilevel"/>
    <w:tmpl w:val="B46C097A"/>
    <w:lvl w:ilvl="0">
      <w:start w:val="7"/>
      <w:numFmt w:val="decimal"/>
      <w:lvlText w:val="%1."/>
      <w:lvlJc w:val="left"/>
      <w:pPr>
        <w:ind w:left="450" w:hanging="450"/>
      </w:pPr>
      <w:rPr>
        <w:rFonts w:hint="default"/>
      </w:rPr>
    </w:lvl>
    <w:lvl w:ilvl="1">
      <w:start w:val="1"/>
      <w:numFmt w:val="decimal"/>
      <w:pStyle w:val="a"/>
      <w:lvlText w:val="%1.%2."/>
      <w:lvlJc w:val="left"/>
      <w:pPr>
        <w:ind w:left="1997" w:hanging="72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15:restartNumberingAfterBreak="0">
    <w:nsid w:val="18BE7766"/>
    <w:multiLevelType w:val="hybridMultilevel"/>
    <w:tmpl w:val="AC8E47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0" w15:restartNumberingAfterBreak="0">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3" w15:restartNumberingAfterBreak="0">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num w:numId="1">
    <w:abstractNumId w:val="16"/>
  </w:num>
  <w:num w:numId="2">
    <w:abstractNumId w:val="11"/>
  </w:num>
  <w:num w:numId="3">
    <w:abstractNumId w:val="3"/>
  </w:num>
  <w:num w:numId="4">
    <w:abstractNumId w:val="4"/>
  </w:num>
  <w:num w:numId="5">
    <w:abstractNumId w:val="17"/>
  </w:num>
  <w:num w:numId="6">
    <w:abstractNumId w:val="13"/>
  </w:num>
  <w:num w:numId="7">
    <w:abstractNumId w:val="14"/>
  </w:num>
  <w:num w:numId="8">
    <w:abstractNumId w:val="1"/>
  </w:num>
  <w:num w:numId="9">
    <w:abstractNumId w:val="12"/>
  </w:num>
  <w:num w:numId="10">
    <w:abstractNumId w:val="9"/>
  </w:num>
  <w:num w:numId="11">
    <w:abstractNumId w:val="8"/>
  </w:num>
  <w:num w:numId="12">
    <w:abstractNumId w:val="18"/>
  </w:num>
  <w:num w:numId="13">
    <w:abstractNumId w:val="5"/>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2"/>
  </w:num>
  <w:num w:numId="19">
    <w:abstractNumId w:val="7"/>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A5"/>
    <w:rsid w:val="00001A2A"/>
    <w:rsid w:val="00007C67"/>
    <w:rsid w:val="000375C7"/>
    <w:rsid w:val="00064F83"/>
    <w:rsid w:val="000825BD"/>
    <w:rsid w:val="000911D6"/>
    <w:rsid w:val="000B0FB1"/>
    <w:rsid w:val="00135950"/>
    <w:rsid w:val="001949B2"/>
    <w:rsid w:val="001C7E9D"/>
    <w:rsid w:val="001F7AAE"/>
    <w:rsid w:val="00214DC5"/>
    <w:rsid w:val="00293843"/>
    <w:rsid w:val="002A1661"/>
    <w:rsid w:val="002B5D9C"/>
    <w:rsid w:val="002E1B7D"/>
    <w:rsid w:val="003006E0"/>
    <w:rsid w:val="003076EC"/>
    <w:rsid w:val="003126DC"/>
    <w:rsid w:val="00315605"/>
    <w:rsid w:val="003403A1"/>
    <w:rsid w:val="00360F5E"/>
    <w:rsid w:val="003C34CC"/>
    <w:rsid w:val="003E7A3F"/>
    <w:rsid w:val="003F20FA"/>
    <w:rsid w:val="00461A37"/>
    <w:rsid w:val="00473F12"/>
    <w:rsid w:val="00482185"/>
    <w:rsid w:val="004A078F"/>
    <w:rsid w:val="004B0344"/>
    <w:rsid w:val="00561158"/>
    <w:rsid w:val="005711CF"/>
    <w:rsid w:val="0057269E"/>
    <w:rsid w:val="00575C0A"/>
    <w:rsid w:val="00591324"/>
    <w:rsid w:val="005A2845"/>
    <w:rsid w:val="005B3515"/>
    <w:rsid w:val="005B5398"/>
    <w:rsid w:val="005B5957"/>
    <w:rsid w:val="005D4EDC"/>
    <w:rsid w:val="005E08B1"/>
    <w:rsid w:val="005E738E"/>
    <w:rsid w:val="00602CF2"/>
    <w:rsid w:val="00607041"/>
    <w:rsid w:val="00623C21"/>
    <w:rsid w:val="00674246"/>
    <w:rsid w:val="00686AA4"/>
    <w:rsid w:val="006B0471"/>
    <w:rsid w:val="006C4B42"/>
    <w:rsid w:val="006C5ED2"/>
    <w:rsid w:val="006D44F9"/>
    <w:rsid w:val="006E2F2E"/>
    <w:rsid w:val="00715E5D"/>
    <w:rsid w:val="0074554B"/>
    <w:rsid w:val="00756AF3"/>
    <w:rsid w:val="007B240E"/>
    <w:rsid w:val="007E5271"/>
    <w:rsid w:val="007F4CA5"/>
    <w:rsid w:val="00820647"/>
    <w:rsid w:val="0082546D"/>
    <w:rsid w:val="0083265B"/>
    <w:rsid w:val="00864E34"/>
    <w:rsid w:val="00883ED6"/>
    <w:rsid w:val="008B08CF"/>
    <w:rsid w:val="008C1406"/>
    <w:rsid w:val="008D5364"/>
    <w:rsid w:val="008E3C00"/>
    <w:rsid w:val="00904E22"/>
    <w:rsid w:val="00970634"/>
    <w:rsid w:val="00995849"/>
    <w:rsid w:val="009B2D1F"/>
    <w:rsid w:val="009C5AF2"/>
    <w:rsid w:val="00A42917"/>
    <w:rsid w:val="00A86032"/>
    <w:rsid w:val="00AE233F"/>
    <w:rsid w:val="00B013A2"/>
    <w:rsid w:val="00B07ADB"/>
    <w:rsid w:val="00B56E8B"/>
    <w:rsid w:val="00B9364C"/>
    <w:rsid w:val="00BA20D6"/>
    <w:rsid w:val="00BA3470"/>
    <w:rsid w:val="00C03C13"/>
    <w:rsid w:val="00C27050"/>
    <w:rsid w:val="00C439E6"/>
    <w:rsid w:val="00C74224"/>
    <w:rsid w:val="00CA4F6E"/>
    <w:rsid w:val="00CD7A0B"/>
    <w:rsid w:val="00D00D61"/>
    <w:rsid w:val="00D07448"/>
    <w:rsid w:val="00D16B9A"/>
    <w:rsid w:val="00D21AA5"/>
    <w:rsid w:val="00D23330"/>
    <w:rsid w:val="00D31F80"/>
    <w:rsid w:val="00DB5F35"/>
    <w:rsid w:val="00DE3C84"/>
    <w:rsid w:val="00DE6A1B"/>
    <w:rsid w:val="00E1210B"/>
    <w:rsid w:val="00E46F2D"/>
    <w:rsid w:val="00EA7648"/>
    <w:rsid w:val="00F01A80"/>
    <w:rsid w:val="00F536D6"/>
    <w:rsid w:val="00F639A2"/>
    <w:rsid w:val="00FA2BE7"/>
    <w:rsid w:val="00FC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929F"/>
  <w15:docId w15:val="{6358851C-0EE7-4B99-A6EE-30506610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rsid w:val="003C34CC"/>
    <w:pPr>
      <w:spacing w:before="100" w:beforeAutospacing="1" w:after="100" w:afterAutospacing="1" w:line="240" w:lineRule="auto"/>
      <w:ind w:left="0" w:firstLine="0"/>
      <w:jc w:val="left"/>
    </w:pPr>
    <w:rPr>
      <w:color w:val="aut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sharia@rambl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1D044-2C8E-4E14-B132-949EF2E8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33</Pages>
  <Words>10061</Words>
  <Characters>57351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2019-02-06T13:18:00Z</cp:lastPrinted>
  <dcterms:created xsi:type="dcterms:W3CDTF">2019-07-16T10:28:00Z</dcterms:created>
  <dcterms:modified xsi:type="dcterms:W3CDTF">2019-08-19T07:53:00Z</dcterms:modified>
</cp:coreProperties>
</file>