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71" w:rsidRDefault="00664471" w:rsidP="00664471">
      <w:pPr>
        <w:suppressAutoHyphens w:val="0"/>
        <w:ind w:firstLine="705"/>
        <w:jc w:val="center"/>
        <w:textAlignment w:val="baseline"/>
        <w:rPr>
          <w:rFonts w:eastAsia="Calibri"/>
          <w:b/>
          <w:bCs/>
          <w:kern w:val="3"/>
        </w:rPr>
      </w:pPr>
      <w:r w:rsidRPr="00BE67A7">
        <w:rPr>
          <w:rFonts w:eastAsia="Calibri"/>
          <w:b/>
          <w:bCs/>
          <w:kern w:val="3"/>
        </w:rPr>
        <w:t>Договор оказания услуг________</w:t>
      </w:r>
      <w:bookmarkStart w:id="0" w:name="дог"/>
      <w:bookmarkEnd w:id="0"/>
    </w:p>
    <w:p w:rsidR="00DD50D8" w:rsidRPr="00BE67A7" w:rsidRDefault="00DD50D8" w:rsidP="00664471">
      <w:pPr>
        <w:suppressAutoHyphens w:val="0"/>
        <w:ind w:firstLine="705"/>
        <w:jc w:val="center"/>
        <w:textAlignment w:val="baseline"/>
        <w:rPr>
          <w:rFonts w:eastAsia="Calibri"/>
          <w:b/>
          <w:bCs/>
          <w:kern w:val="3"/>
        </w:rPr>
      </w:pPr>
    </w:p>
    <w:tbl>
      <w:tblPr>
        <w:tblW w:w="5000" w:type="pct"/>
        <w:jc w:val="center"/>
        <w:tblLayout w:type="fixed"/>
        <w:tblLook w:val="0000" w:firstRow="0" w:lastRow="0" w:firstColumn="0" w:lastColumn="0" w:noHBand="0" w:noVBand="0"/>
      </w:tblPr>
      <w:tblGrid>
        <w:gridCol w:w="4536"/>
        <w:gridCol w:w="4536"/>
      </w:tblGrid>
      <w:tr w:rsidR="00664471" w:rsidRPr="00BE67A7" w:rsidTr="00DD50D8">
        <w:trPr>
          <w:jc w:val="center"/>
        </w:trPr>
        <w:tc>
          <w:tcPr>
            <w:tcW w:w="4678" w:type="dxa"/>
          </w:tcPr>
          <w:p w:rsidR="00664471" w:rsidRPr="00BE67A7" w:rsidRDefault="00664471" w:rsidP="00046307">
            <w:pPr>
              <w:suppressAutoHyphens w:val="0"/>
              <w:ind w:firstLine="705"/>
              <w:textAlignment w:val="baseline"/>
              <w:rPr>
                <w:rFonts w:eastAsia="Calibri"/>
                <w:b/>
                <w:kern w:val="3"/>
              </w:rPr>
            </w:pPr>
            <w:r w:rsidRPr="00BE67A7">
              <w:rPr>
                <w:rFonts w:eastAsia="Calibri"/>
                <w:b/>
                <w:kern w:val="3"/>
              </w:rPr>
              <w:t xml:space="preserve">г. </w:t>
            </w:r>
            <w:r w:rsidR="00046307">
              <w:rPr>
                <w:rFonts w:eastAsia="Calibri"/>
                <w:b/>
                <w:kern w:val="3"/>
              </w:rPr>
              <w:t>Шарья</w:t>
            </w:r>
          </w:p>
        </w:tc>
        <w:tc>
          <w:tcPr>
            <w:tcW w:w="4677" w:type="dxa"/>
          </w:tcPr>
          <w:p w:rsidR="00664471" w:rsidRDefault="00664471" w:rsidP="00DD50D8">
            <w:pPr>
              <w:suppressAutoHyphens w:val="0"/>
              <w:ind w:firstLine="705"/>
              <w:jc w:val="right"/>
              <w:textAlignment w:val="baseline"/>
              <w:rPr>
                <w:rFonts w:eastAsia="Calibri"/>
                <w:b/>
                <w:kern w:val="3"/>
              </w:rPr>
            </w:pPr>
            <w:bookmarkStart w:id="1" w:name="дата"/>
            <w:r w:rsidRPr="00BE67A7">
              <w:rPr>
                <w:rFonts w:eastAsia="Calibri"/>
                <w:b/>
                <w:kern w:val="3"/>
              </w:rPr>
              <w:t>«__</w:t>
            </w:r>
            <w:proofErr w:type="gramStart"/>
            <w:r w:rsidRPr="00BE67A7">
              <w:rPr>
                <w:rFonts w:eastAsia="Calibri"/>
                <w:b/>
                <w:kern w:val="3"/>
              </w:rPr>
              <w:t>_»  _</w:t>
            </w:r>
            <w:proofErr w:type="gramEnd"/>
            <w:r w:rsidRPr="00BE67A7">
              <w:rPr>
                <w:rFonts w:eastAsia="Calibri"/>
                <w:b/>
                <w:kern w:val="3"/>
              </w:rPr>
              <w:t>_________ 20__ г.</w:t>
            </w:r>
            <w:bookmarkEnd w:id="1"/>
          </w:p>
          <w:p w:rsidR="00DD50D8" w:rsidRPr="00BE67A7" w:rsidRDefault="00DD50D8" w:rsidP="00DD50D8">
            <w:pPr>
              <w:suppressAutoHyphens w:val="0"/>
              <w:ind w:firstLine="705"/>
              <w:jc w:val="right"/>
              <w:textAlignment w:val="baseline"/>
              <w:rPr>
                <w:rFonts w:eastAsia="Calibri"/>
                <w:b/>
                <w:kern w:val="3"/>
              </w:rPr>
            </w:pPr>
          </w:p>
        </w:tc>
      </w:tr>
    </w:tbl>
    <w:p w:rsidR="00DD50D8" w:rsidRPr="007451B2" w:rsidRDefault="00DD50D8" w:rsidP="00DD50D8">
      <w:pPr>
        <w:pStyle w:val="paragraph"/>
        <w:spacing w:before="0" w:beforeAutospacing="0" w:after="0" w:afterAutospacing="0"/>
        <w:ind w:firstLine="705"/>
        <w:jc w:val="both"/>
        <w:textAlignment w:val="baseline"/>
      </w:pPr>
      <w:r w:rsidRPr="001D5085">
        <w:rPr>
          <w:rStyle w:val="normaltextrun"/>
          <w:b/>
        </w:rPr>
        <w:t>Негосударственное учреждение здравоохранения «</w:t>
      </w:r>
      <w:r w:rsidR="00046307">
        <w:rPr>
          <w:rStyle w:val="normaltextrun"/>
          <w:b/>
        </w:rPr>
        <w:t>Узловая поликлиника на ст. Шарья</w:t>
      </w:r>
      <w:r w:rsidRPr="001D5085">
        <w:rPr>
          <w:rStyle w:val="normaltextrun"/>
          <w:b/>
        </w:rPr>
        <w:t xml:space="preserve"> открытого акционерного общества «Российские железные дороги»</w:t>
      </w:r>
      <w:r w:rsidRPr="007451B2">
        <w:rPr>
          <w:rStyle w:val="normaltextrun"/>
        </w:rPr>
        <w:t xml:space="preserve"> (</w:t>
      </w:r>
      <w:r w:rsidRPr="007451B2">
        <w:rPr>
          <w:bCs/>
        </w:rPr>
        <w:t>НУЗ «</w:t>
      </w:r>
      <w:r w:rsidR="00046307">
        <w:rPr>
          <w:bCs/>
        </w:rPr>
        <w:t>Узловая поликлиника на ст. Шарья</w:t>
      </w:r>
      <w:r>
        <w:rPr>
          <w:bCs/>
        </w:rPr>
        <w:t xml:space="preserve"> </w:t>
      </w:r>
      <w:r w:rsidRPr="007451B2">
        <w:rPr>
          <w:bCs/>
        </w:rPr>
        <w:t>ОАО «РЖД»)</w:t>
      </w:r>
      <w:r w:rsidRPr="007451B2">
        <w:rPr>
          <w:rStyle w:val="normaltextrun"/>
        </w:rPr>
        <w:t xml:space="preserve">, именуемое далее «Заказчик», в лице </w:t>
      </w:r>
      <w:r w:rsidR="00046307">
        <w:rPr>
          <w:rStyle w:val="normaltextrun"/>
        </w:rPr>
        <w:t>главного врача Сычёва Владимира Сергеевича</w:t>
      </w:r>
      <w:r w:rsidRPr="007451B2">
        <w:rPr>
          <w:rStyle w:val="normaltextrun"/>
        </w:rPr>
        <w:t xml:space="preserve">, действующего на основании </w:t>
      </w:r>
      <w:r>
        <w:rPr>
          <w:rStyle w:val="normaltextrun"/>
        </w:rPr>
        <w:t>У</w:t>
      </w:r>
      <w:r w:rsidRPr="007451B2">
        <w:rPr>
          <w:rStyle w:val="normaltextrun"/>
        </w:rPr>
        <w:t xml:space="preserve">става, с одной стороны, и </w:t>
      </w:r>
      <w:r>
        <w:rPr>
          <w:rStyle w:val="normaltextrun"/>
          <w:b/>
        </w:rPr>
        <w:t>___________________________________</w:t>
      </w:r>
      <w:r w:rsidRPr="00B52B4D">
        <w:rPr>
          <w:rStyle w:val="normaltextrun"/>
        </w:rPr>
        <w:t>, именуемое далее «</w:t>
      </w:r>
      <w:r>
        <w:rPr>
          <w:rStyle w:val="normaltextrun"/>
        </w:rPr>
        <w:t>Исполнитель</w:t>
      </w:r>
      <w:r w:rsidRPr="00B52B4D">
        <w:rPr>
          <w:rStyle w:val="normaltextrun"/>
        </w:rPr>
        <w:t xml:space="preserve">», в лице </w:t>
      </w:r>
      <w:r>
        <w:rPr>
          <w:rStyle w:val="normaltextrun"/>
        </w:rPr>
        <w:t>_______________________________</w:t>
      </w:r>
      <w:r w:rsidRPr="007451B2">
        <w:rPr>
          <w:rStyle w:val="normaltextrun"/>
        </w:rPr>
        <w:t xml:space="preserve">, действующего на основании </w:t>
      </w:r>
      <w:r>
        <w:rPr>
          <w:rStyle w:val="normaltextrun"/>
        </w:rPr>
        <w:t>_____________________</w:t>
      </w:r>
      <w:r w:rsidRPr="007451B2">
        <w:rPr>
          <w:rStyle w:val="normaltextrun"/>
        </w:rPr>
        <w:t>, с другой стороны, именуемые далее «Стороны», заключили настоящий Договор о нижеследующем:</w:t>
      </w:r>
    </w:p>
    <w:p w:rsidR="00664471" w:rsidRPr="00BE67A7" w:rsidRDefault="00664471" w:rsidP="00664471">
      <w:pPr>
        <w:suppressAutoHyphens w:val="0"/>
        <w:jc w:val="center"/>
        <w:outlineLvl w:val="0"/>
        <w:rPr>
          <w:b/>
          <w:bCs/>
          <w:kern w:val="32"/>
          <w:lang w:eastAsia="ru-RU"/>
        </w:rPr>
      </w:pPr>
      <w:r w:rsidRPr="00BE67A7">
        <w:rPr>
          <w:b/>
          <w:bCs/>
          <w:kern w:val="32"/>
          <w:lang w:eastAsia="ru-RU"/>
        </w:rPr>
        <w:t>1. Предмет договора</w:t>
      </w:r>
    </w:p>
    <w:p w:rsidR="00664471" w:rsidRPr="00BE67A7" w:rsidRDefault="00664471" w:rsidP="00046307">
      <w:pPr>
        <w:numPr>
          <w:ilvl w:val="1"/>
          <w:numId w:val="11"/>
        </w:numPr>
        <w:suppressAutoHyphens w:val="0"/>
        <w:spacing w:line="20" w:lineRule="atLeast"/>
        <w:ind w:left="0" w:right="57" w:firstLine="709"/>
        <w:contextualSpacing/>
        <w:jc w:val="both"/>
        <w:rPr>
          <w:lang w:eastAsia="ru-RU"/>
        </w:rPr>
      </w:pPr>
      <w:bookmarkStart w:id="2" w:name="zPredmet"/>
      <w:bookmarkEnd w:id="2"/>
      <w:r w:rsidRPr="00BE67A7">
        <w:rPr>
          <w:lang w:eastAsia="ru-RU"/>
        </w:rPr>
        <w:t xml:space="preserve">Заказчик поручает, а Исполнитель принимает на себя </w:t>
      </w:r>
      <w:proofErr w:type="gramStart"/>
      <w:r w:rsidRPr="00BE67A7">
        <w:rPr>
          <w:lang w:eastAsia="ru-RU"/>
        </w:rPr>
        <w:t>обязательства:</w:t>
      </w:r>
      <w:r w:rsidR="00705FBC">
        <w:rPr>
          <w:lang w:eastAsia="ru-RU"/>
        </w:rPr>
        <w:t xml:space="preserve"> </w:t>
      </w:r>
      <w:r w:rsidRPr="00BE67A7">
        <w:rPr>
          <w:lang w:eastAsia="ru-RU"/>
        </w:rPr>
        <w:t xml:space="preserve">  </w:t>
      </w:r>
      <w:proofErr w:type="gramEnd"/>
      <w:r w:rsidRPr="00BE67A7">
        <w:rPr>
          <w:lang w:eastAsia="ru-RU"/>
        </w:rPr>
        <w:t xml:space="preserve">      </w:t>
      </w:r>
      <w:r w:rsidR="00046307">
        <w:rPr>
          <w:szCs w:val="28"/>
        </w:rPr>
        <w:t xml:space="preserve">оказание услуг по проведению инструментальных замеров вредных производственных факторов на рабочих местах </w:t>
      </w:r>
      <w:r w:rsidR="00046307" w:rsidRPr="00257F12">
        <w:rPr>
          <w:szCs w:val="28"/>
        </w:rPr>
        <w:t>для нужд НУЗ</w:t>
      </w:r>
      <w:r w:rsidR="00046307" w:rsidRPr="00257F12">
        <w:rPr>
          <w:bCs/>
          <w:szCs w:val="28"/>
        </w:rPr>
        <w:t xml:space="preserve"> </w:t>
      </w:r>
      <w:r w:rsidR="00046307" w:rsidRPr="00257F12">
        <w:rPr>
          <w:szCs w:val="28"/>
        </w:rPr>
        <w:t>«</w:t>
      </w:r>
      <w:r w:rsidR="00046307">
        <w:rPr>
          <w:szCs w:val="28"/>
        </w:rPr>
        <w:t>Узловая поликлиника на ст. Шарья ОАО «РЖД».</w:t>
      </w:r>
      <w:r w:rsidRPr="00BE67A7">
        <w:rPr>
          <w:lang w:eastAsia="ru-RU"/>
        </w:rPr>
        <w:t xml:space="preserve"> (далее Услуги) в соответствии с Техническим заданием (Приложение №1). Заказчик обязуется принять </w:t>
      </w:r>
      <w:r w:rsidR="00270D99">
        <w:rPr>
          <w:lang w:eastAsia="ru-RU"/>
        </w:rPr>
        <w:t>оказанные</w:t>
      </w:r>
      <w:r w:rsidRPr="00BE67A7">
        <w:rPr>
          <w:lang w:eastAsia="ru-RU"/>
        </w:rPr>
        <w:t xml:space="preserve"> услуг</w:t>
      </w:r>
      <w:r w:rsidR="00270D99">
        <w:rPr>
          <w:lang w:eastAsia="ru-RU"/>
        </w:rPr>
        <w:t>и</w:t>
      </w:r>
      <w:r w:rsidRPr="00BE67A7">
        <w:rPr>
          <w:lang w:eastAsia="ru-RU"/>
        </w:rPr>
        <w:t xml:space="preserve"> и оплатить </w:t>
      </w:r>
      <w:r w:rsidR="001366AC">
        <w:rPr>
          <w:lang w:eastAsia="ru-RU"/>
        </w:rPr>
        <w:t xml:space="preserve">их </w:t>
      </w:r>
      <w:r w:rsidRPr="00BE67A7">
        <w:rPr>
          <w:lang w:eastAsia="ru-RU"/>
        </w:rPr>
        <w:t>в порядке и на условиях, предусмотренных Договором.</w:t>
      </w:r>
    </w:p>
    <w:p w:rsidR="00664471" w:rsidRPr="00DD50D8" w:rsidRDefault="00664471" w:rsidP="00664471">
      <w:pPr>
        <w:pStyle w:val="22"/>
        <w:shd w:val="clear" w:color="auto" w:fill="auto"/>
        <w:tabs>
          <w:tab w:val="left" w:pos="1134"/>
        </w:tabs>
        <w:spacing w:before="0" w:line="240" w:lineRule="auto"/>
        <w:jc w:val="both"/>
        <w:rPr>
          <w:rFonts w:ascii="Times New Roman" w:eastAsia="Times New Roman" w:hAnsi="Times New Roman" w:cs="Times New Roman"/>
          <w:sz w:val="24"/>
          <w:szCs w:val="24"/>
          <w:lang w:eastAsia="ru-RU"/>
        </w:rPr>
      </w:pPr>
      <w:r w:rsidRPr="00DD50D8">
        <w:rPr>
          <w:rFonts w:ascii="Times New Roman" w:eastAsia="Times New Roman" w:hAnsi="Times New Roman" w:cs="Times New Roman"/>
          <w:sz w:val="24"/>
          <w:szCs w:val="24"/>
          <w:lang w:eastAsia="ru-RU"/>
        </w:rPr>
        <w:t xml:space="preserve">            1.2. Услуги по настоящему Договору оказываются с момента заключения договора и подачи заявки, направленной посредством автоматизированной системы заказов «Электронный ордер». Срок окончания оказания Услуг </w:t>
      </w:r>
      <w:r w:rsidR="00DD50D8">
        <w:rPr>
          <w:rFonts w:ascii="Times New Roman" w:eastAsia="Times New Roman" w:hAnsi="Times New Roman" w:cs="Times New Roman"/>
          <w:sz w:val="24"/>
          <w:szCs w:val="24"/>
          <w:lang w:eastAsia="ru-RU"/>
        </w:rPr>
        <w:t>31</w:t>
      </w:r>
      <w:r w:rsidRPr="00DD50D8">
        <w:rPr>
          <w:rFonts w:ascii="Times New Roman" w:eastAsia="Times New Roman" w:hAnsi="Times New Roman" w:cs="Times New Roman"/>
          <w:sz w:val="24"/>
          <w:szCs w:val="24"/>
          <w:lang w:eastAsia="ru-RU"/>
        </w:rPr>
        <w:t xml:space="preserve"> </w:t>
      </w:r>
      <w:r w:rsidR="00DD50D8">
        <w:rPr>
          <w:rFonts w:ascii="Times New Roman" w:eastAsia="Times New Roman" w:hAnsi="Times New Roman" w:cs="Times New Roman"/>
          <w:sz w:val="24"/>
          <w:szCs w:val="24"/>
          <w:lang w:eastAsia="ru-RU"/>
        </w:rPr>
        <w:t>октября</w:t>
      </w:r>
      <w:r w:rsidRPr="00DD50D8">
        <w:rPr>
          <w:rFonts w:ascii="Times New Roman" w:eastAsia="Times New Roman" w:hAnsi="Times New Roman" w:cs="Times New Roman"/>
          <w:sz w:val="24"/>
          <w:szCs w:val="24"/>
          <w:lang w:eastAsia="ru-RU"/>
        </w:rPr>
        <w:t xml:space="preserve"> 2019г.</w:t>
      </w:r>
    </w:p>
    <w:p w:rsidR="00664471" w:rsidRPr="00BE67A7" w:rsidRDefault="00664471" w:rsidP="00664471">
      <w:pPr>
        <w:suppressAutoHyphens w:val="0"/>
        <w:ind w:firstLine="709"/>
        <w:jc w:val="both"/>
        <w:rPr>
          <w:lang w:eastAsia="ru-RU"/>
        </w:rPr>
      </w:pPr>
      <w:r>
        <w:rPr>
          <w:lang w:eastAsia="ru-RU"/>
        </w:rPr>
        <w:t>1.3. Оказание У</w:t>
      </w:r>
      <w:r w:rsidRPr="00BE67A7">
        <w:rPr>
          <w:lang w:eastAsia="ru-RU"/>
        </w:rPr>
        <w:t>слуг осуществляется по</w:t>
      </w:r>
      <w:r>
        <w:rPr>
          <w:lang w:eastAsia="ru-RU"/>
        </w:rPr>
        <w:t xml:space="preserve"> </w:t>
      </w:r>
      <w:r w:rsidRPr="00BE67A7">
        <w:rPr>
          <w:lang w:eastAsia="ru-RU"/>
        </w:rPr>
        <w:t>адресам,</w:t>
      </w:r>
      <w:r>
        <w:rPr>
          <w:lang w:eastAsia="ru-RU"/>
        </w:rPr>
        <w:t xml:space="preserve"> указанным в Техническом задании (Приложение №1), которое является неотъемлемой часть настоящего Договора</w:t>
      </w:r>
      <w:r w:rsidRPr="00BE67A7">
        <w:rPr>
          <w:sz w:val="22"/>
          <w:szCs w:val="22"/>
          <w:lang w:eastAsia="ru-RU" w:bidi="ru-RU"/>
        </w:rPr>
        <w:t>, в рабочие дни (с понедельника по пятницу, исключая праздничные дни) с 8.00 до 16.00</w:t>
      </w:r>
      <w:r>
        <w:rPr>
          <w:sz w:val="22"/>
          <w:szCs w:val="22"/>
          <w:lang w:eastAsia="ru-RU" w:bidi="ru-RU"/>
        </w:rPr>
        <w:t xml:space="preserve"> м</w:t>
      </w:r>
      <w:r w:rsidR="00705FBC">
        <w:rPr>
          <w:sz w:val="22"/>
          <w:szCs w:val="22"/>
          <w:lang w:eastAsia="ru-RU" w:bidi="ru-RU"/>
        </w:rPr>
        <w:t>осковск</w:t>
      </w:r>
      <w:r>
        <w:rPr>
          <w:sz w:val="22"/>
          <w:szCs w:val="22"/>
          <w:lang w:eastAsia="ru-RU" w:bidi="ru-RU"/>
        </w:rPr>
        <w:t>ого времени</w:t>
      </w:r>
      <w:r w:rsidRPr="00BE67A7">
        <w:rPr>
          <w:sz w:val="22"/>
          <w:szCs w:val="22"/>
          <w:lang w:eastAsia="ru-RU" w:bidi="ru-RU"/>
        </w:rPr>
        <w:t>.</w:t>
      </w:r>
    </w:p>
    <w:p w:rsidR="00664471" w:rsidRPr="00BE67A7" w:rsidRDefault="00664471" w:rsidP="00664471">
      <w:pPr>
        <w:suppressAutoHyphens w:val="0"/>
        <w:jc w:val="center"/>
        <w:outlineLvl w:val="0"/>
        <w:rPr>
          <w:b/>
          <w:bCs/>
          <w:kern w:val="32"/>
          <w:lang w:eastAsia="ru-RU"/>
        </w:rPr>
      </w:pPr>
      <w:bookmarkStart w:id="3" w:name="zID"/>
      <w:bookmarkEnd w:id="3"/>
      <w:r w:rsidRPr="00BE67A7">
        <w:rPr>
          <w:b/>
          <w:bCs/>
          <w:kern w:val="32"/>
          <w:lang w:eastAsia="ru-RU"/>
        </w:rPr>
        <w:t>2. Сроки оказания услуг</w:t>
      </w:r>
    </w:p>
    <w:p w:rsidR="00664471" w:rsidRPr="00BE67A7" w:rsidRDefault="00664471" w:rsidP="00664471">
      <w:pPr>
        <w:suppressAutoHyphens w:val="0"/>
        <w:ind w:firstLine="709"/>
        <w:jc w:val="both"/>
        <w:rPr>
          <w:lang w:eastAsia="ru-RU"/>
        </w:rPr>
      </w:pPr>
      <w:r w:rsidRPr="00BE67A7">
        <w:rPr>
          <w:lang w:eastAsia="ru-RU"/>
        </w:rPr>
        <w:t xml:space="preserve">2.1. Настоящий Договор вступает в силу с момента его заключения Сторонами и действует </w:t>
      </w:r>
      <w:r>
        <w:rPr>
          <w:lang w:eastAsia="ru-RU"/>
        </w:rPr>
        <w:t xml:space="preserve">до </w:t>
      </w:r>
      <w:r w:rsidRPr="00BE67A7">
        <w:rPr>
          <w:lang w:eastAsia="ru-RU"/>
        </w:rPr>
        <w:t>полного исполнения обязательств.</w:t>
      </w:r>
    </w:p>
    <w:p w:rsidR="00664471" w:rsidRPr="00BE67A7" w:rsidRDefault="00664471" w:rsidP="00664471">
      <w:pPr>
        <w:suppressAutoHyphens w:val="0"/>
        <w:ind w:firstLine="709"/>
        <w:jc w:val="both"/>
        <w:rPr>
          <w:lang w:eastAsia="ru-RU"/>
        </w:rPr>
      </w:pPr>
      <w:r w:rsidRPr="00BE67A7">
        <w:rPr>
          <w:lang w:eastAsia="ru-RU"/>
        </w:rPr>
        <w:t>2.</w:t>
      </w:r>
      <w:proofErr w:type="gramStart"/>
      <w:r w:rsidRPr="00BE67A7">
        <w:rPr>
          <w:lang w:eastAsia="ru-RU"/>
        </w:rPr>
        <w:t>2</w:t>
      </w:r>
      <w:r>
        <w:rPr>
          <w:lang w:eastAsia="ru-RU"/>
        </w:rPr>
        <w:t>.Сроки</w:t>
      </w:r>
      <w:proofErr w:type="gramEnd"/>
      <w:r>
        <w:rPr>
          <w:lang w:eastAsia="ru-RU"/>
        </w:rPr>
        <w:t xml:space="preserve"> оказания У</w:t>
      </w:r>
      <w:r w:rsidRPr="00BE67A7">
        <w:rPr>
          <w:lang w:eastAsia="ru-RU"/>
        </w:rPr>
        <w:t>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664471" w:rsidRPr="00BE67A7" w:rsidRDefault="00664471" w:rsidP="00664471">
      <w:pPr>
        <w:tabs>
          <w:tab w:val="left" w:pos="284"/>
        </w:tabs>
        <w:suppressAutoHyphens w:val="0"/>
        <w:ind w:firstLine="709"/>
        <w:jc w:val="both"/>
        <w:rPr>
          <w:lang w:eastAsia="ru-RU"/>
        </w:rPr>
      </w:pPr>
      <w:r w:rsidRPr="00BE67A7">
        <w:rPr>
          <w:lang w:eastAsia="ru-RU"/>
        </w:rPr>
        <w:t>2.3. Заказчик</w:t>
      </w:r>
      <w:r>
        <w:rPr>
          <w:lang w:eastAsia="ru-RU"/>
        </w:rPr>
        <w:t xml:space="preserve"> вправе отказаться от оказания У</w:t>
      </w:r>
      <w:r w:rsidRPr="00BE67A7">
        <w:rPr>
          <w:lang w:eastAsia="ru-RU"/>
        </w:rPr>
        <w:t>слуг Исполн</w:t>
      </w:r>
      <w:r>
        <w:rPr>
          <w:lang w:eastAsia="ru-RU"/>
        </w:rPr>
        <w:t>ителем на любом этапе оказания У</w:t>
      </w:r>
      <w:r w:rsidRPr="00BE67A7">
        <w:rPr>
          <w:lang w:eastAsia="ru-RU"/>
        </w:rPr>
        <w:t>слуг.</w:t>
      </w:r>
    </w:p>
    <w:p w:rsidR="00664471" w:rsidRPr="005F3AF1" w:rsidRDefault="00664471" w:rsidP="00664471">
      <w:pPr>
        <w:suppressAutoHyphens w:val="0"/>
        <w:jc w:val="center"/>
        <w:outlineLvl w:val="0"/>
        <w:rPr>
          <w:b/>
          <w:bCs/>
          <w:kern w:val="32"/>
          <w:lang w:eastAsia="ru-RU"/>
        </w:rPr>
      </w:pPr>
      <w:r w:rsidRPr="005F3AF1">
        <w:rPr>
          <w:b/>
          <w:bCs/>
          <w:kern w:val="32"/>
          <w:lang w:eastAsia="ru-RU"/>
        </w:rPr>
        <w:t>3. Стоимость услуг и порядок оплаты</w:t>
      </w:r>
      <w:bookmarkStart w:id="4" w:name="zСт1"/>
      <w:bookmarkStart w:id="5" w:name="zSt1"/>
      <w:bookmarkEnd w:id="4"/>
      <w:bookmarkEnd w:id="5"/>
    </w:p>
    <w:p w:rsidR="00664471" w:rsidRPr="005F3AF1" w:rsidRDefault="00664471" w:rsidP="00664471">
      <w:pPr>
        <w:tabs>
          <w:tab w:val="left" w:pos="567"/>
        </w:tabs>
        <w:suppressAutoHyphens w:val="0"/>
        <w:ind w:firstLine="709"/>
        <w:jc w:val="both"/>
        <w:rPr>
          <w:lang w:eastAsia="ru-RU"/>
        </w:rPr>
      </w:pPr>
      <w:r w:rsidRPr="005F3AF1">
        <w:rPr>
          <w:lang w:eastAsia="ru-RU"/>
        </w:rPr>
        <w:t>3.1. Стоимость услуг по настоящему Договору составляет: _________ (______________) руб. 00 копеек, в том числе НДС __% / НДС не предусмотрен.</w:t>
      </w:r>
      <w:r w:rsidRPr="005F3AF1">
        <w:rPr>
          <w:lang w:eastAsia="ru-RU"/>
        </w:rPr>
        <w:tab/>
      </w:r>
    </w:p>
    <w:p w:rsidR="00664471" w:rsidRPr="005F3AF1" w:rsidRDefault="00664471" w:rsidP="00664471">
      <w:pPr>
        <w:tabs>
          <w:tab w:val="left" w:pos="567"/>
        </w:tabs>
        <w:suppressAutoHyphens w:val="0"/>
        <w:ind w:firstLine="709"/>
        <w:jc w:val="both"/>
        <w:rPr>
          <w:lang w:eastAsia="ru-RU"/>
        </w:rPr>
      </w:pPr>
      <w:r w:rsidRPr="005F3AF1">
        <w:rPr>
          <w:lang w:eastAsia="ru-RU"/>
        </w:rPr>
        <w:t>В стоимость услуг включены накладные и плановые расходы Исполнителя, а также все налоги, пошлины и иные обязательные платежи.</w:t>
      </w:r>
    </w:p>
    <w:p w:rsidR="001A15D1" w:rsidRPr="001A15D1" w:rsidRDefault="00664471" w:rsidP="001A15D1">
      <w:pPr>
        <w:pStyle w:val="a3"/>
        <w:tabs>
          <w:tab w:val="left" w:pos="567"/>
        </w:tabs>
        <w:spacing w:after="0"/>
        <w:ind w:firstLine="709"/>
        <w:jc w:val="both"/>
      </w:pPr>
      <w:r>
        <w:rPr>
          <w:lang w:eastAsia="ru-RU"/>
        </w:rPr>
        <w:t xml:space="preserve">            </w:t>
      </w:r>
      <w:r w:rsidRPr="005F3AF1">
        <w:rPr>
          <w:lang w:eastAsia="ru-RU"/>
        </w:rPr>
        <w:t xml:space="preserve">3.2. Оплата услуг производится Заказчиком путем перечисления денежных средств на расчетный счет Исполнителя, указанный в разделе 17 настоящего Договора, </w:t>
      </w:r>
      <w:bookmarkStart w:id="6" w:name="zSt3"/>
      <w:bookmarkStart w:id="7" w:name="zSt4"/>
      <w:bookmarkStart w:id="8" w:name="zRecalc"/>
      <w:bookmarkStart w:id="9" w:name="zOplataSogl"/>
      <w:bookmarkEnd w:id="6"/>
      <w:bookmarkEnd w:id="7"/>
      <w:bookmarkEnd w:id="8"/>
      <w:bookmarkEnd w:id="9"/>
      <w:r w:rsidR="001A15D1" w:rsidRPr="001A15D1">
        <w:t xml:space="preserve">в течение 45 (сорока пяти) 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оказанных услуг (2 экз.), при условии отсутствия замечаний к </w:t>
      </w:r>
      <w:proofErr w:type="gramStart"/>
      <w:r w:rsidR="001A15D1" w:rsidRPr="001A15D1">
        <w:t>качеству  оказанных</w:t>
      </w:r>
      <w:proofErr w:type="gramEnd"/>
      <w:r w:rsidR="001A15D1" w:rsidRPr="001A15D1">
        <w:t xml:space="preserve"> услуг.</w:t>
      </w:r>
    </w:p>
    <w:p w:rsidR="00664471" w:rsidRPr="005F3AF1" w:rsidRDefault="00664471" w:rsidP="00664471">
      <w:pPr>
        <w:tabs>
          <w:tab w:val="left" w:pos="567"/>
        </w:tabs>
        <w:suppressAutoHyphens w:val="0"/>
        <w:ind w:firstLine="709"/>
        <w:jc w:val="both"/>
        <w:rPr>
          <w:lang w:eastAsia="ru-RU"/>
        </w:rPr>
      </w:pPr>
      <w:r w:rsidRPr="005F3AF1">
        <w:rPr>
          <w:lang w:eastAsia="ru-RU"/>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664471" w:rsidRPr="00674811" w:rsidRDefault="00664471" w:rsidP="00664471">
      <w:pPr>
        <w:suppressAutoHyphens w:val="0"/>
        <w:spacing w:line="259" w:lineRule="auto"/>
        <w:ind w:firstLine="709"/>
        <w:jc w:val="both"/>
        <w:rPr>
          <w:lang w:eastAsia="ru-RU"/>
        </w:rPr>
      </w:pPr>
      <w:r w:rsidRPr="005F3AF1">
        <w:rPr>
          <w:lang w:eastAsia="ru-RU"/>
        </w:rPr>
        <w:t xml:space="preserve">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w:t>
      </w:r>
      <w:r w:rsidRPr="005F3AF1">
        <w:rPr>
          <w:lang w:eastAsia="ru-RU"/>
        </w:rPr>
        <w:lastRenderedPageBreak/>
        <w:t>повлиять на увеличение стоимости по настоящему Договору, если иное не будет согласовано Сторонами в дополнительных соглашениях к настоящему Договору. Стороны также</w:t>
      </w:r>
      <w:r w:rsidRPr="00674811">
        <w:rPr>
          <w:lang w:eastAsia="ru-RU"/>
        </w:rPr>
        <w:t xml:space="preserve">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664471" w:rsidRPr="00674811" w:rsidRDefault="00664471" w:rsidP="00664471">
      <w:pPr>
        <w:suppressAutoHyphens w:val="0"/>
        <w:spacing w:line="259" w:lineRule="auto"/>
        <w:ind w:firstLine="709"/>
        <w:jc w:val="both"/>
        <w:rPr>
          <w:lang w:eastAsia="ru-RU"/>
        </w:rPr>
      </w:pPr>
      <w:r w:rsidRPr="00674811">
        <w:rPr>
          <w:lang w:eastAsia="ru-RU"/>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664471" w:rsidRPr="00674811" w:rsidRDefault="00664471" w:rsidP="00664471">
      <w:pPr>
        <w:suppressAutoHyphens w:val="0"/>
        <w:spacing w:line="240" w:lineRule="exact"/>
        <w:jc w:val="center"/>
        <w:outlineLvl w:val="0"/>
        <w:rPr>
          <w:b/>
          <w:bCs/>
          <w:kern w:val="32"/>
          <w:lang w:eastAsia="ru-RU"/>
        </w:rPr>
      </w:pPr>
      <w:r w:rsidRPr="00674811">
        <w:rPr>
          <w:b/>
          <w:bCs/>
          <w:kern w:val="32"/>
          <w:lang w:eastAsia="ru-RU"/>
        </w:rPr>
        <w:t>4. Обеспечение материалами и оборудованием и риск случайной гибели</w:t>
      </w:r>
    </w:p>
    <w:p w:rsidR="00664471" w:rsidRPr="00674811" w:rsidRDefault="00664471" w:rsidP="00664471">
      <w:pPr>
        <w:suppressAutoHyphens w:val="0"/>
        <w:spacing w:line="259" w:lineRule="auto"/>
        <w:ind w:firstLine="709"/>
        <w:jc w:val="both"/>
        <w:rPr>
          <w:lang w:eastAsia="ru-RU"/>
        </w:rPr>
      </w:pPr>
      <w:r w:rsidRPr="00674811">
        <w:rPr>
          <w:lang w:eastAsia="ru-RU"/>
        </w:rPr>
        <w:t xml:space="preserve">4.1. Риск случайной гибели </w:t>
      </w:r>
      <w:r>
        <w:rPr>
          <w:lang w:eastAsia="ru-RU"/>
        </w:rPr>
        <w:t>Услуг</w:t>
      </w:r>
      <w:r w:rsidRPr="00674811">
        <w:rPr>
          <w:lang w:eastAsia="ru-RU"/>
        </w:rPr>
        <w:t xml:space="preserve">, другого имущества, используемого для </w:t>
      </w:r>
      <w:r>
        <w:rPr>
          <w:lang w:eastAsia="ru-RU"/>
        </w:rPr>
        <w:t>оказания У</w:t>
      </w:r>
      <w:r w:rsidRPr="005F5155">
        <w:rPr>
          <w:lang w:eastAsia="ru-RU"/>
        </w:rPr>
        <w:t>слуг</w:t>
      </w:r>
      <w:r w:rsidRPr="00674811">
        <w:rPr>
          <w:lang w:eastAsia="ru-RU"/>
        </w:rPr>
        <w:t xml:space="preserve">, до окончательной приемки Заказчиком </w:t>
      </w:r>
      <w:r>
        <w:rPr>
          <w:lang w:eastAsia="ru-RU"/>
        </w:rPr>
        <w:t>Услуг</w:t>
      </w:r>
      <w:r w:rsidRPr="00674811">
        <w:rPr>
          <w:lang w:eastAsia="ru-RU"/>
        </w:rPr>
        <w:t xml:space="preserve"> по настоящему Договору несет Исполнитель.</w:t>
      </w:r>
    </w:p>
    <w:p w:rsidR="00664471" w:rsidRPr="00674811" w:rsidRDefault="00664471" w:rsidP="00664471">
      <w:pPr>
        <w:suppressAutoHyphens w:val="0"/>
        <w:jc w:val="center"/>
        <w:outlineLvl w:val="0"/>
        <w:rPr>
          <w:b/>
          <w:bCs/>
          <w:kern w:val="32"/>
          <w:lang w:eastAsia="ru-RU"/>
        </w:rPr>
      </w:pPr>
      <w:r w:rsidRPr="00674811">
        <w:rPr>
          <w:b/>
          <w:bCs/>
          <w:kern w:val="32"/>
          <w:lang w:eastAsia="ru-RU"/>
        </w:rPr>
        <w:t>5. Обязательства сторон</w:t>
      </w:r>
    </w:p>
    <w:p w:rsidR="00664471" w:rsidRPr="00674811" w:rsidRDefault="00664471" w:rsidP="00664471">
      <w:pPr>
        <w:suppressAutoHyphens w:val="0"/>
        <w:spacing w:line="259" w:lineRule="auto"/>
        <w:ind w:firstLine="709"/>
        <w:jc w:val="both"/>
        <w:rPr>
          <w:b/>
          <w:lang w:eastAsia="ru-RU"/>
        </w:rPr>
      </w:pPr>
      <w:r w:rsidRPr="00674811">
        <w:rPr>
          <w:b/>
          <w:lang w:eastAsia="ru-RU"/>
        </w:rPr>
        <w:t>5.1. Заказчик вправе:</w:t>
      </w:r>
    </w:p>
    <w:p w:rsidR="00664471" w:rsidRPr="00674811" w:rsidRDefault="00664471" w:rsidP="00664471">
      <w:pPr>
        <w:suppressAutoHyphens w:val="0"/>
        <w:spacing w:line="259" w:lineRule="auto"/>
        <w:ind w:firstLine="709"/>
        <w:jc w:val="both"/>
        <w:rPr>
          <w:lang w:eastAsia="ru-RU"/>
        </w:rPr>
      </w:pPr>
      <w:r w:rsidRPr="00674811">
        <w:rPr>
          <w:lang w:eastAsia="ru-RU"/>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664471" w:rsidRPr="00674811" w:rsidRDefault="00664471" w:rsidP="00664471">
      <w:pPr>
        <w:suppressAutoHyphens w:val="0"/>
        <w:spacing w:line="259" w:lineRule="auto"/>
        <w:ind w:firstLine="709"/>
        <w:jc w:val="both"/>
        <w:rPr>
          <w:lang w:eastAsia="ru-RU"/>
        </w:rPr>
      </w:pPr>
      <w:r w:rsidRPr="00674811">
        <w:rPr>
          <w:lang w:eastAsia="ru-RU"/>
        </w:rPr>
        <w:t xml:space="preserve">5.1.2. Требовать возмещения убытков в случае неоднократного нарушения сроков </w:t>
      </w:r>
      <w:r w:rsidRPr="005F5155">
        <w:rPr>
          <w:lang w:eastAsia="ru-RU"/>
        </w:rPr>
        <w:t>оказания услуг</w:t>
      </w:r>
      <w:r w:rsidRPr="00674811">
        <w:rPr>
          <w:lang w:eastAsia="ru-RU"/>
        </w:rPr>
        <w:t>, а также в случае их некачественного выполнения.</w:t>
      </w:r>
    </w:p>
    <w:p w:rsidR="00664471" w:rsidRPr="00674811" w:rsidRDefault="00664471" w:rsidP="00664471">
      <w:pPr>
        <w:suppressAutoHyphens w:val="0"/>
        <w:spacing w:line="259" w:lineRule="auto"/>
        <w:ind w:firstLine="709"/>
        <w:jc w:val="both"/>
        <w:rPr>
          <w:b/>
          <w:lang w:eastAsia="ru-RU"/>
        </w:rPr>
      </w:pPr>
      <w:r w:rsidRPr="00674811">
        <w:rPr>
          <w:b/>
          <w:lang w:eastAsia="ru-RU"/>
        </w:rPr>
        <w:t>5.2. Заказчик обязуется:</w:t>
      </w:r>
    </w:p>
    <w:p w:rsidR="00664471" w:rsidRPr="00674811" w:rsidRDefault="00664471" w:rsidP="00664471">
      <w:pPr>
        <w:suppressAutoHyphens w:val="0"/>
        <w:spacing w:line="259" w:lineRule="auto"/>
        <w:ind w:firstLine="709"/>
        <w:jc w:val="both"/>
        <w:rPr>
          <w:lang w:eastAsia="ru-RU"/>
        </w:rPr>
      </w:pPr>
      <w:r w:rsidRPr="00674811">
        <w:rPr>
          <w:lang w:eastAsia="ru-RU"/>
        </w:rPr>
        <w:t xml:space="preserve">5.2.1. Оказывать содействие Исполнителю в вопросах его взаимодействия с соответствующими структурными подразделениями Заказчика при </w:t>
      </w:r>
      <w:r>
        <w:rPr>
          <w:lang w:eastAsia="ru-RU"/>
        </w:rPr>
        <w:t>оказании У</w:t>
      </w:r>
      <w:r w:rsidRPr="005F5155">
        <w:rPr>
          <w:lang w:eastAsia="ru-RU"/>
        </w:rPr>
        <w:t xml:space="preserve">слуг </w:t>
      </w:r>
      <w:r w:rsidRPr="00674811">
        <w:rPr>
          <w:lang w:eastAsia="ru-RU"/>
        </w:rPr>
        <w:t>на условиях, предусмотренных Договором.</w:t>
      </w:r>
    </w:p>
    <w:p w:rsidR="00664471" w:rsidRPr="00674811" w:rsidRDefault="00664471" w:rsidP="00664471">
      <w:pPr>
        <w:suppressAutoHyphens w:val="0"/>
        <w:spacing w:line="259" w:lineRule="auto"/>
        <w:ind w:firstLine="709"/>
        <w:jc w:val="both"/>
        <w:rPr>
          <w:lang w:eastAsia="ru-RU"/>
        </w:rPr>
      </w:pPr>
      <w:r w:rsidRPr="00674811">
        <w:rPr>
          <w:lang w:eastAsia="ru-RU"/>
        </w:rPr>
        <w:t xml:space="preserve">5.2.2. Оказывать содействие Исполнителю в получении в структурных подразделениях Заказчика документации, необходимой для </w:t>
      </w:r>
      <w:r>
        <w:rPr>
          <w:lang w:eastAsia="ru-RU"/>
        </w:rPr>
        <w:t>оказания У</w:t>
      </w:r>
      <w:r w:rsidRPr="005F5155">
        <w:rPr>
          <w:lang w:eastAsia="ru-RU"/>
        </w:rPr>
        <w:t>слуг</w:t>
      </w:r>
      <w:r w:rsidRPr="00674811">
        <w:rPr>
          <w:lang w:eastAsia="ru-RU"/>
        </w:rPr>
        <w:t>.</w:t>
      </w:r>
    </w:p>
    <w:p w:rsidR="00664471" w:rsidRPr="00674811" w:rsidRDefault="00664471" w:rsidP="00664471">
      <w:pPr>
        <w:suppressAutoHyphens w:val="0"/>
        <w:spacing w:line="259" w:lineRule="auto"/>
        <w:ind w:firstLine="709"/>
        <w:jc w:val="both"/>
        <w:rPr>
          <w:lang w:eastAsia="ru-RU"/>
        </w:rPr>
      </w:pPr>
      <w:r w:rsidRPr="00674811">
        <w:rPr>
          <w:lang w:eastAsia="ru-RU"/>
        </w:rPr>
        <w:t>5.2.3. Обеспечить доступ персонала Исполнителя к месту</w:t>
      </w:r>
      <w:r w:rsidRPr="005F5155">
        <w:t xml:space="preserve"> </w:t>
      </w:r>
      <w:r>
        <w:rPr>
          <w:lang w:eastAsia="ru-RU"/>
        </w:rPr>
        <w:t>оказания У</w:t>
      </w:r>
      <w:r w:rsidRPr="005F5155">
        <w:rPr>
          <w:lang w:eastAsia="ru-RU"/>
        </w:rPr>
        <w:t>слуг</w:t>
      </w:r>
      <w:r w:rsidRPr="00674811">
        <w:rPr>
          <w:lang w:eastAsia="ru-RU"/>
        </w:rPr>
        <w:t>.</w:t>
      </w:r>
    </w:p>
    <w:p w:rsidR="00664471" w:rsidRPr="00674811" w:rsidRDefault="00664471" w:rsidP="00664471">
      <w:pPr>
        <w:suppressAutoHyphens w:val="0"/>
        <w:spacing w:line="259" w:lineRule="auto"/>
        <w:ind w:firstLine="709"/>
        <w:jc w:val="both"/>
        <w:rPr>
          <w:lang w:eastAsia="ru-RU"/>
        </w:rPr>
      </w:pPr>
      <w:r w:rsidRPr="00674811">
        <w:rPr>
          <w:lang w:eastAsia="ru-RU"/>
        </w:rPr>
        <w:t xml:space="preserve">5.2.4. Сообщать в письменной форме Исполнителю о недостатках, обнаруженных в ходе </w:t>
      </w:r>
      <w:r>
        <w:rPr>
          <w:lang w:eastAsia="ru-RU"/>
        </w:rPr>
        <w:t>оказания У</w:t>
      </w:r>
      <w:r w:rsidRPr="005F5155">
        <w:rPr>
          <w:lang w:eastAsia="ru-RU"/>
        </w:rPr>
        <w:t>слуг</w:t>
      </w:r>
      <w:r w:rsidRPr="00674811">
        <w:rPr>
          <w:lang w:eastAsia="ru-RU"/>
        </w:rPr>
        <w:t>, в течение 5 (Пяти) рабочих дней после обнаружения таких недостатков.</w:t>
      </w:r>
    </w:p>
    <w:p w:rsidR="00664471" w:rsidRPr="00674811" w:rsidRDefault="00664471" w:rsidP="00664471">
      <w:pPr>
        <w:suppressAutoHyphens w:val="0"/>
        <w:spacing w:before="120" w:line="20" w:lineRule="atLeast"/>
        <w:ind w:firstLine="709"/>
        <w:contextualSpacing/>
        <w:jc w:val="both"/>
        <w:rPr>
          <w:lang w:eastAsia="ru-RU"/>
        </w:rPr>
      </w:pPr>
      <w:r w:rsidRPr="00674811">
        <w:rPr>
          <w:lang w:eastAsia="ru-RU"/>
        </w:rPr>
        <w:t xml:space="preserve">5.2.5. Своевременно принять и оплатить надлежащим образом, </w:t>
      </w:r>
      <w:r>
        <w:rPr>
          <w:lang w:eastAsia="ru-RU"/>
        </w:rPr>
        <w:t>оказанный У</w:t>
      </w:r>
      <w:r w:rsidRPr="005F5155">
        <w:rPr>
          <w:lang w:eastAsia="ru-RU"/>
        </w:rPr>
        <w:t>слуг</w:t>
      </w:r>
      <w:r>
        <w:rPr>
          <w:lang w:eastAsia="ru-RU"/>
        </w:rPr>
        <w:t>и</w:t>
      </w:r>
      <w:r w:rsidRPr="005F5155">
        <w:rPr>
          <w:lang w:eastAsia="ru-RU"/>
        </w:rPr>
        <w:t xml:space="preserve"> </w:t>
      </w:r>
      <w:r w:rsidRPr="00674811">
        <w:rPr>
          <w:lang w:eastAsia="ru-RU"/>
        </w:rPr>
        <w:t>в порядке и на условиях, предусмотренных Договором.</w:t>
      </w:r>
    </w:p>
    <w:p w:rsidR="00664471" w:rsidRPr="00674811" w:rsidRDefault="00664471" w:rsidP="00664471">
      <w:pPr>
        <w:suppressAutoHyphens w:val="0"/>
        <w:spacing w:before="120" w:line="20" w:lineRule="atLeast"/>
        <w:ind w:firstLine="709"/>
        <w:contextualSpacing/>
        <w:jc w:val="both"/>
        <w:rPr>
          <w:lang w:eastAsia="ru-RU"/>
        </w:rPr>
      </w:pPr>
      <w:r w:rsidRPr="00674811">
        <w:rPr>
          <w:lang w:eastAsia="ru-RU"/>
        </w:rPr>
        <w:t xml:space="preserve">5.2.6. При получении от Исполнителя уведомления о приостановлении </w:t>
      </w:r>
      <w:r>
        <w:rPr>
          <w:lang w:eastAsia="ru-RU"/>
        </w:rPr>
        <w:t>оказании У</w:t>
      </w:r>
      <w:r w:rsidRPr="005F5155">
        <w:rPr>
          <w:lang w:eastAsia="ru-RU"/>
        </w:rPr>
        <w:t>слуг</w:t>
      </w:r>
      <w:r w:rsidRPr="00674811">
        <w:rPr>
          <w:lang w:eastAsia="ru-RU"/>
        </w:rPr>
        <w:t xml:space="preserve"> в случае, указанном в п. 5.4.3 Договора, рассмотреть вопрос о целесообразности и порядке продолжения </w:t>
      </w:r>
      <w:r w:rsidRPr="005F5155">
        <w:rPr>
          <w:lang w:eastAsia="ru-RU"/>
        </w:rPr>
        <w:t xml:space="preserve">оказания </w:t>
      </w:r>
      <w:r>
        <w:rPr>
          <w:lang w:eastAsia="ru-RU"/>
        </w:rPr>
        <w:t>У</w:t>
      </w:r>
      <w:r w:rsidRPr="005F5155">
        <w:rPr>
          <w:lang w:eastAsia="ru-RU"/>
        </w:rPr>
        <w:t>слуг</w:t>
      </w:r>
      <w:r w:rsidRPr="00674811">
        <w:rPr>
          <w:lang w:eastAsia="ru-RU"/>
        </w:rPr>
        <w:t>.</w:t>
      </w:r>
    </w:p>
    <w:p w:rsidR="00664471" w:rsidRPr="00674811" w:rsidRDefault="00664471" w:rsidP="00664471">
      <w:pPr>
        <w:suppressAutoHyphens w:val="0"/>
        <w:snapToGrid w:val="0"/>
        <w:ind w:firstLine="709"/>
        <w:jc w:val="both"/>
        <w:rPr>
          <w:rFonts w:eastAsia="Calibri"/>
          <w:bCs/>
          <w:lang w:eastAsia="ru-RU"/>
        </w:rPr>
      </w:pPr>
      <w:r w:rsidRPr="00674811">
        <w:rPr>
          <w:rFonts w:eastAsia="Calibri" w:cs="Arial"/>
          <w:lang w:eastAsia="ru-RU"/>
        </w:rPr>
        <w:t xml:space="preserve">5.2.7. </w:t>
      </w:r>
      <w:r w:rsidRPr="00674811">
        <w:rPr>
          <w:rFonts w:eastAsia="Calibri"/>
          <w:szCs w:val="20"/>
          <w:lang w:eastAsia="ru-RU"/>
        </w:rPr>
        <w:t xml:space="preserve">Предоставлять Исполнителю заявки на </w:t>
      </w:r>
      <w:r>
        <w:rPr>
          <w:rFonts w:eastAsia="Calibri"/>
          <w:szCs w:val="20"/>
          <w:lang w:eastAsia="ru-RU"/>
        </w:rPr>
        <w:t>оказание У</w:t>
      </w:r>
      <w:r w:rsidRPr="005F5155">
        <w:rPr>
          <w:rFonts w:eastAsia="Calibri"/>
          <w:szCs w:val="20"/>
          <w:lang w:eastAsia="ru-RU"/>
        </w:rPr>
        <w:t xml:space="preserve">слуг </w:t>
      </w:r>
      <w:r w:rsidRPr="00674811">
        <w:rPr>
          <w:rFonts w:eastAsia="Calibri"/>
          <w:szCs w:val="20"/>
          <w:lang w:eastAsia="ru-RU"/>
        </w:rPr>
        <w:t>в электронном виде посредством автоматизированной системы заказов «Электронный ордер».</w:t>
      </w:r>
    </w:p>
    <w:p w:rsidR="00664471" w:rsidRPr="00674811" w:rsidRDefault="00664471" w:rsidP="00664471">
      <w:pPr>
        <w:suppressAutoHyphens w:val="0"/>
        <w:spacing w:line="259" w:lineRule="auto"/>
        <w:ind w:firstLine="709"/>
        <w:jc w:val="both"/>
        <w:rPr>
          <w:b/>
          <w:lang w:eastAsia="ru-RU"/>
        </w:rPr>
      </w:pPr>
      <w:r w:rsidRPr="00674811">
        <w:rPr>
          <w:b/>
          <w:lang w:eastAsia="ru-RU"/>
        </w:rPr>
        <w:t>5.3. Исполнитель вправе:</w:t>
      </w:r>
    </w:p>
    <w:p w:rsidR="00664471" w:rsidRPr="00674811" w:rsidRDefault="00664471" w:rsidP="00664471">
      <w:pPr>
        <w:suppressAutoHyphens w:val="0"/>
        <w:spacing w:line="259" w:lineRule="auto"/>
        <w:ind w:firstLine="709"/>
        <w:jc w:val="both"/>
        <w:rPr>
          <w:lang w:eastAsia="ru-RU"/>
        </w:rPr>
      </w:pPr>
      <w:r w:rsidRPr="00674811">
        <w:rPr>
          <w:lang w:eastAsia="ru-RU"/>
        </w:rPr>
        <w:t xml:space="preserve">5.3.1. Требовать своевременного подписания Заказчиком акта сдачи-приемки </w:t>
      </w:r>
      <w:r>
        <w:rPr>
          <w:lang w:eastAsia="ru-RU"/>
        </w:rPr>
        <w:t>оказанных У</w:t>
      </w:r>
      <w:r w:rsidRPr="005F5155">
        <w:rPr>
          <w:lang w:eastAsia="ru-RU"/>
        </w:rPr>
        <w:t>слуг</w:t>
      </w:r>
      <w:r w:rsidRPr="00674811">
        <w:rPr>
          <w:lang w:eastAsia="ru-RU"/>
        </w:rPr>
        <w:t xml:space="preserve"> по Договору.</w:t>
      </w:r>
    </w:p>
    <w:p w:rsidR="00664471" w:rsidRPr="00674811" w:rsidRDefault="00664471" w:rsidP="00664471">
      <w:pPr>
        <w:suppressAutoHyphens w:val="0"/>
        <w:spacing w:line="259" w:lineRule="auto"/>
        <w:ind w:firstLine="709"/>
        <w:jc w:val="both"/>
        <w:rPr>
          <w:lang w:eastAsia="ru-RU"/>
        </w:rPr>
      </w:pPr>
      <w:r w:rsidRPr="00674811">
        <w:rPr>
          <w:lang w:eastAsia="ru-RU"/>
        </w:rPr>
        <w:t xml:space="preserve">5.3.2. Требовать своевременной оплаты </w:t>
      </w:r>
      <w:r>
        <w:rPr>
          <w:lang w:eastAsia="ru-RU"/>
        </w:rPr>
        <w:t>оказанных У</w:t>
      </w:r>
      <w:r w:rsidRPr="005F5155">
        <w:rPr>
          <w:lang w:eastAsia="ru-RU"/>
        </w:rPr>
        <w:t>слуг</w:t>
      </w:r>
      <w:r w:rsidRPr="00674811">
        <w:rPr>
          <w:lang w:eastAsia="ru-RU"/>
        </w:rPr>
        <w:t xml:space="preserve"> в соответствии с условиями Договора.</w:t>
      </w:r>
    </w:p>
    <w:p w:rsidR="00664471" w:rsidRPr="00674811" w:rsidRDefault="00664471" w:rsidP="00664471">
      <w:pPr>
        <w:suppressAutoHyphens w:val="0"/>
        <w:spacing w:line="259" w:lineRule="auto"/>
        <w:ind w:firstLine="709"/>
        <w:jc w:val="both"/>
        <w:rPr>
          <w:lang w:eastAsia="ru-RU"/>
        </w:rPr>
      </w:pPr>
      <w:r w:rsidRPr="00674811">
        <w:rPr>
          <w:lang w:eastAsia="ru-RU"/>
        </w:rPr>
        <w:t xml:space="preserve">5.3.3. Запрашивать у Заказчика разъяснения и уточнения относительно </w:t>
      </w:r>
      <w:r>
        <w:rPr>
          <w:lang w:eastAsia="ru-RU"/>
        </w:rPr>
        <w:t>оказани</w:t>
      </w:r>
      <w:r w:rsidR="007F209A">
        <w:rPr>
          <w:lang w:eastAsia="ru-RU"/>
        </w:rPr>
        <w:t>я</w:t>
      </w:r>
      <w:r w:rsidRPr="005F5155">
        <w:rPr>
          <w:lang w:eastAsia="ru-RU"/>
        </w:rPr>
        <w:t xml:space="preserve"> </w:t>
      </w:r>
      <w:r w:rsidR="007F209A">
        <w:rPr>
          <w:lang w:eastAsia="ru-RU"/>
        </w:rPr>
        <w:t>У</w:t>
      </w:r>
      <w:r w:rsidRPr="005F5155">
        <w:rPr>
          <w:lang w:eastAsia="ru-RU"/>
        </w:rPr>
        <w:t>слуг</w:t>
      </w:r>
      <w:r w:rsidRPr="00674811">
        <w:rPr>
          <w:lang w:eastAsia="ru-RU"/>
        </w:rPr>
        <w:t xml:space="preserve"> в рамках Договора.</w:t>
      </w:r>
    </w:p>
    <w:p w:rsidR="00664471" w:rsidRPr="00674811" w:rsidRDefault="00664471" w:rsidP="00664471">
      <w:pPr>
        <w:suppressAutoHyphens w:val="0"/>
        <w:spacing w:before="120" w:line="20" w:lineRule="atLeast"/>
        <w:ind w:firstLine="709"/>
        <w:contextualSpacing/>
        <w:jc w:val="both"/>
        <w:rPr>
          <w:lang w:eastAsia="ru-RU"/>
        </w:rPr>
      </w:pPr>
      <w:r w:rsidRPr="00674811">
        <w:rPr>
          <w:lang w:eastAsia="ru-RU"/>
        </w:rPr>
        <w:t xml:space="preserve">5.3.4. Предъявить Заказчику </w:t>
      </w:r>
      <w:r w:rsidR="007F209A">
        <w:rPr>
          <w:lang w:eastAsia="ru-RU"/>
        </w:rPr>
        <w:t>У</w:t>
      </w:r>
      <w:r>
        <w:rPr>
          <w:lang w:eastAsia="ru-RU"/>
        </w:rPr>
        <w:t>слуг</w:t>
      </w:r>
      <w:r w:rsidR="007F209A">
        <w:rPr>
          <w:lang w:eastAsia="ru-RU"/>
        </w:rPr>
        <w:t>и</w:t>
      </w:r>
      <w:r w:rsidRPr="00674811">
        <w:rPr>
          <w:lang w:eastAsia="ru-RU"/>
        </w:rPr>
        <w:t xml:space="preserve"> к приемке досрочно, уведомив Заказчика о готовности к сдаче </w:t>
      </w:r>
      <w:r>
        <w:rPr>
          <w:lang w:eastAsia="ru-RU"/>
        </w:rPr>
        <w:t>Услуг</w:t>
      </w:r>
      <w:r w:rsidRPr="00674811">
        <w:rPr>
          <w:lang w:eastAsia="ru-RU"/>
        </w:rPr>
        <w:t xml:space="preserve"> письменно.</w:t>
      </w:r>
    </w:p>
    <w:p w:rsidR="00664471" w:rsidRPr="00674811" w:rsidRDefault="00664471" w:rsidP="00664471">
      <w:pPr>
        <w:suppressAutoHyphens w:val="0"/>
        <w:spacing w:line="259" w:lineRule="auto"/>
        <w:ind w:firstLine="709"/>
        <w:jc w:val="both"/>
        <w:rPr>
          <w:b/>
          <w:lang w:eastAsia="ru-RU"/>
        </w:rPr>
      </w:pPr>
      <w:r w:rsidRPr="00674811">
        <w:rPr>
          <w:b/>
          <w:lang w:eastAsia="ru-RU"/>
        </w:rPr>
        <w:t>5.4. Исполнитель обязуется:</w:t>
      </w:r>
    </w:p>
    <w:p w:rsidR="00275D33" w:rsidRDefault="00664471" w:rsidP="001366AC">
      <w:pPr>
        <w:suppressAutoHyphens w:val="0"/>
        <w:spacing w:line="20" w:lineRule="atLeast"/>
        <w:ind w:firstLine="709"/>
        <w:jc w:val="both"/>
        <w:rPr>
          <w:lang w:eastAsia="ru-RU"/>
        </w:rPr>
      </w:pPr>
      <w:r w:rsidRPr="00674811">
        <w:rPr>
          <w:lang w:eastAsia="ru-RU"/>
        </w:rPr>
        <w:t xml:space="preserve">5.4.1. В установленные сроки и надлежащим образом </w:t>
      </w:r>
      <w:r>
        <w:rPr>
          <w:lang w:eastAsia="ru-RU"/>
        </w:rPr>
        <w:t>оказать Услуги</w:t>
      </w:r>
      <w:r w:rsidRPr="00674811">
        <w:rPr>
          <w:lang w:eastAsia="ru-RU"/>
        </w:rPr>
        <w:t xml:space="preserve"> и представить </w:t>
      </w:r>
      <w:r w:rsidR="001366AC">
        <w:rPr>
          <w:lang w:eastAsia="ru-RU"/>
        </w:rPr>
        <w:t>отчёт Исполнителя по проведению специальной оценки условий труда</w:t>
      </w:r>
      <w:r w:rsidR="001366AC" w:rsidRPr="00451908">
        <w:t xml:space="preserve"> </w:t>
      </w:r>
      <w:r w:rsidR="001366AC" w:rsidRPr="00BE67A7">
        <w:t xml:space="preserve">в </w:t>
      </w:r>
      <w:r w:rsidR="001366AC" w:rsidRPr="00BE67A7">
        <w:rPr>
          <w:rStyle w:val="Bodytext212pt"/>
          <w:rFonts w:eastAsia="Andale Sans UI"/>
        </w:rPr>
        <w:t>НУЗ «</w:t>
      </w:r>
      <w:r w:rsidR="00046307">
        <w:rPr>
          <w:rStyle w:val="Bodytext212pt"/>
          <w:rFonts w:eastAsia="Andale Sans UI"/>
        </w:rPr>
        <w:t>Узловая поликлиника на ст. Шарья</w:t>
      </w:r>
      <w:r w:rsidR="001366AC" w:rsidRPr="00BE67A7">
        <w:rPr>
          <w:rStyle w:val="Bodytext212pt"/>
          <w:rFonts w:eastAsia="Andale Sans UI"/>
        </w:rPr>
        <w:t xml:space="preserve"> ОАО «РЖД»</w:t>
      </w:r>
      <w:r w:rsidR="001366AC">
        <w:rPr>
          <w:rStyle w:val="Bodytext212pt"/>
          <w:rFonts w:eastAsia="Andale Sans UI"/>
        </w:rPr>
        <w:t xml:space="preserve"> </w:t>
      </w:r>
      <w:r w:rsidRPr="00674811">
        <w:rPr>
          <w:lang w:eastAsia="ru-RU"/>
        </w:rPr>
        <w:t>Заказчику, в соответствии с условиями Договора.</w:t>
      </w:r>
    </w:p>
    <w:p w:rsidR="00664471" w:rsidRDefault="00275D33" w:rsidP="001366AC">
      <w:pPr>
        <w:suppressAutoHyphens w:val="0"/>
        <w:spacing w:line="20" w:lineRule="atLeast"/>
        <w:ind w:firstLine="709"/>
        <w:jc w:val="both"/>
        <w:rPr>
          <w:lang w:eastAsia="ru-RU"/>
        </w:rPr>
      </w:pPr>
      <w:r>
        <w:rPr>
          <w:lang w:eastAsia="ru-RU"/>
        </w:rPr>
        <w:lastRenderedPageBreak/>
        <w:t>Оказывать Услуги</w:t>
      </w:r>
      <w:r w:rsidR="004871ED">
        <w:rPr>
          <w:lang w:eastAsia="ru-RU"/>
        </w:rPr>
        <w:t xml:space="preserve"> </w:t>
      </w:r>
      <w:r>
        <w:rPr>
          <w:lang w:eastAsia="ru-RU"/>
        </w:rPr>
        <w:t>согласно заявке Заказчика</w:t>
      </w:r>
      <w:r w:rsidR="00E75523">
        <w:rPr>
          <w:lang w:eastAsia="ru-RU"/>
        </w:rPr>
        <w:t>, направленной посредством автоматизированной системы заказов «электронный ордер».</w:t>
      </w:r>
    </w:p>
    <w:p w:rsidR="004871ED" w:rsidRPr="00674811" w:rsidRDefault="004871ED" w:rsidP="004871ED">
      <w:pPr>
        <w:ind w:firstLine="567"/>
        <w:jc w:val="both"/>
        <w:rPr>
          <w:lang w:eastAsia="ru-RU"/>
        </w:rPr>
      </w:pPr>
      <w:r w:rsidRPr="004E1960">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обращаться по телефону: +7(495)248-06-46, по </w:t>
      </w:r>
      <w:proofErr w:type="spellStart"/>
      <w:r w:rsidRPr="004E1960">
        <w:t>эл.почте</w:t>
      </w:r>
      <w:proofErr w:type="spellEnd"/>
      <w:r w:rsidRPr="004E1960">
        <w:t xml:space="preserve">: </w:t>
      </w:r>
      <w:hyperlink r:id="rId5" w:history="1">
        <w:r w:rsidRPr="004E1960">
          <w:rPr>
            <w:rStyle w:val="ab"/>
            <w:lang w:val="en-US"/>
          </w:rPr>
          <w:t>tbshelp</w:t>
        </w:r>
        <w:r w:rsidRPr="004E1960">
          <w:rPr>
            <w:rStyle w:val="ab"/>
          </w:rPr>
          <w:t>@</w:t>
        </w:r>
        <w:r w:rsidRPr="004E1960">
          <w:rPr>
            <w:rStyle w:val="ab"/>
            <w:lang w:val="en-US"/>
          </w:rPr>
          <w:t>yandex</w:t>
        </w:r>
        <w:r w:rsidRPr="004E1960">
          <w:rPr>
            <w:rStyle w:val="ab"/>
          </w:rPr>
          <w:t>.</w:t>
        </w:r>
        <w:proofErr w:type="spellStart"/>
        <w:r w:rsidRPr="004E1960">
          <w:rPr>
            <w:rStyle w:val="ab"/>
            <w:lang w:val="en-US"/>
          </w:rPr>
          <w:t>ru</w:t>
        </w:r>
        <w:proofErr w:type="spellEnd"/>
      </w:hyperlink>
      <w:r w:rsidRPr="004E1960">
        <w:t>.</w:t>
      </w:r>
    </w:p>
    <w:p w:rsidR="00664471" w:rsidRPr="00674811" w:rsidRDefault="00664471" w:rsidP="00664471">
      <w:pPr>
        <w:suppressAutoHyphens w:val="0"/>
        <w:spacing w:before="120" w:line="20" w:lineRule="atLeast"/>
        <w:ind w:firstLine="709"/>
        <w:contextualSpacing/>
        <w:jc w:val="both"/>
        <w:rPr>
          <w:lang w:eastAsia="ru-RU"/>
        </w:rPr>
      </w:pPr>
      <w:r w:rsidRPr="00674811">
        <w:rPr>
          <w:lang w:eastAsia="ru-RU"/>
        </w:rPr>
        <w:t xml:space="preserve">5.4.2. Обеспечить устранение недостатков, выявленных при сдаче-приемке </w:t>
      </w:r>
      <w:r>
        <w:rPr>
          <w:lang w:eastAsia="ru-RU"/>
        </w:rPr>
        <w:t>оказанных</w:t>
      </w:r>
      <w:r w:rsidRPr="00C84002">
        <w:rPr>
          <w:lang w:eastAsia="ru-RU"/>
        </w:rPr>
        <w:t xml:space="preserve"> </w:t>
      </w:r>
      <w:r w:rsidR="00E767B0">
        <w:rPr>
          <w:lang w:eastAsia="ru-RU"/>
        </w:rPr>
        <w:t>У</w:t>
      </w:r>
      <w:r w:rsidRPr="00C84002">
        <w:rPr>
          <w:lang w:eastAsia="ru-RU"/>
        </w:rPr>
        <w:t>слуг</w:t>
      </w:r>
      <w:r w:rsidRPr="00674811">
        <w:rPr>
          <w:lang w:eastAsia="ru-RU"/>
        </w:rPr>
        <w:t>, за свой счет в кратчайшие сроки, указанные в п.6.3 настоящего Договора.</w:t>
      </w:r>
    </w:p>
    <w:p w:rsidR="00664471" w:rsidRPr="00674811" w:rsidRDefault="00664471" w:rsidP="00664471">
      <w:pPr>
        <w:suppressAutoHyphens w:val="0"/>
        <w:spacing w:line="20" w:lineRule="atLeast"/>
        <w:ind w:firstLine="709"/>
        <w:contextualSpacing/>
        <w:jc w:val="both"/>
        <w:rPr>
          <w:lang w:eastAsia="ru-RU"/>
        </w:rPr>
      </w:pPr>
      <w:r w:rsidRPr="00674811">
        <w:rPr>
          <w:lang w:eastAsia="ru-RU"/>
        </w:rPr>
        <w:t xml:space="preserve">5.4.3. Приостановить </w:t>
      </w:r>
      <w:r>
        <w:rPr>
          <w:lang w:eastAsia="ru-RU"/>
        </w:rPr>
        <w:t>оказание</w:t>
      </w:r>
      <w:r w:rsidRPr="00C84002">
        <w:rPr>
          <w:lang w:eastAsia="ru-RU"/>
        </w:rPr>
        <w:t xml:space="preserve"> услуг </w:t>
      </w:r>
      <w:r w:rsidRPr="00674811">
        <w:rPr>
          <w:lang w:eastAsia="ru-RU"/>
        </w:rPr>
        <w:t xml:space="preserve">в случае обнаружения независящих от Исполнителя обстоятельств, которые могут оказать негативное влияние на </w:t>
      </w:r>
      <w:proofErr w:type="gramStart"/>
      <w:r w:rsidRPr="00674811">
        <w:rPr>
          <w:lang w:eastAsia="ru-RU"/>
        </w:rPr>
        <w:t xml:space="preserve">годность  </w:t>
      </w:r>
      <w:r>
        <w:rPr>
          <w:lang w:eastAsia="ru-RU"/>
        </w:rPr>
        <w:t>оказанных</w:t>
      </w:r>
      <w:proofErr w:type="gramEnd"/>
      <w:r>
        <w:rPr>
          <w:lang w:eastAsia="ru-RU"/>
        </w:rPr>
        <w:t xml:space="preserve"> У</w:t>
      </w:r>
      <w:r w:rsidRPr="00C84002">
        <w:rPr>
          <w:lang w:eastAsia="ru-RU"/>
        </w:rPr>
        <w:t xml:space="preserve">слуг </w:t>
      </w:r>
      <w:r w:rsidRPr="00674811">
        <w:rPr>
          <w:lang w:eastAsia="ru-RU"/>
        </w:rPr>
        <w:t>или создать невозможность их завершения в установленный Договором срок, и незамедлительно сообщить об этом Заказчику.</w:t>
      </w:r>
    </w:p>
    <w:p w:rsidR="00664471" w:rsidRPr="00674811" w:rsidRDefault="00664471" w:rsidP="00664471">
      <w:pPr>
        <w:tabs>
          <w:tab w:val="left" w:pos="0"/>
        </w:tabs>
        <w:suppressAutoHyphens w:val="0"/>
        <w:autoSpaceDE w:val="0"/>
        <w:autoSpaceDN w:val="0"/>
        <w:adjustRightInd w:val="0"/>
        <w:ind w:firstLine="709"/>
        <w:jc w:val="both"/>
        <w:rPr>
          <w:lang w:eastAsia="ru-RU"/>
        </w:rPr>
      </w:pPr>
      <w:r w:rsidRPr="00674811">
        <w:rPr>
          <w:lang w:eastAsia="ru-RU"/>
        </w:rPr>
        <w:t>5.4.4. Исполнять иные обязательства, предусмотренные действующим законодательством Российской Федерации и Договором.</w:t>
      </w:r>
    </w:p>
    <w:p w:rsidR="00664471" w:rsidRPr="00674811" w:rsidRDefault="00664471" w:rsidP="00664471">
      <w:pPr>
        <w:tabs>
          <w:tab w:val="left" w:pos="0"/>
        </w:tabs>
        <w:suppressAutoHyphens w:val="0"/>
        <w:autoSpaceDE w:val="0"/>
        <w:autoSpaceDN w:val="0"/>
        <w:adjustRightInd w:val="0"/>
        <w:ind w:firstLine="709"/>
        <w:jc w:val="both"/>
        <w:rPr>
          <w:lang w:eastAsia="ru-RU"/>
        </w:rPr>
      </w:pPr>
      <w:r w:rsidRPr="00674811">
        <w:rPr>
          <w:lang w:eastAsia="ru-RU"/>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664471" w:rsidRPr="00674811" w:rsidRDefault="00664471" w:rsidP="00664471">
      <w:pPr>
        <w:tabs>
          <w:tab w:val="left" w:pos="0"/>
        </w:tabs>
        <w:suppressAutoHyphens w:val="0"/>
        <w:autoSpaceDE w:val="0"/>
        <w:autoSpaceDN w:val="0"/>
        <w:adjustRightInd w:val="0"/>
        <w:ind w:firstLine="709"/>
        <w:jc w:val="both"/>
        <w:rPr>
          <w:lang w:eastAsia="ru-RU"/>
        </w:rPr>
      </w:pPr>
      <w:r w:rsidRPr="00674811">
        <w:rPr>
          <w:lang w:eastAsia="ru-RU"/>
        </w:rPr>
        <w:t xml:space="preserve">5.4.6. Предоставлять информацию об </w:t>
      </w:r>
      <w:r w:rsidR="00E767B0">
        <w:rPr>
          <w:lang w:eastAsia="ru-RU"/>
        </w:rPr>
        <w:t>изменениях в составе владельцев</w:t>
      </w:r>
      <w:r w:rsidRPr="00674811">
        <w:rPr>
          <w:lang w:eastAsia="ru-RU"/>
        </w:rPr>
        <w:t>, включая конечных бенефициаров, и (или) в исполнительных органах не позднее, чем через 5 календарных дней после таких изменений.</w:t>
      </w:r>
    </w:p>
    <w:p w:rsidR="00664471" w:rsidRPr="00674811" w:rsidRDefault="00664471" w:rsidP="00664471">
      <w:pPr>
        <w:tabs>
          <w:tab w:val="left" w:pos="0"/>
        </w:tabs>
        <w:suppressAutoHyphens w:val="0"/>
        <w:autoSpaceDE w:val="0"/>
        <w:autoSpaceDN w:val="0"/>
        <w:adjustRightInd w:val="0"/>
        <w:ind w:firstLine="709"/>
        <w:jc w:val="both"/>
        <w:rPr>
          <w:lang w:eastAsia="ru-RU"/>
        </w:rPr>
      </w:pPr>
      <w:r w:rsidRPr="00674811">
        <w:rPr>
          <w:lang w:eastAsia="ru-RU"/>
        </w:rPr>
        <w:t xml:space="preserve">5.4.7. При </w:t>
      </w:r>
      <w:r>
        <w:rPr>
          <w:lang w:eastAsia="ru-RU"/>
        </w:rPr>
        <w:t>оказании У</w:t>
      </w:r>
      <w:r w:rsidRPr="00C84002">
        <w:rPr>
          <w:lang w:eastAsia="ru-RU"/>
        </w:rPr>
        <w:t>слуг</w:t>
      </w:r>
      <w:r w:rsidRPr="00674811">
        <w:rPr>
          <w:lang w:eastAsia="ru-RU"/>
        </w:rPr>
        <w:t>, находясь по адресу, указанному в п.1.3 настоящего договора, соблюдать режим, установленный на объекте Заказчика, и правила пожарной безопасности.</w:t>
      </w:r>
    </w:p>
    <w:p w:rsidR="00664471" w:rsidRPr="00674811" w:rsidRDefault="00664471" w:rsidP="00664471">
      <w:pPr>
        <w:tabs>
          <w:tab w:val="left" w:pos="0"/>
        </w:tabs>
        <w:suppressAutoHyphens w:val="0"/>
        <w:autoSpaceDE w:val="0"/>
        <w:autoSpaceDN w:val="0"/>
        <w:adjustRightInd w:val="0"/>
        <w:ind w:firstLine="709"/>
        <w:jc w:val="both"/>
        <w:rPr>
          <w:szCs w:val="28"/>
          <w:lang w:eastAsia="ru-RU"/>
        </w:rPr>
      </w:pPr>
      <w:r w:rsidRPr="00674811">
        <w:rPr>
          <w:lang w:eastAsia="ru-RU"/>
        </w:rPr>
        <w:t>5.4.8.</w:t>
      </w:r>
      <w:r w:rsidRPr="00674811">
        <w:rPr>
          <w:rFonts w:cs="Times New Roman CYR"/>
          <w:szCs w:val="28"/>
          <w:lang w:eastAsia="ru-RU"/>
        </w:rPr>
        <w:t xml:space="preserve"> </w:t>
      </w:r>
      <w:r w:rsidRPr="00674811">
        <w:rPr>
          <w:szCs w:val="28"/>
          <w:lang w:eastAsia="ru-RU"/>
        </w:rPr>
        <w:t xml:space="preserve">Осуществлять </w:t>
      </w:r>
      <w:r>
        <w:rPr>
          <w:szCs w:val="28"/>
          <w:lang w:eastAsia="ru-RU"/>
        </w:rPr>
        <w:t>оказание У</w:t>
      </w:r>
      <w:r w:rsidRPr="00C84002">
        <w:rPr>
          <w:szCs w:val="28"/>
          <w:lang w:eastAsia="ru-RU"/>
        </w:rPr>
        <w:t xml:space="preserve">слуг </w:t>
      </w:r>
      <w:r w:rsidRPr="00674811">
        <w:rPr>
          <w:szCs w:val="28"/>
          <w:lang w:eastAsia="ru-RU"/>
        </w:rPr>
        <w:t>в количестве, указанном в заявке Заказчика,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664471" w:rsidRPr="00674811" w:rsidRDefault="00664471" w:rsidP="00664471">
      <w:pPr>
        <w:tabs>
          <w:tab w:val="left" w:pos="0"/>
        </w:tabs>
        <w:suppressAutoHyphens w:val="0"/>
        <w:autoSpaceDE w:val="0"/>
        <w:autoSpaceDN w:val="0"/>
        <w:adjustRightInd w:val="0"/>
        <w:ind w:firstLine="709"/>
        <w:jc w:val="both"/>
        <w:rPr>
          <w:lang w:eastAsia="ru-RU"/>
        </w:rPr>
      </w:pPr>
      <w:r w:rsidRPr="00674811">
        <w:rPr>
          <w:lang w:eastAsia="ru-RU"/>
        </w:rPr>
        <w:t xml:space="preserve">5.4.9. Исполнитель гарантирует, что </w:t>
      </w:r>
      <w:r>
        <w:rPr>
          <w:lang w:eastAsia="ru-RU"/>
        </w:rPr>
        <w:t>ока</w:t>
      </w:r>
      <w:r w:rsidR="00E767B0">
        <w:rPr>
          <w:lang w:eastAsia="ru-RU"/>
        </w:rPr>
        <w:t>жет</w:t>
      </w:r>
      <w:r>
        <w:rPr>
          <w:lang w:eastAsia="ru-RU"/>
        </w:rPr>
        <w:t xml:space="preserve"> У</w:t>
      </w:r>
      <w:r w:rsidRPr="00C84002">
        <w:rPr>
          <w:lang w:eastAsia="ru-RU"/>
        </w:rPr>
        <w:t>слуг</w:t>
      </w:r>
      <w:r>
        <w:rPr>
          <w:lang w:eastAsia="ru-RU"/>
        </w:rPr>
        <w:t>и</w:t>
      </w:r>
      <w:r w:rsidRPr="00C84002">
        <w:rPr>
          <w:lang w:eastAsia="ru-RU"/>
        </w:rPr>
        <w:t xml:space="preserve"> </w:t>
      </w:r>
      <w:r w:rsidRPr="00674811">
        <w:rPr>
          <w:lang w:eastAsia="ru-RU"/>
        </w:rPr>
        <w:t>качественно с соблюдением всех требований законодательства РФ и Договора.</w:t>
      </w:r>
    </w:p>
    <w:p w:rsidR="00664471" w:rsidRDefault="00664471" w:rsidP="00664471">
      <w:pPr>
        <w:ind w:firstLine="709"/>
        <w:jc w:val="both"/>
        <w:rPr>
          <w:rFonts w:eastAsia="Calibri"/>
          <w:lang w:eastAsia="ar-SA"/>
        </w:rPr>
      </w:pPr>
      <w:r>
        <w:rPr>
          <w:rFonts w:eastAsia="Calibri"/>
          <w:lang w:eastAsia="ar-SA"/>
        </w:rPr>
        <w:t xml:space="preserve">Гарантийный срок на оказанные услуги составляет 5 (пять) лет со дня подписания акта о приемке оказанных Услуг. Недостатки должны быть устранены в течение 5 (пяти) рабочих дней со дня получения Исполнителем сведений о выявленных недостатках. </w:t>
      </w:r>
    </w:p>
    <w:p w:rsidR="00664471" w:rsidRDefault="00664471" w:rsidP="00E767B0">
      <w:pPr>
        <w:tabs>
          <w:tab w:val="left" w:pos="0"/>
        </w:tabs>
        <w:suppressAutoHyphens w:val="0"/>
        <w:autoSpaceDE w:val="0"/>
        <w:autoSpaceDN w:val="0"/>
        <w:adjustRightInd w:val="0"/>
        <w:ind w:firstLine="709"/>
        <w:jc w:val="both"/>
        <w:rPr>
          <w:lang w:eastAsia="ru-RU"/>
        </w:rPr>
      </w:pPr>
      <w:r w:rsidRPr="00674811">
        <w:rPr>
          <w:lang w:eastAsia="ru-RU"/>
        </w:rPr>
        <w:t xml:space="preserve">5.4.10. Если в течение гарантийного срока окажется, что </w:t>
      </w:r>
      <w:r>
        <w:rPr>
          <w:lang w:eastAsia="ru-RU"/>
        </w:rPr>
        <w:t>Услуг</w:t>
      </w:r>
      <w:r w:rsidR="00E767B0">
        <w:rPr>
          <w:lang w:eastAsia="ru-RU"/>
        </w:rPr>
        <w:t>и</w:t>
      </w:r>
      <w:r w:rsidRPr="00674811">
        <w:rPr>
          <w:lang w:eastAsia="ru-RU"/>
        </w:rPr>
        <w:t xml:space="preserve"> оказан</w:t>
      </w:r>
      <w:r w:rsidR="00E767B0">
        <w:rPr>
          <w:lang w:eastAsia="ru-RU"/>
        </w:rPr>
        <w:t xml:space="preserve">ы </w:t>
      </w:r>
      <w:r w:rsidRPr="00674811">
        <w:rPr>
          <w:lang w:eastAsia="ru-RU"/>
        </w:rPr>
        <w:t xml:space="preserve">некачественно или не в соответствии с условиями договора, </w:t>
      </w:r>
      <w:r>
        <w:rPr>
          <w:lang w:eastAsia="ru-RU"/>
        </w:rPr>
        <w:t>Услуг</w:t>
      </w:r>
      <w:r w:rsidR="00E767B0">
        <w:rPr>
          <w:lang w:eastAsia="ru-RU"/>
        </w:rPr>
        <w:t>и</w:t>
      </w:r>
      <w:r w:rsidRPr="00674811">
        <w:rPr>
          <w:lang w:eastAsia="ru-RU"/>
        </w:rPr>
        <w:t xml:space="preserve"> окаж</w:t>
      </w:r>
      <w:r w:rsidR="00E767B0">
        <w:rPr>
          <w:lang w:eastAsia="ru-RU"/>
        </w:rPr>
        <w:t>у</w:t>
      </w:r>
      <w:r w:rsidRPr="00674811">
        <w:rPr>
          <w:lang w:eastAsia="ru-RU"/>
        </w:rPr>
        <w:t>тся дефектным</w:t>
      </w:r>
      <w:r w:rsidR="00E767B0">
        <w:rPr>
          <w:lang w:eastAsia="ru-RU"/>
        </w:rPr>
        <w:t>и</w:t>
      </w:r>
      <w:r w:rsidRPr="00674811">
        <w:rPr>
          <w:lang w:eastAsia="ru-RU"/>
        </w:rPr>
        <w:t xml:space="preserve"> или вследствие </w:t>
      </w:r>
      <w:r w:rsidR="00E767B0">
        <w:rPr>
          <w:lang w:eastAsia="ru-RU"/>
        </w:rPr>
        <w:t>их</w:t>
      </w:r>
      <w:r w:rsidRPr="00674811">
        <w:rPr>
          <w:lang w:eastAsia="ru-RU"/>
        </w:rPr>
        <w:t xml:space="preserve"> некачественного </w:t>
      </w:r>
      <w:proofErr w:type="gramStart"/>
      <w:r w:rsidRPr="00674811">
        <w:rPr>
          <w:lang w:eastAsia="ru-RU"/>
        </w:rPr>
        <w:t>исполнения  не</w:t>
      </w:r>
      <w:proofErr w:type="gramEnd"/>
      <w:r w:rsidRPr="00674811">
        <w:rPr>
          <w:lang w:eastAsia="ru-RU"/>
        </w:rPr>
        <w:t xml:space="preserve"> буд</w:t>
      </w:r>
      <w:r w:rsidR="00E767B0">
        <w:rPr>
          <w:lang w:eastAsia="ru-RU"/>
        </w:rPr>
        <w:t>у</w:t>
      </w:r>
      <w:r w:rsidRPr="00674811">
        <w:rPr>
          <w:lang w:eastAsia="ru-RU"/>
        </w:rPr>
        <w:t xml:space="preserve">т соответствовать условиям договора, Исполнитель обязан за свой счет устранить дефекты либо оказать </w:t>
      </w:r>
      <w:r>
        <w:rPr>
          <w:lang w:eastAsia="ru-RU"/>
        </w:rPr>
        <w:t>Услуги</w:t>
      </w:r>
      <w:r w:rsidRPr="00674811">
        <w:rPr>
          <w:lang w:eastAsia="ru-RU"/>
        </w:rPr>
        <w:t xml:space="preserve"> вновь на условиях Договора.</w:t>
      </w:r>
    </w:p>
    <w:p w:rsidR="00664471" w:rsidRPr="00853D1F" w:rsidRDefault="00664471" w:rsidP="00664471">
      <w:pPr>
        <w:widowControl w:val="0"/>
        <w:shd w:val="clear" w:color="auto" w:fill="FFFFFF"/>
        <w:tabs>
          <w:tab w:val="left" w:pos="0"/>
        </w:tabs>
        <w:suppressAutoHyphens w:val="0"/>
        <w:autoSpaceDE w:val="0"/>
        <w:autoSpaceDN w:val="0"/>
        <w:adjustRightInd w:val="0"/>
        <w:jc w:val="both"/>
        <w:rPr>
          <w:color w:val="000000"/>
          <w:spacing w:val="-7"/>
          <w:szCs w:val="20"/>
          <w:lang w:eastAsia="ru-RU"/>
        </w:rPr>
      </w:pPr>
      <w:r>
        <w:rPr>
          <w:color w:val="000000"/>
          <w:spacing w:val="-5"/>
          <w:szCs w:val="20"/>
          <w:lang w:eastAsia="ru-RU"/>
        </w:rPr>
        <w:t xml:space="preserve">             5.4.11. </w:t>
      </w:r>
      <w:r w:rsidRPr="00853D1F">
        <w:rPr>
          <w:color w:val="000000"/>
          <w:spacing w:val="-5"/>
          <w:szCs w:val="20"/>
          <w:lang w:eastAsia="ru-RU"/>
        </w:rPr>
        <w:t>Нести ответственность за создание безопасных условий труда в соответствии со статьей 212</w:t>
      </w:r>
      <w:r>
        <w:rPr>
          <w:color w:val="000000"/>
          <w:spacing w:val="-5"/>
          <w:szCs w:val="20"/>
          <w:lang w:eastAsia="ru-RU"/>
        </w:rPr>
        <w:t xml:space="preserve"> </w:t>
      </w:r>
      <w:r w:rsidRPr="00853D1F">
        <w:rPr>
          <w:color w:val="000000"/>
          <w:spacing w:val="-5"/>
          <w:szCs w:val="20"/>
          <w:lang w:eastAsia="ru-RU"/>
        </w:rPr>
        <w:t xml:space="preserve">ТК РФ. </w:t>
      </w:r>
      <w:r w:rsidR="00E767B0">
        <w:rPr>
          <w:color w:val="000000"/>
          <w:spacing w:val="-5"/>
          <w:szCs w:val="20"/>
          <w:lang w:eastAsia="ru-RU"/>
        </w:rPr>
        <w:t>В</w:t>
      </w:r>
      <w:r w:rsidRPr="00853D1F">
        <w:rPr>
          <w:color w:val="000000"/>
          <w:spacing w:val="-5"/>
          <w:szCs w:val="20"/>
          <w:lang w:eastAsia="ru-RU"/>
        </w:rPr>
        <w:t xml:space="preserve"> случае допущения несчастного случая на производстве полную ответственность несет </w:t>
      </w:r>
      <w:r>
        <w:rPr>
          <w:color w:val="000000"/>
          <w:spacing w:val="-5"/>
          <w:szCs w:val="20"/>
          <w:lang w:eastAsia="ru-RU"/>
        </w:rPr>
        <w:t>Исполнитель</w:t>
      </w:r>
      <w:r w:rsidRPr="00853D1F">
        <w:rPr>
          <w:color w:val="000000"/>
          <w:spacing w:val="-5"/>
          <w:szCs w:val="20"/>
          <w:lang w:eastAsia="ru-RU"/>
        </w:rPr>
        <w:t>.</w:t>
      </w:r>
    </w:p>
    <w:p w:rsidR="00664471" w:rsidRPr="00674811" w:rsidRDefault="00664471" w:rsidP="00664471">
      <w:pPr>
        <w:tabs>
          <w:tab w:val="left" w:pos="0"/>
        </w:tabs>
        <w:suppressAutoHyphens w:val="0"/>
        <w:autoSpaceDE w:val="0"/>
        <w:autoSpaceDN w:val="0"/>
        <w:adjustRightInd w:val="0"/>
        <w:ind w:firstLine="709"/>
        <w:rPr>
          <w:lang w:eastAsia="ru-RU"/>
        </w:rPr>
      </w:pPr>
    </w:p>
    <w:p w:rsidR="00664471" w:rsidRPr="00674811" w:rsidRDefault="00664471" w:rsidP="00664471">
      <w:pPr>
        <w:suppressAutoHyphens w:val="0"/>
        <w:jc w:val="center"/>
        <w:outlineLvl w:val="0"/>
        <w:rPr>
          <w:b/>
          <w:bCs/>
          <w:kern w:val="32"/>
          <w:lang w:eastAsia="ru-RU"/>
        </w:rPr>
      </w:pPr>
      <w:r w:rsidRPr="00674811">
        <w:rPr>
          <w:b/>
          <w:bCs/>
          <w:kern w:val="32"/>
          <w:lang w:eastAsia="ru-RU"/>
        </w:rPr>
        <w:t xml:space="preserve">6. Порядок сдачи и приемки </w:t>
      </w:r>
      <w:r>
        <w:rPr>
          <w:b/>
          <w:bCs/>
          <w:kern w:val="32"/>
          <w:lang w:eastAsia="ru-RU"/>
        </w:rPr>
        <w:t>Услуг</w:t>
      </w:r>
    </w:p>
    <w:p w:rsidR="00664471" w:rsidRPr="00674811" w:rsidRDefault="00664471" w:rsidP="00664471">
      <w:pPr>
        <w:suppressAutoHyphens w:val="0"/>
        <w:spacing w:after="160" w:line="20" w:lineRule="atLeast"/>
        <w:ind w:firstLine="709"/>
        <w:contextualSpacing/>
        <w:jc w:val="both"/>
        <w:rPr>
          <w:lang w:eastAsia="ru-RU"/>
        </w:rPr>
      </w:pPr>
      <w:r w:rsidRPr="00674811">
        <w:rPr>
          <w:lang w:eastAsia="ru-RU"/>
        </w:rPr>
        <w:t xml:space="preserve">6.1. В течение 5 (Пяти) рабочих дней после </w:t>
      </w:r>
      <w:r>
        <w:rPr>
          <w:lang w:eastAsia="ru-RU"/>
        </w:rPr>
        <w:t>оказания Услуг</w:t>
      </w:r>
      <w:r w:rsidRPr="00674811">
        <w:rPr>
          <w:lang w:eastAsia="ru-RU"/>
        </w:rPr>
        <w:t xml:space="preserve"> Исполнителем Исполнитель представляет Заказчику два подписанных со стороны Исполнителя экземпляра акта сдачи-приемки </w:t>
      </w:r>
      <w:r>
        <w:rPr>
          <w:lang w:eastAsia="ru-RU"/>
        </w:rPr>
        <w:t>оказанных</w:t>
      </w:r>
      <w:r w:rsidRPr="00C84002">
        <w:rPr>
          <w:lang w:eastAsia="ru-RU"/>
        </w:rPr>
        <w:t xml:space="preserve"> услуг</w:t>
      </w:r>
      <w:r w:rsidRPr="00674811">
        <w:rPr>
          <w:lang w:eastAsia="ru-RU"/>
        </w:rPr>
        <w:t>, счет на оплату, а также счет-фактуру, оформленную в соответствии с действующим законодательством Российской Федерации.</w:t>
      </w:r>
    </w:p>
    <w:p w:rsidR="00664471" w:rsidRPr="00674811" w:rsidRDefault="00664471" w:rsidP="00664471">
      <w:pPr>
        <w:suppressAutoHyphens w:val="0"/>
        <w:spacing w:line="20" w:lineRule="atLeast"/>
        <w:ind w:firstLine="709"/>
        <w:contextualSpacing/>
        <w:jc w:val="both"/>
        <w:rPr>
          <w:lang w:eastAsia="ru-RU"/>
        </w:rPr>
      </w:pPr>
      <w:r w:rsidRPr="00674811">
        <w:rPr>
          <w:lang w:eastAsia="ru-RU"/>
        </w:rPr>
        <w:t xml:space="preserve">6.2. Не позднее 5 (Пяти) рабочих дней с момента получения от Исполнителя документов, указанных в п. 6.1 Договора, Заказчик осуществляет приемку </w:t>
      </w:r>
      <w:r>
        <w:rPr>
          <w:lang w:eastAsia="ru-RU"/>
        </w:rPr>
        <w:t>оказанных У</w:t>
      </w:r>
      <w:r w:rsidRPr="00C84002">
        <w:rPr>
          <w:lang w:eastAsia="ru-RU"/>
        </w:rPr>
        <w:t xml:space="preserve">слуг </w:t>
      </w:r>
      <w:r w:rsidRPr="00674811">
        <w:rPr>
          <w:lang w:eastAsia="ru-RU"/>
        </w:rPr>
        <w:t xml:space="preserve">и направляет Исполнителю подписанный обеими Сторонами экземпляр акта </w:t>
      </w:r>
      <w:r w:rsidRPr="00674811">
        <w:rPr>
          <w:lang w:eastAsia="ru-RU"/>
        </w:rPr>
        <w:lastRenderedPageBreak/>
        <w:t xml:space="preserve">сдачи-приемки </w:t>
      </w:r>
      <w:r>
        <w:rPr>
          <w:lang w:eastAsia="ru-RU"/>
        </w:rPr>
        <w:t>оказанных У</w:t>
      </w:r>
      <w:r w:rsidRPr="00C84002">
        <w:rPr>
          <w:lang w:eastAsia="ru-RU"/>
        </w:rPr>
        <w:t>слуг</w:t>
      </w:r>
      <w:r w:rsidRPr="00674811">
        <w:rPr>
          <w:lang w:eastAsia="ru-RU"/>
        </w:rPr>
        <w:t xml:space="preserve">, либо мотивированный отказ от принятия </w:t>
      </w:r>
      <w:r>
        <w:rPr>
          <w:lang w:eastAsia="ru-RU"/>
        </w:rPr>
        <w:t>оказанных У</w:t>
      </w:r>
      <w:r w:rsidRPr="00C84002">
        <w:rPr>
          <w:lang w:eastAsia="ru-RU"/>
        </w:rPr>
        <w:t>слуг</w:t>
      </w:r>
      <w:r w:rsidRPr="00674811">
        <w:rPr>
          <w:lang w:eastAsia="ru-RU"/>
        </w:rPr>
        <w:t>.</w:t>
      </w:r>
    </w:p>
    <w:p w:rsidR="00664471" w:rsidRPr="00674811" w:rsidRDefault="00664471" w:rsidP="00664471">
      <w:pPr>
        <w:suppressAutoHyphens w:val="0"/>
        <w:spacing w:line="20" w:lineRule="atLeast"/>
        <w:ind w:firstLine="709"/>
        <w:contextualSpacing/>
        <w:jc w:val="both"/>
        <w:rPr>
          <w:lang w:eastAsia="ru-RU"/>
        </w:rPr>
      </w:pPr>
      <w:r w:rsidRPr="00674811">
        <w:rPr>
          <w:lang w:eastAsia="ru-RU"/>
        </w:rPr>
        <w:t xml:space="preserve">6.3. В случае представления Заказчиком мотивированного отказа от принятия </w:t>
      </w:r>
      <w:r>
        <w:rPr>
          <w:lang w:eastAsia="ru-RU"/>
        </w:rPr>
        <w:t>оказанных У</w:t>
      </w:r>
      <w:r w:rsidRPr="00C84002">
        <w:rPr>
          <w:lang w:eastAsia="ru-RU"/>
        </w:rPr>
        <w:t>слуг</w:t>
      </w:r>
      <w:r w:rsidRPr="00674811">
        <w:rPr>
          <w:lang w:eastAsia="ru-RU"/>
        </w:rPr>
        <w:t>, Стороны в течение 10 (Десяти)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664471" w:rsidRPr="00674811" w:rsidRDefault="00664471" w:rsidP="00664471">
      <w:pPr>
        <w:suppressAutoHyphens w:val="0"/>
        <w:spacing w:line="20" w:lineRule="atLeast"/>
        <w:ind w:firstLine="709"/>
        <w:contextualSpacing/>
        <w:jc w:val="both"/>
        <w:rPr>
          <w:lang w:eastAsia="ru-RU"/>
        </w:rPr>
      </w:pPr>
      <w:r w:rsidRPr="00674811">
        <w:rPr>
          <w:lang w:eastAsia="ru-RU"/>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664471" w:rsidRPr="00674811" w:rsidRDefault="00664471" w:rsidP="00664471">
      <w:pPr>
        <w:suppressAutoHyphens w:val="0"/>
        <w:spacing w:line="259" w:lineRule="auto"/>
        <w:ind w:firstLine="709"/>
        <w:jc w:val="both"/>
        <w:rPr>
          <w:lang w:eastAsia="ru-RU"/>
        </w:rPr>
      </w:pPr>
      <w:r w:rsidRPr="00674811">
        <w:rPr>
          <w:lang w:eastAsia="ru-RU"/>
        </w:rPr>
        <w:t xml:space="preserve">6.4. В случае досрочного </w:t>
      </w:r>
      <w:r>
        <w:rPr>
          <w:lang w:eastAsia="ru-RU"/>
        </w:rPr>
        <w:t>оказания У</w:t>
      </w:r>
      <w:r w:rsidRPr="00C84002">
        <w:rPr>
          <w:lang w:eastAsia="ru-RU"/>
        </w:rPr>
        <w:t xml:space="preserve">слуг </w:t>
      </w:r>
      <w:r w:rsidRPr="00674811">
        <w:rPr>
          <w:lang w:eastAsia="ru-RU"/>
        </w:rPr>
        <w:t xml:space="preserve">по Договору Заказчик вправе досрочно принять и оплатить </w:t>
      </w:r>
      <w:r>
        <w:rPr>
          <w:lang w:eastAsia="ru-RU"/>
        </w:rPr>
        <w:t>Услуги</w:t>
      </w:r>
      <w:r w:rsidRPr="00674811">
        <w:rPr>
          <w:lang w:eastAsia="ru-RU"/>
        </w:rPr>
        <w:t xml:space="preserve"> в соответствии с условиями Договора.</w:t>
      </w:r>
    </w:p>
    <w:p w:rsidR="00664471" w:rsidRPr="00674811" w:rsidRDefault="00664471" w:rsidP="00664471">
      <w:pPr>
        <w:suppressAutoHyphens w:val="0"/>
        <w:spacing w:before="100" w:beforeAutospacing="1"/>
        <w:jc w:val="center"/>
        <w:outlineLvl w:val="0"/>
        <w:rPr>
          <w:bCs/>
          <w:caps/>
          <w:kern w:val="32"/>
          <w:lang w:eastAsia="ru-RU"/>
        </w:rPr>
      </w:pPr>
      <w:r w:rsidRPr="00674811">
        <w:rPr>
          <w:b/>
          <w:bCs/>
          <w:kern w:val="32"/>
          <w:lang w:eastAsia="ru-RU"/>
        </w:rPr>
        <w:t>7. Антикоррупционная оговорка</w:t>
      </w:r>
    </w:p>
    <w:p w:rsidR="00664471" w:rsidRPr="00674811" w:rsidRDefault="00664471" w:rsidP="00664471">
      <w:pPr>
        <w:suppressAutoHyphens w:val="0"/>
        <w:ind w:firstLine="709"/>
        <w:jc w:val="both"/>
        <w:rPr>
          <w:lang w:eastAsia="ru-RU"/>
        </w:rPr>
      </w:pPr>
      <w:r w:rsidRPr="00674811">
        <w:rPr>
          <w:lang w:eastAsia="en-US"/>
        </w:rPr>
        <w:t>7.1. </w:t>
      </w:r>
      <w:r w:rsidRPr="00674811">
        <w:rPr>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64471" w:rsidRPr="00674811" w:rsidRDefault="00664471" w:rsidP="00664471">
      <w:pPr>
        <w:tabs>
          <w:tab w:val="left" w:pos="567"/>
        </w:tabs>
        <w:suppressAutoHyphens w:val="0"/>
        <w:jc w:val="both"/>
        <w:rPr>
          <w:lang w:eastAsia="ru-RU"/>
        </w:rPr>
      </w:pPr>
      <w:r w:rsidRPr="00674811">
        <w:rPr>
          <w:lang w:eastAsia="ru-RU"/>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64471" w:rsidRPr="00674811" w:rsidRDefault="00664471" w:rsidP="00664471">
      <w:pPr>
        <w:suppressAutoHyphens w:val="0"/>
        <w:ind w:firstLine="709"/>
        <w:jc w:val="both"/>
        <w:rPr>
          <w:lang w:eastAsia="ru-RU"/>
        </w:rPr>
      </w:pPr>
      <w:r w:rsidRPr="00674811">
        <w:rPr>
          <w:lang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664471" w:rsidRPr="00674811" w:rsidRDefault="00664471" w:rsidP="00664471">
      <w:pPr>
        <w:suppressAutoHyphens w:val="0"/>
        <w:ind w:firstLine="709"/>
        <w:jc w:val="both"/>
        <w:rPr>
          <w:lang w:eastAsia="ru-RU"/>
        </w:rPr>
      </w:pPr>
      <w:r w:rsidRPr="00674811">
        <w:rPr>
          <w:lang w:eastAsia="ru-RU"/>
        </w:rPr>
        <w:t>Каналы уведомления Исполнителя о нарушениях каких-либо положений пункта 7.1 настоящего раздела:</w:t>
      </w:r>
    </w:p>
    <w:p w:rsidR="00664471" w:rsidRPr="00674811" w:rsidRDefault="00664471" w:rsidP="00664471">
      <w:pPr>
        <w:suppressAutoHyphens w:val="0"/>
        <w:ind w:firstLine="709"/>
        <w:jc w:val="both"/>
        <w:rPr>
          <w:lang w:eastAsia="ru-RU"/>
        </w:rPr>
      </w:pPr>
      <w:r w:rsidRPr="00674811">
        <w:rPr>
          <w:lang w:eastAsia="ru-RU"/>
        </w:rPr>
        <w:t xml:space="preserve">тел. </w:t>
      </w:r>
      <w:r>
        <w:rPr>
          <w:lang w:eastAsia="ru-RU"/>
        </w:rPr>
        <w:t>____</w:t>
      </w:r>
      <w:r w:rsidRPr="00674811">
        <w:rPr>
          <w:lang w:eastAsia="ru-RU"/>
        </w:rPr>
        <w:t xml:space="preserve"> </w:t>
      </w:r>
    </w:p>
    <w:p w:rsidR="00664471" w:rsidRPr="00674811" w:rsidRDefault="00664471" w:rsidP="00664471">
      <w:pPr>
        <w:suppressAutoHyphens w:val="0"/>
        <w:ind w:firstLine="709"/>
        <w:jc w:val="both"/>
        <w:rPr>
          <w:lang w:eastAsia="en-US"/>
        </w:rPr>
      </w:pPr>
      <w:r w:rsidRPr="00674811">
        <w:rPr>
          <w:lang w:eastAsia="ru-RU"/>
        </w:rPr>
        <w:t xml:space="preserve">электронная почта </w:t>
      </w:r>
      <w:r>
        <w:rPr>
          <w:lang w:eastAsia="en-US"/>
        </w:rPr>
        <w:t>______</w:t>
      </w:r>
      <w:r w:rsidRPr="00674811">
        <w:rPr>
          <w:lang w:eastAsia="en-US"/>
        </w:rPr>
        <w:t>.</w:t>
      </w:r>
    </w:p>
    <w:p w:rsidR="00664471" w:rsidRDefault="00664471" w:rsidP="00664471">
      <w:pPr>
        <w:suppressAutoHyphens w:val="0"/>
        <w:ind w:firstLine="709"/>
        <w:jc w:val="both"/>
        <w:rPr>
          <w:lang w:eastAsia="ru-RU"/>
        </w:rPr>
      </w:pPr>
      <w:r w:rsidRPr="00674811">
        <w:rPr>
          <w:lang w:eastAsia="ru-RU"/>
        </w:rPr>
        <w:t>Каналы уведомления Заказчика о нарушениях каких-либо положений пункта 7.1 настоящего раздела:</w:t>
      </w:r>
    </w:p>
    <w:p w:rsidR="00074E98" w:rsidRPr="00AB7504" w:rsidRDefault="00074E98" w:rsidP="00074E98">
      <w:pPr>
        <w:pStyle w:val="Text"/>
        <w:spacing w:after="0"/>
        <w:ind w:firstLine="709"/>
        <w:jc w:val="both"/>
        <w:rPr>
          <w:lang w:val="ru-RU"/>
        </w:rPr>
      </w:pPr>
      <w:r w:rsidRPr="007451B2">
        <w:rPr>
          <w:szCs w:val="24"/>
          <w:lang w:val="ru-RU" w:eastAsia="ru-RU"/>
        </w:rPr>
        <w:t>электронная почта</w:t>
      </w:r>
      <w:r>
        <w:rPr>
          <w:szCs w:val="24"/>
          <w:lang w:val="ru-RU" w:eastAsia="ru-RU"/>
        </w:rPr>
        <w:t xml:space="preserve">: </w:t>
      </w:r>
      <w:hyperlink r:id="rId6" w:history="1">
        <w:r w:rsidR="00046307" w:rsidRPr="00B86FBC">
          <w:rPr>
            <w:rStyle w:val="ab"/>
            <w:szCs w:val="24"/>
            <w:lang w:eastAsia="ru-RU"/>
          </w:rPr>
          <w:t>nuz</w:t>
        </w:r>
        <w:r w:rsidR="00046307" w:rsidRPr="00046307">
          <w:rPr>
            <w:rStyle w:val="ab"/>
            <w:szCs w:val="24"/>
            <w:lang w:val="ru-RU" w:eastAsia="ru-RU"/>
          </w:rPr>
          <w:t>-</w:t>
        </w:r>
        <w:r w:rsidR="00046307" w:rsidRPr="00B86FBC">
          <w:rPr>
            <w:rStyle w:val="ab"/>
            <w:szCs w:val="24"/>
            <w:lang w:eastAsia="ru-RU"/>
          </w:rPr>
          <w:t>sharia</w:t>
        </w:r>
        <w:r w:rsidR="00046307" w:rsidRPr="00046307">
          <w:rPr>
            <w:rStyle w:val="ab"/>
            <w:szCs w:val="24"/>
            <w:lang w:val="ru-RU" w:eastAsia="ru-RU"/>
          </w:rPr>
          <w:t>@</w:t>
        </w:r>
        <w:r w:rsidR="00046307" w:rsidRPr="00B86FBC">
          <w:rPr>
            <w:rStyle w:val="ab"/>
            <w:szCs w:val="24"/>
            <w:lang w:eastAsia="ru-RU"/>
          </w:rPr>
          <w:t>rambler</w:t>
        </w:r>
        <w:r w:rsidR="00046307" w:rsidRPr="00046307">
          <w:rPr>
            <w:rStyle w:val="ab"/>
            <w:szCs w:val="24"/>
            <w:lang w:val="ru-RU" w:eastAsia="ru-RU"/>
          </w:rPr>
          <w:t>.</w:t>
        </w:r>
        <w:proofErr w:type="spellStart"/>
        <w:r w:rsidR="00046307" w:rsidRPr="00B86FBC">
          <w:rPr>
            <w:rStyle w:val="ab"/>
            <w:szCs w:val="24"/>
            <w:lang w:eastAsia="ru-RU"/>
          </w:rPr>
          <w:t>ru</w:t>
        </w:r>
        <w:proofErr w:type="spellEnd"/>
      </w:hyperlink>
      <w:r w:rsidRPr="00AB7504">
        <w:rPr>
          <w:lang w:val="ru-RU"/>
        </w:rPr>
        <w:t>;</w:t>
      </w:r>
    </w:p>
    <w:p w:rsidR="00074E98" w:rsidRPr="008D1BA0" w:rsidRDefault="00074E98" w:rsidP="00AB7504">
      <w:pPr>
        <w:pStyle w:val="Text"/>
        <w:spacing w:after="0"/>
        <w:ind w:firstLine="709"/>
        <w:jc w:val="both"/>
        <w:rPr>
          <w:lang w:val="ru-RU" w:eastAsia="ru-RU"/>
        </w:rPr>
      </w:pPr>
      <w:r w:rsidRPr="00564BDD">
        <w:rPr>
          <w:szCs w:val="24"/>
          <w:lang w:val="ru-RU" w:eastAsia="ru-RU"/>
        </w:rPr>
        <w:t xml:space="preserve">тел: </w:t>
      </w:r>
      <w:r w:rsidR="00046307" w:rsidRPr="008D1BA0">
        <w:rPr>
          <w:szCs w:val="24"/>
          <w:lang w:val="ru-RU" w:eastAsia="ru-RU"/>
        </w:rPr>
        <w:t xml:space="preserve">8 </w:t>
      </w:r>
      <w:r w:rsidRPr="00564BDD">
        <w:rPr>
          <w:szCs w:val="24"/>
          <w:lang w:val="ru-RU" w:eastAsia="ru-RU"/>
        </w:rPr>
        <w:t>(</w:t>
      </w:r>
      <w:r w:rsidR="00046307" w:rsidRPr="008D1BA0">
        <w:rPr>
          <w:szCs w:val="24"/>
          <w:lang w:val="ru-RU" w:eastAsia="ru-RU"/>
        </w:rPr>
        <w:t>49449</w:t>
      </w:r>
      <w:r w:rsidRPr="00564BDD">
        <w:rPr>
          <w:szCs w:val="24"/>
          <w:lang w:val="ru-RU" w:eastAsia="ru-RU"/>
        </w:rPr>
        <w:t xml:space="preserve">) </w:t>
      </w:r>
      <w:r w:rsidR="00046307" w:rsidRPr="008D1BA0">
        <w:rPr>
          <w:szCs w:val="24"/>
          <w:lang w:val="ru-RU" w:eastAsia="ru-RU"/>
        </w:rPr>
        <w:t>5-76-76/</w:t>
      </w:r>
    </w:p>
    <w:p w:rsidR="00664471" w:rsidRPr="00674811" w:rsidRDefault="00664471" w:rsidP="00664471">
      <w:pPr>
        <w:suppressAutoHyphens w:val="0"/>
        <w:ind w:firstLine="709"/>
        <w:jc w:val="both"/>
        <w:rPr>
          <w:lang w:eastAsia="en-US"/>
        </w:rPr>
      </w:pPr>
      <w:r w:rsidRPr="00674811">
        <w:rPr>
          <w:lang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674811">
        <w:rPr>
          <w:lang w:eastAsia="en-US"/>
        </w:rPr>
        <w:t xml:space="preserve">10 (десяти) рабочих </w:t>
      </w:r>
      <w:r w:rsidRPr="00674811">
        <w:rPr>
          <w:lang w:eastAsia="ru-RU"/>
        </w:rPr>
        <w:t>дней с даты получения письменного уведомления.</w:t>
      </w:r>
    </w:p>
    <w:p w:rsidR="00664471" w:rsidRPr="00674811" w:rsidRDefault="00664471" w:rsidP="00664471">
      <w:pPr>
        <w:suppressAutoHyphens w:val="0"/>
        <w:ind w:firstLine="709"/>
        <w:jc w:val="both"/>
        <w:rPr>
          <w:lang w:eastAsia="en-US"/>
        </w:rPr>
      </w:pPr>
      <w:r w:rsidRPr="00674811">
        <w:rPr>
          <w:lang w:eastAsia="en-US"/>
        </w:rPr>
        <w:t xml:space="preserve">7.3. Стороны гарантируют осуществление надлежащего разбирательства по фактам </w:t>
      </w:r>
      <w:r w:rsidRPr="00674811">
        <w:rPr>
          <w:lang w:eastAsia="ru-RU"/>
        </w:rPr>
        <w:t>нарушения положений пункта 7.1 настоящего раздела</w:t>
      </w:r>
      <w:r w:rsidRPr="00674811">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674811">
        <w:rPr>
          <w:lang w:val="en-US" w:eastAsia="en-US"/>
        </w:rPr>
        <w:t> </w:t>
      </w:r>
    </w:p>
    <w:p w:rsidR="00664471" w:rsidRPr="00674811" w:rsidRDefault="00664471" w:rsidP="00664471">
      <w:pPr>
        <w:tabs>
          <w:tab w:val="left" w:pos="0"/>
          <w:tab w:val="left" w:pos="567"/>
        </w:tabs>
        <w:suppressAutoHyphens w:val="0"/>
        <w:autoSpaceDE w:val="0"/>
        <w:autoSpaceDN w:val="0"/>
        <w:adjustRightInd w:val="0"/>
        <w:ind w:firstLine="709"/>
        <w:jc w:val="both"/>
        <w:rPr>
          <w:lang w:eastAsia="ru-RU"/>
        </w:rPr>
      </w:pPr>
      <w:r w:rsidRPr="00674811">
        <w:rPr>
          <w:lang w:eastAsia="ru-RU"/>
        </w:rPr>
        <w:lastRenderedPageBreak/>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64471" w:rsidRPr="00674811" w:rsidRDefault="00664471" w:rsidP="00664471">
      <w:pPr>
        <w:suppressAutoHyphens w:val="0"/>
        <w:spacing w:before="100" w:beforeAutospacing="1"/>
        <w:jc w:val="center"/>
        <w:outlineLvl w:val="0"/>
        <w:rPr>
          <w:b/>
          <w:bCs/>
          <w:kern w:val="32"/>
          <w:lang w:eastAsia="ru-RU"/>
        </w:rPr>
      </w:pPr>
      <w:bookmarkStart w:id="10" w:name="zForsMajor"/>
      <w:bookmarkEnd w:id="10"/>
      <w:r w:rsidRPr="00674811">
        <w:rPr>
          <w:b/>
          <w:bCs/>
          <w:kern w:val="32"/>
          <w:lang w:eastAsia="ru-RU"/>
        </w:rPr>
        <w:t>8. Обстоятельства непреодолимой силы</w:t>
      </w:r>
    </w:p>
    <w:p w:rsidR="00664471" w:rsidRPr="00674811" w:rsidRDefault="00664471" w:rsidP="00664471">
      <w:pPr>
        <w:suppressAutoHyphens w:val="0"/>
        <w:spacing w:line="259" w:lineRule="auto"/>
        <w:ind w:firstLine="709"/>
        <w:jc w:val="both"/>
        <w:rPr>
          <w:lang w:eastAsia="ru-RU"/>
        </w:rPr>
      </w:pPr>
      <w:r w:rsidRPr="00674811">
        <w:rPr>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64471" w:rsidRPr="00674811" w:rsidRDefault="00664471" w:rsidP="00664471">
      <w:pPr>
        <w:suppressAutoHyphens w:val="0"/>
        <w:spacing w:line="259" w:lineRule="auto"/>
        <w:ind w:firstLine="709"/>
        <w:jc w:val="both"/>
        <w:rPr>
          <w:lang w:eastAsia="ru-RU"/>
        </w:rPr>
      </w:pPr>
      <w:r w:rsidRPr="00674811">
        <w:rPr>
          <w:lang w:eastAsia="ru-RU"/>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64471" w:rsidRPr="00674811" w:rsidRDefault="00664471" w:rsidP="00664471">
      <w:pPr>
        <w:suppressAutoHyphens w:val="0"/>
        <w:spacing w:line="259" w:lineRule="auto"/>
        <w:ind w:firstLine="709"/>
        <w:jc w:val="both"/>
        <w:rPr>
          <w:lang w:eastAsia="ru-RU"/>
        </w:rPr>
      </w:pPr>
      <w:r w:rsidRPr="00674811">
        <w:rPr>
          <w:lang w:eastAsia="ru-RU"/>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64471" w:rsidRPr="00674811" w:rsidRDefault="00664471" w:rsidP="00664471">
      <w:pPr>
        <w:suppressAutoHyphens w:val="0"/>
        <w:spacing w:line="259" w:lineRule="auto"/>
        <w:jc w:val="both"/>
        <w:rPr>
          <w:lang w:eastAsia="ru-RU"/>
        </w:rPr>
      </w:pPr>
      <w:r w:rsidRPr="00674811">
        <w:rPr>
          <w:lang w:eastAsia="ru-RU"/>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664471" w:rsidRPr="00674811" w:rsidRDefault="00664471" w:rsidP="00664471">
      <w:pPr>
        <w:suppressAutoHyphens w:val="0"/>
        <w:spacing w:line="259" w:lineRule="auto"/>
        <w:ind w:firstLine="720"/>
        <w:jc w:val="both"/>
        <w:rPr>
          <w:lang w:eastAsia="ru-RU"/>
        </w:rPr>
      </w:pPr>
      <w:r w:rsidRPr="00674811">
        <w:rPr>
          <w:lang w:eastAsia="ru-RU"/>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64471" w:rsidRDefault="00664471" w:rsidP="00664471">
      <w:pPr>
        <w:suppressAutoHyphens w:val="0"/>
        <w:spacing w:line="259" w:lineRule="auto"/>
        <w:ind w:firstLine="720"/>
        <w:jc w:val="both"/>
        <w:rPr>
          <w:lang w:eastAsia="ru-RU"/>
        </w:rPr>
      </w:pPr>
      <w:r w:rsidRPr="00674811">
        <w:rPr>
          <w:lang w:eastAsia="ru-RU"/>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64471" w:rsidRPr="00674811" w:rsidRDefault="00664471" w:rsidP="00664471">
      <w:pPr>
        <w:suppressAutoHyphens w:val="0"/>
        <w:spacing w:line="259" w:lineRule="auto"/>
        <w:ind w:firstLine="720"/>
        <w:jc w:val="both"/>
        <w:rPr>
          <w:lang w:eastAsia="ru-RU"/>
        </w:rPr>
      </w:pPr>
    </w:p>
    <w:p w:rsidR="00664471" w:rsidRPr="00674811" w:rsidRDefault="00664471" w:rsidP="00664471">
      <w:pPr>
        <w:suppressAutoHyphens w:val="0"/>
        <w:spacing w:before="240"/>
        <w:jc w:val="center"/>
        <w:outlineLvl w:val="0"/>
        <w:rPr>
          <w:b/>
          <w:bCs/>
          <w:kern w:val="32"/>
          <w:lang w:eastAsia="ru-RU"/>
        </w:rPr>
      </w:pPr>
      <w:r w:rsidRPr="00674811">
        <w:rPr>
          <w:b/>
          <w:bCs/>
          <w:kern w:val="32"/>
          <w:lang w:eastAsia="ru-RU"/>
        </w:rPr>
        <w:t>9. Конфиденциальность</w:t>
      </w:r>
    </w:p>
    <w:p w:rsidR="00664471" w:rsidRPr="00674811" w:rsidRDefault="00664471" w:rsidP="00664471">
      <w:pPr>
        <w:numPr>
          <w:ilvl w:val="0"/>
          <w:numId w:val="10"/>
        </w:numPr>
        <w:tabs>
          <w:tab w:val="clear" w:pos="786"/>
          <w:tab w:val="left" w:pos="567"/>
        </w:tabs>
        <w:suppressAutoHyphens w:val="0"/>
        <w:spacing w:line="259" w:lineRule="auto"/>
        <w:ind w:left="0" w:firstLine="567"/>
        <w:jc w:val="both"/>
        <w:rPr>
          <w:lang w:eastAsia="ru-RU"/>
        </w:rPr>
      </w:pPr>
      <w:bookmarkStart w:id="11" w:name="zKonf"/>
      <w:bookmarkEnd w:id="11"/>
      <w:r w:rsidRPr="00674811">
        <w:rPr>
          <w:lang w:eastAsia="ru-RU"/>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Pr="00C84002">
        <w:rPr>
          <w:lang w:eastAsia="ru-RU"/>
        </w:rPr>
        <w:t xml:space="preserve">оказания услуг </w:t>
      </w:r>
      <w:r w:rsidRPr="00674811">
        <w:rPr>
          <w:lang w:eastAsia="ru-RU"/>
        </w:rPr>
        <w:t>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64471" w:rsidRPr="00674811" w:rsidRDefault="00664471" w:rsidP="00664471">
      <w:pPr>
        <w:numPr>
          <w:ilvl w:val="0"/>
          <w:numId w:val="10"/>
        </w:numPr>
        <w:tabs>
          <w:tab w:val="clear" w:pos="786"/>
          <w:tab w:val="left" w:pos="567"/>
        </w:tabs>
        <w:suppressAutoHyphens w:val="0"/>
        <w:spacing w:line="259" w:lineRule="auto"/>
        <w:ind w:left="0" w:firstLine="567"/>
        <w:jc w:val="both"/>
        <w:rPr>
          <w:lang w:eastAsia="ru-RU"/>
        </w:rPr>
      </w:pPr>
      <w:r w:rsidRPr="00674811">
        <w:rPr>
          <w:lang w:eastAsia="ru-RU"/>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664471" w:rsidRPr="00674811" w:rsidRDefault="00664471" w:rsidP="00664471">
      <w:pPr>
        <w:numPr>
          <w:ilvl w:val="0"/>
          <w:numId w:val="10"/>
        </w:numPr>
        <w:tabs>
          <w:tab w:val="clear" w:pos="786"/>
          <w:tab w:val="left" w:pos="567"/>
        </w:tabs>
        <w:suppressAutoHyphens w:val="0"/>
        <w:spacing w:line="259" w:lineRule="auto"/>
        <w:ind w:left="0" w:firstLine="567"/>
        <w:jc w:val="both"/>
        <w:rPr>
          <w:lang w:eastAsia="ru-RU"/>
        </w:rPr>
      </w:pPr>
      <w:r w:rsidRPr="00674811">
        <w:rPr>
          <w:lang w:eastAsia="ru-RU"/>
        </w:rPr>
        <w:t xml:space="preserve">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w:t>
      </w:r>
      <w:r w:rsidRPr="00674811">
        <w:rPr>
          <w:lang w:eastAsia="ru-RU"/>
        </w:rPr>
        <w:lastRenderedPageBreak/>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64471" w:rsidRPr="00674811" w:rsidRDefault="00664471" w:rsidP="00664471">
      <w:pPr>
        <w:numPr>
          <w:ilvl w:val="0"/>
          <w:numId w:val="10"/>
        </w:numPr>
        <w:tabs>
          <w:tab w:val="clear" w:pos="786"/>
          <w:tab w:val="left" w:pos="567"/>
        </w:tabs>
        <w:suppressAutoHyphens w:val="0"/>
        <w:spacing w:line="259" w:lineRule="auto"/>
        <w:ind w:left="0" w:firstLine="567"/>
        <w:jc w:val="both"/>
        <w:rPr>
          <w:lang w:eastAsia="ru-RU"/>
        </w:rPr>
      </w:pPr>
      <w:r w:rsidRPr="00674811">
        <w:rPr>
          <w:lang w:eastAsia="ru-RU"/>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64471" w:rsidRPr="00674811" w:rsidRDefault="00664471" w:rsidP="00664471">
      <w:pPr>
        <w:widowControl w:val="0"/>
        <w:tabs>
          <w:tab w:val="left" w:pos="567"/>
          <w:tab w:val="center" w:pos="4677"/>
          <w:tab w:val="right" w:pos="9355"/>
        </w:tabs>
        <w:suppressAutoHyphens w:val="0"/>
        <w:autoSpaceDE w:val="0"/>
        <w:autoSpaceDN w:val="0"/>
        <w:adjustRightInd w:val="0"/>
        <w:ind w:firstLine="567"/>
        <w:jc w:val="both"/>
        <w:rPr>
          <w:lang w:eastAsia="ru-RU"/>
        </w:rPr>
      </w:pPr>
      <w:r w:rsidRPr="00674811">
        <w:rPr>
          <w:lang w:eastAsia="ru-RU"/>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64471" w:rsidRDefault="00664471" w:rsidP="00664471">
      <w:pPr>
        <w:suppressAutoHyphens w:val="0"/>
        <w:spacing w:before="240"/>
        <w:jc w:val="center"/>
        <w:outlineLvl w:val="0"/>
        <w:rPr>
          <w:b/>
          <w:bCs/>
          <w:kern w:val="32"/>
          <w:lang w:eastAsia="ru-RU"/>
        </w:rPr>
      </w:pPr>
      <w:r w:rsidRPr="00674811">
        <w:rPr>
          <w:b/>
          <w:bCs/>
          <w:kern w:val="32"/>
          <w:lang w:eastAsia="ru-RU"/>
        </w:rPr>
        <w:t>10. Ответственность сторон</w:t>
      </w:r>
    </w:p>
    <w:p w:rsidR="00664471" w:rsidRPr="00674811" w:rsidRDefault="00664471" w:rsidP="00664471">
      <w:pPr>
        <w:suppressAutoHyphens w:val="0"/>
        <w:spacing w:before="240"/>
        <w:jc w:val="center"/>
        <w:outlineLvl w:val="0"/>
        <w:rPr>
          <w:b/>
          <w:bCs/>
          <w:kern w:val="32"/>
          <w:lang w:eastAsia="ru-RU"/>
        </w:rPr>
      </w:pPr>
    </w:p>
    <w:p w:rsidR="00664471" w:rsidRPr="00674811" w:rsidRDefault="00664471" w:rsidP="00664471">
      <w:pPr>
        <w:suppressAutoHyphens w:val="0"/>
        <w:spacing w:line="259" w:lineRule="auto"/>
        <w:ind w:firstLine="709"/>
        <w:jc w:val="both"/>
        <w:rPr>
          <w:lang w:eastAsia="ru-RU"/>
        </w:rPr>
      </w:pPr>
      <w:r w:rsidRPr="00674811">
        <w:rPr>
          <w:lang w:eastAsia="ru-RU"/>
        </w:rPr>
        <w:t xml:space="preserve">10.1. Исполнитель несет ответственность перед Заказчиком за действия привлекаемых им к </w:t>
      </w:r>
      <w:r>
        <w:rPr>
          <w:lang w:eastAsia="ru-RU"/>
        </w:rPr>
        <w:t>оказанию У</w:t>
      </w:r>
      <w:r w:rsidRPr="00C84002">
        <w:rPr>
          <w:lang w:eastAsia="ru-RU"/>
        </w:rPr>
        <w:t xml:space="preserve">слуг </w:t>
      </w:r>
      <w:r w:rsidRPr="00674811">
        <w:rPr>
          <w:lang w:eastAsia="ru-RU"/>
        </w:rPr>
        <w:t>третьих лиц как за собственные действия.</w:t>
      </w:r>
    </w:p>
    <w:p w:rsidR="00664471" w:rsidRPr="00674811" w:rsidRDefault="00664471" w:rsidP="00664471">
      <w:pPr>
        <w:suppressAutoHyphens w:val="0"/>
        <w:spacing w:line="259" w:lineRule="auto"/>
        <w:ind w:firstLine="709"/>
        <w:jc w:val="both"/>
        <w:rPr>
          <w:lang w:eastAsia="ru-RU"/>
        </w:rPr>
      </w:pPr>
      <w:r w:rsidRPr="00674811">
        <w:rPr>
          <w:lang w:eastAsia="ru-RU"/>
        </w:rPr>
        <w:t xml:space="preserve">10.2. В случае нарушения сроков </w:t>
      </w:r>
      <w:r w:rsidRPr="00C84002">
        <w:rPr>
          <w:lang w:eastAsia="ru-RU"/>
        </w:rPr>
        <w:t>оказания услуг</w:t>
      </w:r>
      <w:r w:rsidRPr="00674811">
        <w:rPr>
          <w:lang w:eastAsia="ru-RU"/>
        </w:rPr>
        <w:t>, предусмотренных настоящ</w:t>
      </w:r>
      <w:r w:rsidR="00AB7504">
        <w:rPr>
          <w:lang w:eastAsia="ru-RU"/>
        </w:rPr>
        <w:t>им Договором</w:t>
      </w:r>
      <w:r w:rsidRPr="00674811">
        <w:rPr>
          <w:lang w:eastAsia="ru-RU"/>
        </w:rPr>
        <w:t xml:space="preserve">, сроков выполнения требования Заказчика, предъявленного в соответствии с пунктом </w:t>
      </w:r>
      <w:r w:rsidR="00AB7504">
        <w:rPr>
          <w:lang w:eastAsia="ru-RU"/>
        </w:rPr>
        <w:t>6</w:t>
      </w:r>
      <w:r w:rsidRPr="00674811">
        <w:rPr>
          <w:lang w:eastAsia="ru-RU"/>
        </w:rPr>
        <w:t>.</w:t>
      </w:r>
      <w:r w:rsidR="00AB7504">
        <w:rPr>
          <w:lang w:eastAsia="ru-RU"/>
        </w:rPr>
        <w:t>3</w:t>
      </w:r>
      <w:r w:rsidRPr="00674811">
        <w:rPr>
          <w:lang w:eastAsia="ru-RU"/>
        </w:rPr>
        <w:t xml:space="preserve"> настоящего Договора, Заказчик имеет право требовать у Исполнителя уплаты пе</w:t>
      </w:r>
      <w:r>
        <w:rPr>
          <w:lang w:eastAsia="ru-RU"/>
        </w:rPr>
        <w:t>ни в размере 0,1% от стоимости услуг</w:t>
      </w:r>
      <w:r w:rsidRPr="00674811">
        <w:rPr>
          <w:lang w:eastAsia="ru-RU"/>
        </w:rPr>
        <w:t>, указанной в п. 3.1 настоящего Договора за каждый день просрочки.</w:t>
      </w:r>
    </w:p>
    <w:p w:rsidR="00664471" w:rsidRPr="00674811" w:rsidRDefault="00664471" w:rsidP="00664471">
      <w:pPr>
        <w:suppressAutoHyphens w:val="0"/>
        <w:spacing w:line="259" w:lineRule="auto"/>
        <w:ind w:right="-6" w:firstLine="709"/>
        <w:jc w:val="both"/>
        <w:rPr>
          <w:lang w:eastAsia="ru-RU"/>
        </w:rPr>
      </w:pPr>
      <w:r w:rsidRPr="00674811">
        <w:rPr>
          <w:lang w:eastAsia="ru-RU"/>
        </w:rPr>
        <w:t xml:space="preserve">10.3. В случае ненадлежащего выполнения Исполнителем условий настоящего Договора, несоответствия </w:t>
      </w:r>
      <w:r>
        <w:rPr>
          <w:lang w:eastAsia="ru-RU"/>
        </w:rPr>
        <w:t>Услуг</w:t>
      </w:r>
      <w:r w:rsidRPr="00674811">
        <w:rPr>
          <w:lang w:eastAsia="ru-RU"/>
        </w:rPr>
        <w:t xml:space="preserve"> обусловленным Сторонами требованиям, Заказчик имеет право требовать у Исполнителя уплаты штрафа в размере 1% от стоимости </w:t>
      </w:r>
      <w:r>
        <w:rPr>
          <w:lang w:eastAsia="ru-RU"/>
        </w:rPr>
        <w:t>Услуг</w:t>
      </w:r>
      <w:r w:rsidRPr="00674811">
        <w:rPr>
          <w:lang w:eastAsia="ru-RU"/>
        </w:rPr>
        <w:t>, указанной в п. 3.1 настоящего Договора.</w:t>
      </w:r>
    </w:p>
    <w:p w:rsidR="00664471" w:rsidRPr="00674811" w:rsidRDefault="00664471" w:rsidP="00664471">
      <w:pPr>
        <w:suppressAutoHyphens w:val="0"/>
        <w:spacing w:line="259" w:lineRule="auto"/>
        <w:ind w:right="-6" w:firstLine="709"/>
        <w:jc w:val="both"/>
        <w:rPr>
          <w:lang w:eastAsia="ru-RU"/>
        </w:rPr>
      </w:pPr>
      <w:r w:rsidRPr="00674811">
        <w:rPr>
          <w:lang w:eastAsia="ru-RU"/>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664471" w:rsidRPr="00674811" w:rsidRDefault="00664471" w:rsidP="00664471">
      <w:pPr>
        <w:suppressAutoHyphens w:val="0"/>
        <w:overflowPunct w:val="0"/>
        <w:autoSpaceDE w:val="0"/>
        <w:autoSpaceDN w:val="0"/>
        <w:adjustRightInd w:val="0"/>
        <w:ind w:firstLine="709"/>
        <w:jc w:val="both"/>
        <w:textAlignment w:val="baseline"/>
        <w:rPr>
          <w:b/>
          <w:lang w:eastAsia="ru-RU"/>
        </w:rPr>
      </w:pPr>
      <w:r w:rsidRPr="00674811">
        <w:rPr>
          <w:lang w:eastAsia="ru-RU"/>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664471" w:rsidRPr="00674811" w:rsidRDefault="00664471" w:rsidP="00664471">
      <w:pPr>
        <w:suppressAutoHyphens w:val="0"/>
        <w:overflowPunct w:val="0"/>
        <w:autoSpaceDE w:val="0"/>
        <w:autoSpaceDN w:val="0"/>
        <w:adjustRightInd w:val="0"/>
        <w:ind w:right="-1" w:firstLine="709"/>
        <w:jc w:val="both"/>
        <w:textAlignment w:val="baseline"/>
        <w:rPr>
          <w:lang w:eastAsia="ru-RU"/>
        </w:rPr>
      </w:pPr>
      <w:r w:rsidRPr="00674811">
        <w:rPr>
          <w:lang w:eastAsia="ru-RU"/>
        </w:rPr>
        <w:t xml:space="preserve">Для целей расчета неустойки по настоящему Договору Стороны применяют стоимость </w:t>
      </w:r>
      <w:r>
        <w:rPr>
          <w:lang w:eastAsia="ru-RU"/>
        </w:rPr>
        <w:t>услуг</w:t>
      </w:r>
      <w:r w:rsidRPr="00674811">
        <w:rPr>
          <w:lang w:eastAsia="ru-RU"/>
        </w:rPr>
        <w:t xml:space="preserve">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664471" w:rsidRPr="00674811" w:rsidRDefault="00664471" w:rsidP="00664471">
      <w:pPr>
        <w:suppressAutoHyphens w:val="0"/>
        <w:overflowPunct w:val="0"/>
        <w:autoSpaceDE w:val="0"/>
        <w:autoSpaceDN w:val="0"/>
        <w:adjustRightInd w:val="0"/>
        <w:ind w:firstLine="709"/>
        <w:jc w:val="both"/>
        <w:textAlignment w:val="baseline"/>
        <w:rPr>
          <w:lang w:eastAsia="ru-RU"/>
        </w:rPr>
      </w:pPr>
      <w:r w:rsidRPr="00674811">
        <w:rPr>
          <w:lang w:eastAsia="ru-RU"/>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64471" w:rsidRPr="00674811" w:rsidRDefault="00664471" w:rsidP="00664471">
      <w:pPr>
        <w:suppressAutoHyphens w:val="0"/>
        <w:spacing w:line="259" w:lineRule="auto"/>
        <w:ind w:firstLine="709"/>
        <w:jc w:val="both"/>
        <w:rPr>
          <w:lang w:eastAsia="ru-RU"/>
        </w:rPr>
      </w:pPr>
      <w:r w:rsidRPr="00674811">
        <w:rPr>
          <w:lang w:eastAsia="ru-RU"/>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664471" w:rsidRPr="00674811" w:rsidRDefault="00664471" w:rsidP="00664471">
      <w:pPr>
        <w:suppressAutoHyphens w:val="0"/>
        <w:ind w:firstLine="709"/>
        <w:jc w:val="both"/>
        <w:rPr>
          <w:lang w:eastAsia="ru-RU"/>
        </w:rPr>
      </w:pPr>
      <w:r w:rsidRPr="00674811">
        <w:rPr>
          <w:lang w:eastAsia="ru-RU"/>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664471" w:rsidRDefault="00664471" w:rsidP="00664471">
      <w:pPr>
        <w:suppressAutoHyphens w:val="0"/>
        <w:spacing w:before="240"/>
        <w:jc w:val="center"/>
        <w:outlineLvl w:val="0"/>
        <w:rPr>
          <w:b/>
          <w:bCs/>
          <w:kern w:val="32"/>
          <w:lang w:eastAsia="ru-RU"/>
        </w:rPr>
      </w:pPr>
      <w:r w:rsidRPr="00674811">
        <w:rPr>
          <w:b/>
          <w:bCs/>
          <w:kern w:val="32"/>
          <w:lang w:eastAsia="ru-RU"/>
        </w:rPr>
        <w:t>11. Порядок внесения изменений, дополнений в Договор и его расторжение</w:t>
      </w:r>
    </w:p>
    <w:p w:rsidR="00664471" w:rsidRPr="00674811" w:rsidRDefault="00664471" w:rsidP="00664471">
      <w:pPr>
        <w:suppressAutoHyphens w:val="0"/>
        <w:spacing w:before="240"/>
        <w:jc w:val="center"/>
        <w:outlineLvl w:val="0"/>
        <w:rPr>
          <w:b/>
          <w:bCs/>
          <w:kern w:val="32"/>
          <w:lang w:eastAsia="ru-RU"/>
        </w:rPr>
      </w:pPr>
    </w:p>
    <w:p w:rsidR="00664471" w:rsidRPr="00674811" w:rsidRDefault="00664471" w:rsidP="00664471">
      <w:pPr>
        <w:suppressAutoHyphens w:val="0"/>
        <w:spacing w:line="259" w:lineRule="auto"/>
        <w:ind w:firstLine="709"/>
        <w:jc w:val="both"/>
        <w:rPr>
          <w:lang w:eastAsia="ru-RU"/>
        </w:rPr>
      </w:pPr>
      <w:r>
        <w:rPr>
          <w:lang w:eastAsia="ru-RU"/>
        </w:rPr>
        <w:t>11.1</w:t>
      </w:r>
      <w:r w:rsidRPr="00674811">
        <w:rPr>
          <w:lang w:eastAsia="ru-RU"/>
        </w:rPr>
        <w:t xml:space="preserve">.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r w:rsidRPr="00674811">
        <w:rPr>
          <w:lang w:eastAsia="ru-RU"/>
        </w:rPr>
        <w:lastRenderedPageBreak/>
        <w:t>При этом Заказчик вправе в любое время расторгнуть настоящий Договор в одностороннем внесудебном порядке.</w:t>
      </w:r>
    </w:p>
    <w:p w:rsidR="00664471" w:rsidRPr="00674811" w:rsidRDefault="00664471" w:rsidP="00664471">
      <w:pPr>
        <w:suppressAutoHyphens w:val="0"/>
        <w:spacing w:line="259" w:lineRule="auto"/>
        <w:ind w:firstLine="709"/>
        <w:jc w:val="both"/>
        <w:rPr>
          <w:lang w:eastAsia="ru-RU"/>
        </w:rPr>
      </w:pPr>
      <w:r>
        <w:rPr>
          <w:lang w:eastAsia="ru-RU"/>
        </w:rPr>
        <w:t>11.2</w:t>
      </w:r>
      <w:r w:rsidRPr="00674811">
        <w:rPr>
          <w:lang w:eastAsia="ru-RU"/>
        </w:rPr>
        <w:t>.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664471" w:rsidRPr="00674811" w:rsidRDefault="00664471" w:rsidP="00664471">
      <w:pPr>
        <w:suppressAutoHyphens w:val="0"/>
        <w:spacing w:line="259" w:lineRule="auto"/>
        <w:ind w:firstLine="709"/>
        <w:jc w:val="both"/>
        <w:rPr>
          <w:lang w:eastAsia="ru-RU"/>
        </w:rPr>
      </w:pPr>
      <w:r>
        <w:rPr>
          <w:lang w:eastAsia="ru-RU"/>
        </w:rPr>
        <w:t>11.3</w:t>
      </w:r>
      <w:r w:rsidRPr="00674811">
        <w:rPr>
          <w:lang w:eastAsia="ru-RU"/>
        </w:rPr>
        <w:t>. В случае расторжения настоящего Договора (отказа от исполнения настоящего Договора) по инициативе Заказчика, за исключением случа</w:t>
      </w:r>
      <w:r>
        <w:rPr>
          <w:lang w:eastAsia="ru-RU"/>
        </w:rPr>
        <w:t>ев, предусмотренных пунктом 11.4.</w:t>
      </w:r>
      <w:r w:rsidRPr="00674811">
        <w:rPr>
          <w:lang w:eastAsia="ru-RU"/>
        </w:rPr>
        <w:t xml:space="preserve">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664471" w:rsidRPr="00674811" w:rsidRDefault="00664471" w:rsidP="00664471">
      <w:pPr>
        <w:suppressAutoHyphens w:val="0"/>
        <w:spacing w:line="259" w:lineRule="auto"/>
        <w:ind w:firstLine="709"/>
        <w:jc w:val="both"/>
        <w:rPr>
          <w:lang w:eastAsia="ru-RU"/>
        </w:rPr>
      </w:pPr>
      <w:r>
        <w:rPr>
          <w:lang w:eastAsia="ru-RU"/>
        </w:rPr>
        <w:t>11.4</w:t>
      </w:r>
      <w:r w:rsidRPr="00674811">
        <w:rPr>
          <w:lang w:eastAsia="ru-RU"/>
        </w:rPr>
        <w:t xml:space="preserve">.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Pr>
          <w:lang w:eastAsia="ru-RU"/>
        </w:rPr>
        <w:t>услуг</w:t>
      </w:r>
      <w:r w:rsidRPr="00674811">
        <w:rPr>
          <w:lang w:eastAsia="ru-RU"/>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664471" w:rsidRPr="00674811" w:rsidRDefault="00664471" w:rsidP="00664471">
      <w:pPr>
        <w:suppressAutoHyphens w:val="0"/>
        <w:spacing w:line="259" w:lineRule="auto"/>
        <w:ind w:firstLine="709"/>
        <w:jc w:val="both"/>
        <w:rPr>
          <w:lang w:eastAsia="ru-RU"/>
        </w:rPr>
      </w:pPr>
      <w:r>
        <w:rPr>
          <w:lang w:eastAsia="ru-RU"/>
        </w:rPr>
        <w:t>11.5</w:t>
      </w:r>
      <w:r w:rsidRPr="00674811">
        <w:rPr>
          <w:lang w:eastAsia="ru-RU"/>
        </w:rPr>
        <w:t>. Договор может быть расторгнут в случае неисполнения Исполнителем требования, предусмотренного пунктом 5.4.6. настоящего Договора.</w:t>
      </w:r>
    </w:p>
    <w:p w:rsidR="00664471" w:rsidRDefault="00664471" w:rsidP="00664471">
      <w:pPr>
        <w:keepNext/>
        <w:suppressAutoHyphens w:val="0"/>
        <w:spacing w:before="240"/>
        <w:jc w:val="center"/>
        <w:outlineLvl w:val="0"/>
        <w:rPr>
          <w:b/>
          <w:bCs/>
          <w:kern w:val="32"/>
          <w:lang w:eastAsia="ru-RU"/>
        </w:rPr>
      </w:pPr>
      <w:r w:rsidRPr="00674811">
        <w:rPr>
          <w:b/>
          <w:bCs/>
          <w:kern w:val="32"/>
          <w:lang w:eastAsia="ru-RU"/>
        </w:rPr>
        <w:t>12. Разрешение споров</w:t>
      </w:r>
    </w:p>
    <w:p w:rsidR="00664471" w:rsidRPr="00674811" w:rsidRDefault="00664471" w:rsidP="00664471">
      <w:pPr>
        <w:keepNext/>
        <w:suppressAutoHyphens w:val="0"/>
        <w:spacing w:before="240"/>
        <w:jc w:val="center"/>
        <w:outlineLvl w:val="0"/>
        <w:rPr>
          <w:lang w:eastAsia="ru-RU"/>
        </w:rPr>
      </w:pPr>
    </w:p>
    <w:p w:rsidR="00664471" w:rsidRPr="00674811" w:rsidRDefault="00664471" w:rsidP="00664471">
      <w:pPr>
        <w:suppressAutoHyphens w:val="0"/>
        <w:spacing w:line="259" w:lineRule="auto"/>
        <w:ind w:firstLine="709"/>
        <w:jc w:val="both"/>
        <w:rPr>
          <w:lang w:eastAsia="ru-RU"/>
        </w:rPr>
      </w:pPr>
      <w:r w:rsidRPr="00674811">
        <w:rPr>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64471" w:rsidRPr="00674811" w:rsidRDefault="00664471" w:rsidP="00664471">
      <w:pPr>
        <w:suppressAutoHyphens w:val="0"/>
        <w:spacing w:line="259" w:lineRule="auto"/>
        <w:ind w:firstLine="709"/>
        <w:jc w:val="both"/>
        <w:rPr>
          <w:lang w:eastAsia="ru-RU"/>
        </w:rPr>
      </w:pPr>
      <w:r w:rsidRPr="00674811">
        <w:rPr>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64471" w:rsidRPr="00674811" w:rsidRDefault="00664471" w:rsidP="00664471">
      <w:pPr>
        <w:suppressAutoHyphens w:val="0"/>
        <w:ind w:firstLine="709"/>
        <w:jc w:val="both"/>
        <w:rPr>
          <w:lang w:eastAsia="ru-RU"/>
        </w:rPr>
      </w:pPr>
      <w:r w:rsidRPr="00674811">
        <w:rPr>
          <w:lang w:eastAsia="ru-RU"/>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664471" w:rsidRPr="00674811" w:rsidRDefault="00664471" w:rsidP="00664471">
      <w:pPr>
        <w:suppressAutoHyphens w:val="0"/>
        <w:ind w:firstLine="709"/>
        <w:jc w:val="both"/>
        <w:rPr>
          <w:lang w:eastAsia="ru-RU"/>
        </w:rPr>
      </w:pPr>
      <w:r w:rsidRPr="00674811">
        <w:rPr>
          <w:lang w:eastAsia="ru-RU"/>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664471" w:rsidRPr="00674811" w:rsidRDefault="00AB7504" w:rsidP="00664471">
      <w:pPr>
        <w:suppressAutoHyphens w:val="0"/>
        <w:ind w:firstLine="709"/>
        <w:jc w:val="both"/>
        <w:rPr>
          <w:lang w:eastAsia="ru-RU"/>
        </w:rPr>
      </w:pPr>
      <w:r>
        <w:rPr>
          <w:lang w:eastAsia="ru-RU"/>
        </w:rPr>
        <w:t>12.5</w:t>
      </w:r>
      <w:r w:rsidR="00664471" w:rsidRPr="00674811">
        <w:rPr>
          <w:lang w:eastAsia="ru-RU"/>
        </w:rPr>
        <w:t>. Ответ на претензию направляется ценным заказным письмом с описью вложенных в конверт документов и уведомлением о вручении.</w:t>
      </w:r>
    </w:p>
    <w:p w:rsidR="00664471" w:rsidRPr="00674811" w:rsidRDefault="00664471" w:rsidP="00664471">
      <w:pPr>
        <w:suppressAutoHyphens w:val="0"/>
        <w:ind w:firstLine="709"/>
        <w:jc w:val="both"/>
        <w:rPr>
          <w:lang w:eastAsia="ru-RU"/>
        </w:rPr>
      </w:pPr>
      <w:r w:rsidRPr="00674811">
        <w:rPr>
          <w:lang w:eastAsia="ru-RU"/>
        </w:rPr>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w:t>
      </w:r>
      <w:r>
        <w:rPr>
          <w:lang w:eastAsia="ru-RU"/>
        </w:rPr>
        <w:t>7</w:t>
      </w:r>
      <w:r w:rsidRPr="00674811">
        <w:rPr>
          <w:lang w:eastAsia="ru-RU"/>
        </w:rPr>
        <w:t xml:space="preserve"> настоящего Договора.</w:t>
      </w:r>
    </w:p>
    <w:p w:rsidR="00664471" w:rsidRDefault="00664471" w:rsidP="00664471">
      <w:pPr>
        <w:suppressAutoHyphens w:val="0"/>
        <w:ind w:firstLine="709"/>
        <w:jc w:val="both"/>
        <w:rPr>
          <w:lang w:eastAsia="ru-RU"/>
        </w:rPr>
      </w:pPr>
      <w:r w:rsidRPr="00674811">
        <w:rPr>
          <w:lang w:eastAsia="ru-RU"/>
        </w:rPr>
        <w:lastRenderedPageBreak/>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B7504">
        <w:rPr>
          <w:lang w:eastAsia="ru-RU"/>
        </w:rPr>
        <w:t>Ярославской</w:t>
      </w:r>
      <w:r w:rsidRPr="00674811">
        <w:rPr>
          <w:lang w:eastAsia="ru-RU"/>
        </w:rPr>
        <w:t xml:space="preserve"> области.</w:t>
      </w:r>
    </w:p>
    <w:p w:rsidR="00664471" w:rsidRPr="00674811" w:rsidRDefault="00664471" w:rsidP="00664471">
      <w:pPr>
        <w:suppressAutoHyphens w:val="0"/>
        <w:ind w:firstLine="709"/>
        <w:jc w:val="both"/>
        <w:rPr>
          <w:lang w:eastAsia="ru-RU"/>
        </w:rPr>
      </w:pPr>
    </w:p>
    <w:p w:rsidR="00664471" w:rsidRDefault="00664471" w:rsidP="00664471">
      <w:pPr>
        <w:suppressAutoHyphens w:val="0"/>
        <w:jc w:val="center"/>
        <w:outlineLvl w:val="0"/>
        <w:rPr>
          <w:b/>
          <w:bCs/>
          <w:kern w:val="32"/>
          <w:lang w:eastAsia="ru-RU"/>
        </w:rPr>
      </w:pPr>
      <w:r w:rsidRPr="00674811">
        <w:rPr>
          <w:b/>
          <w:bCs/>
          <w:kern w:val="32"/>
          <w:lang w:eastAsia="ru-RU"/>
        </w:rPr>
        <w:t xml:space="preserve">13. </w:t>
      </w:r>
      <w:r w:rsidR="00EB7CA6">
        <w:rPr>
          <w:b/>
          <w:bCs/>
          <w:kern w:val="32"/>
          <w:lang w:eastAsia="ru-RU"/>
        </w:rPr>
        <w:t>П</w:t>
      </w:r>
      <w:r w:rsidRPr="00674811">
        <w:rPr>
          <w:b/>
          <w:bCs/>
          <w:kern w:val="32"/>
          <w:lang w:eastAsia="ru-RU"/>
        </w:rPr>
        <w:t>ереход рисков</w:t>
      </w:r>
    </w:p>
    <w:p w:rsidR="00664471" w:rsidRPr="00674811" w:rsidRDefault="00664471" w:rsidP="00664471">
      <w:pPr>
        <w:suppressAutoHyphens w:val="0"/>
        <w:jc w:val="center"/>
        <w:outlineLvl w:val="0"/>
        <w:rPr>
          <w:b/>
          <w:bCs/>
          <w:kern w:val="32"/>
          <w:lang w:eastAsia="ru-RU"/>
        </w:rPr>
      </w:pPr>
    </w:p>
    <w:p w:rsidR="00664471" w:rsidRDefault="00664471" w:rsidP="00664471">
      <w:pPr>
        <w:suppressAutoHyphens w:val="0"/>
        <w:spacing w:line="20" w:lineRule="atLeast"/>
        <w:ind w:firstLine="709"/>
        <w:contextualSpacing/>
        <w:jc w:val="both"/>
        <w:rPr>
          <w:lang w:eastAsia="ru-RU"/>
        </w:rPr>
      </w:pPr>
      <w:r w:rsidRPr="00674811">
        <w:rPr>
          <w:lang w:eastAsia="ru-RU"/>
        </w:rPr>
        <w:t xml:space="preserve">13.1 Риск случайной гибели или повреждения </w:t>
      </w:r>
      <w:r>
        <w:rPr>
          <w:lang w:eastAsia="ru-RU"/>
        </w:rPr>
        <w:t>Услуг</w:t>
      </w:r>
      <w:r w:rsidRPr="00674811">
        <w:rPr>
          <w:lang w:eastAsia="ru-RU"/>
        </w:rPr>
        <w:t xml:space="preserve"> Исполнителя переходит к Заказчику с момента подписания Сторонами Акта сдачи-приемки </w:t>
      </w:r>
      <w:r>
        <w:rPr>
          <w:lang w:eastAsia="ru-RU"/>
        </w:rPr>
        <w:t>Услуг</w:t>
      </w:r>
      <w:r w:rsidRPr="00674811">
        <w:rPr>
          <w:lang w:eastAsia="ru-RU"/>
        </w:rPr>
        <w:t xml:space="preserve">. До подписания Сторонами указанного Акта риск случайной гибели или повреждения </w:t>
      </w:r>
      <w:r>
        <w:rPr>
          <w:lang w:eastAsia="ru-RU"/>
        </w:rPr>
        <w:t>услуг</w:t>
      </w:r>
      <w:r w:rsidRPr="00674811">
        <w:rPr>
          <w:lang w:eastAsia="ru-RU"/>
        </w:rPr>
        <w:t xml:space="preserve"> несет Исполнитель.</w:t>
      </w:r>
    </w:p>
    <w:p w:rsidR="00664471" w:rsidRDefault="00664471" w:rsidP="00664471">
      <w:pPr>
        <w:suppressAutoHyphens w:val="0"/>
        <w:spacing w:line="20" w:lineRule="atLeast"/>
        <w:ind w:firstLine="709"/>
        <w:contextualSpacing/>
        <w:jc w:val="both"/>
        <w:rPr>
          <w:lang w:eastAsia="ru-RU"/>
        </w:rPr>
      </w:pPr>
    </w:p>
    <w:p w:rsidR="00664471" w:rsidRDefault="00664471" w:rsidP="00664471">
      <w:pPr>
        <w:tabs>
          <w:tab w:val="left" w:pos="0"/>
        </w:tabs>
        <w:suppressAutoHyphens w:val="0"/>
        <w:ind w:firstLine="851"/>
        <w:jc w:val="center"/>
        <w:rPr>
          <w:b/>
          <w:lang w:eastAsia="ru-RU"/>
        </w:rPr>
      </w:pPr>
      <w:r w:rsidRPr="00D46688">
        <w:rPr>
          <w:b/>
          <w:lang w:eastAsia="ru-RU"/>
        </w:rPr>
        <w:t>1</w:t>
      </w:r>
      <w:r>
        <w:rPr>
          <w:b/>
          <w:lang w:eastAsia="ru-RU"/>
        </w:rPr>
        <w:t>4</w:t>
      </w:r>
      <w:r w:rsidRPr="00D46688">
        <w:rPr>
          <w:b/>
          <w:lang w:eastAsia="ru-RU"/>
        </w:rPr>
        <w:t>. Налоговая оговорка</w:t>
      </w:r>
    </w:p>
    <w:p w:rsidR="00664471" w:rsidRPr="00D46688" w:rsidRDefault="00664471" w:rsidP="00664471">
      <w:pPr>
        <w:tabs>
          <w:tab w:val="left" w:pos="0"/>
        </w:tabs>
        <w:suppressAutoHyphens w:val="0"/>
        <w:ind w:firstLine="851"/>
        <w:jc w:val="center"/>
        <w:rPr>
          <w:b/>
          <w:lang w:eastAsia="ru-RU"/>
        </w:rPr>
      </w:pPr>
    </w:p>
    <w:p w:rsidR="00664471" w:rsidRPr="00D46688" w:rsidRDefault="00664471" w:rsidP="00664471">
      <w:pPr>
        <w:suppressAutoHyphens w:val="0"/>
        <w:ind w:firstLine="851"/>
        <w:jc w:val="both"/>
        <w:rPr>
          <w:lang w:eastAsia="ru-RU"/>
        </w:rPr>
      </w:pPr>
      <w:r w:rsidRPr="00D46688">
        <w:rPr>
          <w:lang w:eastAsia="ru-RU"/>
        </w:rPr>
        <w:t>1</w:t>
      </w:r>
      <w:r>
        <w:rPr>
          <w:lang w:eastAsia="ru-RU"/>
        </w:rPr>
        <w:t>4</w:t>
      </w:r>
      <w:r w:rsidR="00046307">
        <w:rPr>
          <w:lang w:eastAsia="ru-RU"/>
        </w:rPr>
        <w:t xml:space="preserve">.1. Исполнитель </w:t>
      </w:r>
      <w:r w:rsidRPr="00D46688">
        <w:rPr>
          <w:lang w:eastAsia="ru-RU"/>
        </w:rPr>
        <w:t>гарантирует, что:</w:t>
      </w:r>
    </w:p>
    <w:p w:rsidR="00664471" w:rsidRPr="00D46688" w:rsidRDefault="00664471" w:rsidP="00664471">
      <w:pPr>
        <w:suppressAutoHyphens w:val="0"/>
        <w:ind w:firstLine="851"/>
        <w:jc w:val="both"/>
        <w:rPr>
          <w:lang w:eastAsia="ru-RU"/>
        </w:rPr>
      </w:pPr>
      <w:r w:rsidRPr="00D46688">
        <w:rPr>
          <w:lang w:eastAsia="ru-RU"/>
        </w:rPr>
        <w:t>зарегистрирован в ЕГРЮЛ надлежащим образом;</w:t>
      </w:r>
    </w:p>
    <w:p w:rsidR="00664471" w:rsidRPr="00D46688" w:rsidRDefault="00664471" w:rsidP="00664471">
      <w:pPr>
        <w:suppressAutoHyphens w:val="0"/>
        <w:ind w:firstLine="851"/>
        <w:jc w:val="both"/>
        <w:rPr>
          <w:lang w:eastAsia="ru-RU"/>
        </w:rPr>
      </w:pPr>
      <w:r w:rsidRPr="00D46688">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64471" w:rsidRPr="00D46688" w:rsidRDefault="00664471" w:rsidP="00664471">
      <w:pPr>
        <w:suppressAutoHyphens w:val="0"/>
        <w:ind w:firstLine="851"/>
        <w:jc w:val="both"/>
        <w:rPr>
          <w:lang w:eastAsia="ru-RU"/>
        </w:rPr>
      </w:pPr>
      <w:r w:rsidRPr="00D46688">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64471" w:rsidRPr="00D46688" w:rsidRDefault="00664471" w:rsidP="00664471">
      <w:pPr>
        <w:suppressAutoHyphens w:val="0"/>
        <w:ind w:firstLine="851"/>
        <w:jc w:val="both"/>
        <w:rPr>
          <w:lang w:eastAsia="ru-RU"/>
        </w:rPr>
      </w:pPr>
      <w:r w:rsidRPr="00D46688">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64471" w:rsidRPr="00D46688" w:rsidRDefault="00664471" w:rsidP="00664471">
      <w:pPr>
        <w:suppressAutoHyphens w:val="0"/>
        <w:ind w:firstLine="851"/>
        <w:jc w:val="both"/>
        <w:rPr>
          <w:lang w:eastAsia="ru-RU"/>
        </w:rPr>
      </w:pPr>
      <w:r w:rsidRPr="00D46688">
        <w:rPr>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64471" w:rsidRPr="00D46688" w:rsidRDefault="00664471" w:rsidP="00664471">
      <w:pPr>
        <w:suppressAutoHyphens w:val="0"/>
        <w:ind w:firstLine="851"/>
        <w:jc w:val="both"/>
        <w:rPr>
          <w:lang w:eastAsia="ru-RU"/>
        </w:rPr>
      </w:pPr>
      <w:r w:rsidRPr="00D46688">
        <w:rPr>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64471" w:rsidRPr="00D46688" w:rsidRDefault="00664471" w:rsidP="00664471">
      <w:pPr>
        <w:suppressAutoHyphens w:val="0"/>
        <w:ind w:firstLine="851"/>
        <w:jc w:val="both"/>
        <w:rPr>
          <w:lang w:eastAsia="ru-RU"/>
        </w:rPr>
      </w:pPr>
      <w:r w:rsidRPr="00D46688">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64471" w:rsidRPr="00D46688" w:rsidRDefault="00664471" w:rsidP="00664471">
      <w:pPr>
        <w:suppressAutoHyphens w:val="0"/>
        <w:ind w:firstLine="851"/>
        <w:jc w:val="both"/>
        <w:rPr>
          <w:lang w:eastAsia="ru-RU"/>
        </w:rPr>
      </w:pPr>
      <w:r w:rsidRPr="00D46688">
        <w:rPr>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64471" w:rsidRPr="00D46688" w:rsidRDefault="00664471" w:rsidP="00664471">
      <w:pPr>
        <w:suppressAutoHyphens w:val="0"/>
        <w:ind w:firstLine="851"/>
        <w:jc w:val="both"/>
        <w:rPr>
          <w:lang w:eastAsia="ru-RU"/>
        </w:rPr>
      </w:pPr>
      <w:r w:rsidRPr="00D46688">
        <w:rPr>
          <w:lang w:eastAsia="ru-RU"/>
        </w:rPr>
        <w:t>своевременно и в полном объеме уплачивает налоги, сборы и страховые взносы;</w:t>
      </w:r>
    </w:p>
    <w:p w:rsidR="00664471" w:rsidRPr="00D46688" w:rsidRDefault="00664471" w:rsidP="00664471">
      <w:pPr>
        <w:suppressAutoHyphens w:val="0"/>
        <w:ind w:firstLine="851"/>
        <w:jc w:val="both"/>
        <w:rPr>
          <w:lang w:eastAsia="ru-RU"/>
        </w:rPr>
      </w:pPr>
      <w:r w:rsidRPr="00D46688">
        <w:rPr>
          <w:lang w:eastAsia="ru-RU"/>
        </w:rPr>
        <w:t>лица, подписывающие от его имени первичные документы и счета-фактуры, имеют на это все необходимые полномочия и доверенности.</w:t>
      </w:r>
    </w:p>
    <w:p w:rsidR="00664471" w:rsidRPr="00D46688" w:rsidRDefault="00664471" w:rsidP="00664471">
      <w:pPr>
        <w:tabs>
          <w:tab w:val="left" w:pos="1276"/>
          <w:tab w:val="left" w:pos="1418"/>
        </w:tabs>
        <w:suppressAutoHyphens w:val="0"/>
        <w:ind w:firstLine="851"/>
        <w:jc w:val="both"/>
        <w:rPr>
          <w:lang w:eastAsia="ru-RU"/>
        </w:rPr>
      </w:pPr>
      <w:r w:rsidRPr="00D46688">
        <w:rPr>
          <w:lang w:eastAsia="ru-RU"/>
        </w:rPr>
        <w:t>1</w:t>
      </w:r>
      <w:r>
        <w:rPr>
          <w:lang w:eastAsia="ru-RU"/>
        </w:rPr>
        <w:t>4</w:t>
      </w:r>
      <w:r w:rsidR="00046307">
        <w:rPr>
          <w:lang w:eastAsia="ru-RU"/>
        </w:rPr>
        <w:t>.2.</w:t>
      </w:r>
      <w:r w:rsidR="00046307">
        <w:rPr>
          <w:lang w:eastAsia="ru-RU"/>
        </w:rPr>
        <w:tab/>
        <w:t xml:space="preserve">Если Исполнитель </w:t>
      </w:r>
      <w:r w:rsidRPr="00D46688">
        <w:rPr>
          <w:lang w:eastAsia="ru-RU"/>
        </w:rPr>
        <w:t xml:space="preserve">нарушит гарантии (любую одну, несколько или все вместе), указанные </w:t>
      </w:r>
      <w:r w:rsidR="00046307">
        <w:rPr>
          <w:lang w:eastAsia="ru-RU"/>
        </w:rPr>
        <w:t xml:space="preserve">в пункте 1 настоящего раздела, </w:t>
      </w:r>
      <w:r w:rsidRPr="00D46688">
        <w:rPr>
          <w:lang w:eastAsia="ru-RU"/>
        </w:rPr>
        <w:t>и это повлечет:</w:t>
      </w:r>
    </w:p>
    <w:p w:rsidR="00664471" w:rsidRPr="00D46688" w:rsidRDefault="00664471" w:rsidP="00664471">
      <w:pPr>
        <w:tabs>
          <w:tab w:val="left" w:pos="1276"/>
        </w:tabs>
        <w:suppressAutoHyphens w:val="0"/>
        <w:ind w:firstLine="851"/>
        <w:jc w:val="both"/>
        <w:rPr>
          <w:lang w:eastAsia="ru-RU"/>
        </w:rPr>
      </w:pPr>
      <w:r w:rsidRPr="00D46688">
        <w:rPr>
          <w:lang w:eastAsia="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64471" w:rsidRPr="00D46688" w:rsidRDefault="00664471" w:rsidP="00664471">
      <w:pPr>
        <w:suppressAutoHyphens w:val="0"/>
        <w:ind w:firstLine="851"/>
        <w:jc w:val="both"/>
        <w:rPr>
          <w:lang w:eastAsia="ru-RU"/>
        </w:rPr>
      </w:pPr>
      <w:r w:rsidRPr="00D46688">
        <w:rPr>
          <w:lang w:eastAsia="ru-RU"/>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w:t>
      </w:r>
      <w:r w:rsidRPr="00D46688">
        <w:rPr>
          <w:lang w:eastAsia="ru-RU"/>
        </w:rPr>
        <w:lastRenderedPageBreak/>
        <w:t xml:space="preserve">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664471" w:rsidRDefault="00664471" w:rsidP="00664471">
      <w:pPr>
        <w:tabs>
          <w:tab w:val="left" w:pos="1276"/>
          <w:tab w:val="left" w:pos="1418"/>
        </w:tabs>
        <w:suppressAutoHyphens w:val="0"/>
        <w:ind w:firstLine="851"/>
        <w:jc w:val="both"/>
        <w:rPr>
          <w:lang w:eastAsia="ru-RU"/>
        </w:rPr>
      </w:pPr>
      <w:r w:rsidRPr="00D46688">
        <w:rPr>
          <w:lang w:eastAsia="ru-RU"/>
        </w:rPr>
        <w:t>1</w:t>
      </w:r>
      <w:r>
        <w:rPr>
          <w:lang w:eastAsia="ru-RU"/>
        </w:rPr>
        <w:t>4</w:t>
      </w:r>
      <w:r w:rsidRPr="00D46688">
        <w:rPr>
          <w:lang w:eastAsia="ru-RU"/>
        </w:rPr>
        <w:t xml:space="preserve">.3.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w:t>
      </w:r>
      <w:r>
        <w:rPr>
          <w:lang w:eastAsia="ru-RU"/>
        </w:rPr>
        <w:t>14.</w:t>
      </w:r>
      <w:r w:rsidRPr="00D46688">
        <w:rPr>
          <w:lang w:eastAsia="ru-RU"/>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w:t>
      </w:r>
      <w:r w:rsidR="00046307">
        <w:rPr>
          <w:lang w:eastAsia="ru-RU"/>
        </w:rPr>
        <w:t xml:space="preserve">яет на обязанность Исполнителя </w:t>
      </w:r>
      <w:r w:rsidRPr="00D46688">
        <w:rPr>
          <w:lang w:eastAsia="ru-RU"/>
        </w:rPr>
        <w:t>возместить имущественные потери.</w:t>
      </w:r>
    </w:p>
    <w:p w:rsidR="00664471" w:rsidRPr="00674811" w:rsidRDefault="00664471" w:rsidP="00664471">
      <w:pPr>
        <w:suppressAutoHyphens w:val="0"/>
        <w:spacing w:line="20" w:lineRule="atLeast"/>
        <w:contextualSpacing/>
        <w:jc w:val="both"/>
        <w:rPr>
          <w:lang w:eastAsia="ru-RU"/>
        </w:rPr>
      </w:pPr>
    </w:p>
    <w:p w:rsidR="00664471" w:rsidRDefault="00664471" w:rsidP="00664471">
      <w:pPr>
        <w:suppressAutoHyphens w:val="0"/>
        <w:jc w:val="center"/>
        <w:outlineLvl w:val="0"/>
        <w:rPr>
          <w:b/>
          <w:bCs/>
          <w:kern w:val="32"/>
          <w:lang w:eastAsia="ru-RU"/>
        </w:rPr>
      </w:pPr>
      <w:r w:rsidRPr="00674811">
        <w:rPr>
          <w:b/>
          <w:bCs/>
          <w:kern w:val="32"/>
          <w:lang w:eastAsia="ru-RU"/>
        </w:rPr>
        <w:t>1</w:t>
      </w:r>
      <w:r>
        <w:rPr>
          <w:b/>
          <w:bCs/>
          <w:kern w:val="32"/>
          <w:lang w:eastAsia="ru-RU"/>
        </w:rPr>
        <w:t>5</w:t>
      </w:r>
      <w:r w:rsidRPr="00674811">
        <w:rPr>
          <w:b/>
          <w:bCs/>
          <w:kern w:val="32"/>
          <w:lang w:eastAsia="ru-RU"/>
        </w:rPr>
        <w:t>. Прочие условия</w:t>
      </w:r>
    </w:p>
    <w:p w:rsidR="00664471" w:rsidRPr="00674811" w:rsidRDefault="00664471" w:rsidP="00664471">
      <w:pPr>
        <w:suppressAutoHyphens w:val="0"/>
        <w:jc w:val="center"/>
        <w:outlineLvl w:val="0"/>
        <w:rPr>
          <w:b/>
          <w:bCs/>
          <w:kern w:val="32"/>
          <w:lang w:eastAsia="ru-RU"/>
        </w:rPr>
      </w:pPr>
    </w:p>
    <w:p w:rsidR="00664471" w:rsidRPr="00674811" w:rsidRDefault="00664471" w:rsidP="00664471">
      <w:pPr>
        <w:tabs>
          <w:tab w:val="left" w:pos="-6804"/>
        </w:tabs>
        <w:suppressAutoHyphens w:val="0"/>
        <w:ind w:firstLine="709"/>
        <w:jc w:val="both"/>
        <w:rPr>
          <w:lang w:eastAsia="ru-RU"/>
        </w:rPr>
      </w:pPr>
      <w:r w:rsidRPr="00674811">
        <w:rPr>
          <w:lang w:eastAsia="ru-RU"/>
        </w:rPr>
        <w:t>1</w:t>
      </w:r>
      <w:r>
        <w:rPr>
          <w:lang w:eastAsia="ru-RU"/>
        </w:rPr>
        <w:t>5</w:t>
      </w:r>
      <w:r w:rsidRPr="00674811">
        <w:rPr>
          <w:lang w:eastAsia="ru-RU"/>
        </w:rPr>
        <w:t xml:space="preserve">.1. Заказчик приобретает право собственности на </w:t>
      </w:r>
      <w:r w:rsidR="00EB7CA6">
        <w:rPr>
          <w:lang w:eastAsia="ru-RU"/>
        </w:rPr>
        <w:t>отчёт Исполнителя по проведению специальной оценки условий труда</w:t>
      </w:r>
      <w:r w:rsidR="00EB7CA6" w:rsidRPr="00451908">
        <w:t xml:space="preserve"> </w:t>
      </w:r>
      <w:r w:rsidR="00EB7CA6" w:rsidRPr="00BE67A7">
        <w:t xml:space="preserve">в </w:t>
      </w:r>
      <w:r w:rsidR="00EB7CA6" w:rsidRPr="00BE67A7">
        <w:rPr>
          <w:rStyle w:val="Bodytext212pt"/>
          <w:rFonts w:eastAsia="Andale Sans UI"/>
        </w:rPr>
        <w:t>НУЗ «</w:t>
      </w:r>
      <w:r w:rsidR="00046307">
        <w:rPr>
          <w:rStyle w:val="Bodytext212pt"/>
          <w:rFonts w:eastAsia="Andale Sans UI"/>
        </w:rPr>
        <w:t xml:space="preserve">Узловая поликлиника на ст. Шарья </w:t>
      </w:r>
      <w:r w:rsidR="00EB7CA6" w:rsidRPr="00BE67A7">
        <w:rPr>
          <w:rStyle w:val="Bodytext212pt"/>
          <w:rFonts w:eastAsia="Andale Sans UI"/>
        </w:rPr>
        <w:t>ОАО «РЖД»</w:t>
      </w:r>
      <w:r w:rsidR="00EB7CA6">
        <w:rPr>
          <w:rStyle w:val="Bodytext212pt"/>
          <w:rFonts w:eastAsia="Andale Sans UI"/>
        </w:rPr>
        <w:t xml:space="preserve"> </w:t>
      </w:r>
      <w:r w:rsidRPr="00674811">
        <w:rPr>
          <w:lang w:eastAsia="ru-RU"/>
        </w:rPr>
        <w:t xml:space="preserve">с момента подписания Акта сдачи-приемки </w:t>
      </w:r>
      <w:r>
        <w:rPr>
          <w:lang w:eastAsia="ru-RU"/>
        </w:rPr>
        <w:t>Услуг</w:t>
      </w:r>
      <w:r w:rsidRPr="00674811">
        <w:rPr>
          <w:lang w:eastAsia="ru-RU"/>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664471" w:rsidRPr="00674811" w:rsidRDefault="00664471" w:rsidP="00664471">
      <w:pPr>
        <w:tabs>
          <w:tab w:val="left" w:pos="-6804"/>
        </w:tabs>
        <w:suppressAutoHyphens w:val="0"/>
        <w:ind w:firstLine="709"/>
        <w:jc w:val="both"/>
        <w:rPr>
          <w:lang w:eastAsia="ru-RU"/>
        </w:rPr>
      </w:pPr>
      <w:r w:rsidRPr="00674811">
        <w:rPr>
          <w:lang w:eastAsia="ru-RU"/>
        </w:rPr>
        <w:t>1</w:t>
      </w:r>
      <w:r>
        <w:rPr>
          <w:lang w:eastAsia="ru-RU"/>
        </w:rPr>
        <w:t>5</w:t>
      </w:r>
      <w:r w:rsidRPr="00674811">
        <w:rPr>
          <w:lang w:eastAsia="ru-RU"/>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664471" w:rsidRPr="00674811" w:rsidRDefault="00664471" w:rsidP="00664471">
      <w:pPr>
        <w:tabs>
          <w:tab w:val="left" w:pos="-6804"/>
        </w:tabs>
        <w:suppressAutoHyphens w:val="0"/>
        <w:ind w:firstLine="709"/>
        <w:jc w:val="both"/>
        <w:rPr>
          <w:lang w:eastAsia="ru-RU"/>
        </w:rPr>
      </w:pPr>
      <w:r w:rsidRPr="00674811">
        <w:rPr>
          <w:lang w:eastAsia="ru-RU"/>
        </w:rPr>
        <w:t>1</w:t>
      </w:r>
      <w:r>
        <w:rPr>
          <w:lang w:eastAsia="ru-RU"/>
        </w:rPr>
        <w:t>5</w:t>
      </w:r>
      <w:r w:rsidRPr="00674811">
        <w:rPr>
          <w:lang w:eastAsia="ru-RU"/>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664471" w:rsidRDefault="00664471" w:rsidP="00664471">
      <w:pPr>
        <w:tabs>
          <w:tab w:val="left" w:pos="-6804"/>
        </w:tabs>
        <w:suppressAutoHyphens w:val="0"/>
        <w:ind w:firstLine="709"/>
        <w:jc w:val="both"/>
        <w:rPr>
          <w:lang w:eastAsia="ru-RU"/>
        </w:rPr>
      </w:pPr>
      <w:r w:rsidRPr="00674811">
        <w:rPr>
          <w:lang w:eastAsia="ru-RU"/>
        </w:rPr>
        <w:t>1</w:t>
      </w:r>
      <w:r>
        <w:rPr>
          <w:lang w:eastAsia="ru-RU"/>
        </w:rPr>
        <w:t>5</w:t>
      </w:r>
      <w:r w:rsidRPr="00674811">
        <w:rPr>
          <w:lang w:eastAsia="ru-RU"/>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D4F3D" w:rsidRPr="0093655C" w:rsidRDefault="008D4F3D" w:rsidP="008D4F3D">
      <w:pPr>
        <w:ind w:firstLine="709"/>
        <w:jc w:val="both"/>
      </w:pPr>
      <w:r>
        <w:t>15.5.</w:t>
      </w:r>
      <w:r w:rsidRPr="0093655C">
        <w:rPr>
          <w:sz w:val="23"/>
          <w:szCs w:val="23"/>
        </w:rPr>
        <w:t xml:space="preserve"> </w:t>
      </w:r>
      <w:r w:rsidRPr="0093655C">
        <w:rPr>
          <w:lang w:eastAsia="ru-RU"/>
        </w:rPr>
        <w:t>Стороны настоящего Договора согласовали, что документы, предусмотренные п.</w:t>
      </w:r>
      <w:r>
        <w:rPr>
          <w:lang w:eastAsia="ru-RU"/>
        </w:rPr>
        <w:t xml:space="preserve">2.1.9 технического задания, являющегося приложением №1 к </w:t>
      </w:r>
      <w:r w:rsidRPr="0093655C">
        <w:rPr>
          <w:lang w:eastAsia="ru-RU"/>
        </w:rPr>
        <w:t>настояще</w:t>
      </w:r>
      <w:r>
        <w:rPr>
          <w:lang w:eastAsia="ru-RU"/>
        </w:rPr>
        <w:t>му</w:t>
      </w:r>
      <w:r w:rsidRPr="0093655C">
        <w:rPr>
          <w:lang w:eastAsia="ru-RU"/>
        </w:rPr>
        <w:t xml:space="preserve"> Договор</w:t>
      </w:r>
      <w:r>
        <w:rPr>
          <w:lang w:eastAsia="ru-RU"/>
        </w:rPr>
        <w:t>у</w:t>
      </w:r>
      <w:r w:rsidRPr="0093655C">
        <w:rPr>
          <w:lang w:eastAsia="ru-RU"/>
        </w:rPr>
        <w:t>, подписанны</w:t>
      </w:r>
      <w:r>
        <w:rPr>
          <w:lang w:eastAsia="ru-RU"/>
        </w:rPr>
        <w:t>е</w:t>
      </w:r>
      <w:r w:rsidRPr="0093655C">
        <w:rPr>
          <w:lang w:eastAsia="ru-RU"/>
        </w:rPr>
        <w:t xml:space="preserve"> с использованием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имеют равную юридическую силу с аналогичными документами, подписанными уполномоченными лицами Исполнителя и (или) Заказчика собственноручно</w:t>
      </w:r>
      <w:r w:rsidRPr="0093655C">
        <w:t xml:space="preserve">. </w:t>
      </w:r>
    </w:p>
    <w:p w:rsidR="008D4F3D" w:rsidRPr="00674811" w:rsidRDefault="008D4F3D" w:rsidP="00664471">
      <w:pPr>
        <w:tabs>
          <w:tab w:val="left" w:pos="-6804"/>
        </w:tabs>
        <w:suppressAutoHyphens w:val="0"/>
        <w:ind w:firstLine="709"/>
        <w:jc w:val="both"/>
        <w:rPr>
          <w:lang w:eastAsia="ru-RU"/>
        </w:rPr>
      </w:pPr>
    </w:p>
    <w:p w:rsidR="00664471" w:rsidRDefault="00664471" w:rsidP="00664471">
      <w:pPr>
        <w:suppressAutoHyphens w:val="0"/>
        <w:jc w:val="center"/>
        <w:outlineLvl w:val="0"/>
        <w:rPr>
          <w:b/>
          <w:bCs/>
          <w:kern w:val="32"/>
          <w:lang w:eastAsia="ru-RU"/>
        </w:rPr>
      </w:pPr>
      <w:bookmarkStart w:id="12" w:name="zArbitraj"/>
      <w:bookmarkEnd w:id="12"/>
      <w:r w:rsidRPr="00674811">
        <w:rPr>
          <w:b/>
          <w:bCs/>
          <w:kern w:val="32"/>
          <w:lang w:eastAsia="ru-RU"/>
        </w:rPr>
        <w:t>1</w:t>
      </w:r>
      <w:r>
        <w:rPr>
          <w:b/>
          <w:bCs/>
          <w:kern w:val="32"/>
          <w:lang w:eastAsia="ru-RU"/>
        </w:rPr>
        <w:t>6</w:t>
      </w:r>
      <w:r w:rsidRPr="00674811">
        <w:rPr>
          <w:b/>
          <w:bCs/>
          <w:kern w:val="32"/>
          <w:lang w:eastAsia="ru-RU"/>
        </w:rPr>
        <w:t>. Перечень приложений</w:t>
      </w:r>
    </w:p>
    <w:p w:rsidR="00664471" w:rsidRPr="00674811" w:rsidRDefault="00664471" w:rsidP="00664471">
      <w:pPr>
        <w:suppressAutoHyphens w:val="0"/>
        <w:jc w:val="center"/>
        <w:outlineLvl w:val="0"/>
        <w:rPr>
          <w:b/>
          <w:bCs/>
          <w:kern w:val="32"/>
          <w:lang w:eastAsia="ru-RU"/>
        </w:rPr>
      </w:pPr>
    </w:p>
    <w:p w:rsidR="00664471" w:rsidRPr="00674811" w:rsidRDefault="00664471" w:rsidP="00664471">
      <w:pPr>
        <w:tabs>
          <w:tab w:val="left" w:pos="0"/>
        </w:tabs>
        <w:suppressAutoHyphens w:val="0"/>
        <w:ind w:firstLine="709"/>
        <w:jc w:val="both"/>
        <w:rPr>
          <w:lang w:eastAsia="ru-RU"/>
        </w:rPr>
      </w:pPr>
      <w:r w:rsidRPr="00674811">
        <w:rPr>
          <w:lang w:eastAsia="ru-RU"/>
        </w:rPr>
        <w:t>1</w:t>
      </w:r>
      <w:r>
        <w:rPr>
          <w:lang w:eastAsia="ru-RU"/>
        </w:rPr>
        <w:t>6</w:t>
      </w:r>
      <w:r w:rsidRPr="00674811">
        <w:rPr>
          <w:lang w:eastAsia="ru-RU"/>
        </w:rPr>
        <w:t>.1. К настоящему Договору прилагаются и являются его неотъемлемой частью:</w:t>
      </w:r>
    </w:p>
    <w:p w:rsidR="00664471" w:rsidRDefault="00664471" w:rsidP="00664471">
      <w:pPr>
        <w:tabs>
          <w:tab w:val="left" w:pos="0"/>
        </w:tabs>
        <w:suppressAutoHyphens w:val="0"/>
        <w:ind w:firstLine="851"/>
        <w:jc w:val="both"/>
        <w:rPr>
          <w:lang w:eastAsia="ru-RU"/>
        </w:rPr>
      </w:pPr>
      <w:r w:rsidRPr="00674811">
        <w:rPr>
          <w:lang w:eastAsia="ru-RU"/>
        </w:rPr>
        <w:t>1. Приложение №1 – Т</w:t>
      </w:r>
      <w:r>
        <w:rPr>
          <w:lang w:eastAsia="ru-RU"/>
        </w:rPr>
        <w:t>ехническое задание</w:t>
      </w:r>
      <w:r w:rsidRPr="00674811">
        <w:rPr>
          <w:lang w:eastAsia="ru-RU"/>
        </w:rPr>
        <w:t>.</w:t>
      </w:r>
    </w:p>
    <w:p w:rsidR="00664471" w:rsidRDefault="00664471" w:rsidP="00664471">
      <w:pPr>
        <w:suppressAutoHyphens w:val="0"/>
        <w:ind w:left="810"/>
        <w:rPr>
          <w:lang w:eastAsia="ru-RU"/>
        </w:rPr>
      </w:pPr>
    </w:p>
    <w:p w:rsidR="00664471" w:rsidRDefault="00664471" w:rsidP="00664471">
      <w:pPr>
        <w:tabs>
          <w:tab w:val="left" w:pos="0"/>
        </w:tabs>
        <w:suppressAutoHyphens w:val="0"/>
        <w:ind w:firstLine="851"/>
        <w:jc w:val="both"/>
        <w:rPr>
          <w:lang w:eastAsia="ru-RU"/>
        </w:rPr>
      </w:pPr>
    </w:p>
    <w:p w:rsidR="00664471" w:rsidRPr="00674811" w:rsidRDefault="00664471" w:rsidP="00664471">
      <w:pPr>
        <w:tabs>
          <w:tab w:val="left" w:pos="0"/>
        </w:tabs>
        <w:suppressAutoHyphens w:val="0"/>
        <w:ind w:firstLine="851"/>
        <w:jc w:val="both"/>
        <w:rPr>
          <w:lang w:eastAsia="ru-RU"/>
        </w:rPr>
      </w:pPr>
    </w:p>
    <w:p w:rsidR="00664471" w:rsidRDefault="00664471" w:rsidP="00664471">
      <w:pPr>
        <w:keepNext/>
        <w:suppressAutoHyphens w:val="0"/>
        <w:ind w:left="720"/>
        <w:jc w:val="center"/>
        <w:outlineLvl w:val="0"/>
        <w:rPr>
          <w:b/>
          <w:bCs/>
          <w:kern w:val="32"/>
          <w:lang w:eastAsia="ru-RU"/>
        </w:rPr>
      </w:pPr>
      <w:r w:rsidRPr="00674811">
        <w:rPr>
          <w:b/>
          <w:bCs/>
          <w:kern w:val="32"/>
          <w:lang w:eastAsia="ru-RU"/>
        </w:rPr>
        <w:lastRenderedPageBreak/>
        <w:t>1</w:t>
      </w:r>
      <w:r>
        <w:rPr>
          <w:b/>
          <w:bCs/>
          <w:kern w:val="32"/>
          <w:lang w:eastAsia="ru-RU"/>
        </w:rPr>
        <w:t>7</w:t>
      </w:r>
      <w:r w:rsidRPr="00674811">
        <w:rPr>
          <w:b/>
          <w:bCs/>
          <w:kern w:val="32"/>
          <w:lang w:eastAsia="ru-RU"/>
        </w:rPr>
        <w:t>. Юридические адреса и реквизиты сторон</w:t>
      </w:r>
    </w:p>
    <w:p w:rsidR="00664471" w:rsidRPr="00674811" w:rsidRDefault="00664471" w:rsidP="00664471">
      <w:pPr>
        <w:keepNext/>
        <w:suppressAutoHyphens w:val="0"/>
        <w:ind w:left="720"/>
        <w:jc w:val="center"/>
        <w:outlineLvl w:val="0"/>
        <w:rPr>
          <w:b/>
          <w:bCs/>
          <w:kern w:val="32"/>
          <w:lang w:eastAsia="ru-RU"/>
        </w:rPr>
      </w:pPr>
    </w:p>
    <w:p w:rsidR="00074E98" w:rsidRDefault="00664471" w:rsidP="00664471">
      <w:pPr>
        <w:keepNext/>
        <w:suppressAutoHyphens w:val="0"/>
        <w:ind w:left="1702"/>
        <w:jc w:val="both"/>
        <w:outlineLvl w:val="0"/>
        <w:rPr>
          <w:b/>
          <w:bCs/>
          <w:kern w:val="32"/>
          <w:lang w:eastAsia="ru-RU"/>
        </w:rPr>
      </w:pPr>
      <w:r>
        <w:rPr>
          <w:b/>
          <w:bCs/>
          <w:kern w:val="32"/>
          <w:lang w:eastAsia="ru-RU"/>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074E98" w:rsidRPr="00CD7180" w:rsidTr="00074E98">
        <w:tc>
          <w:tcPr>
            <w:tcW w:w="4786" w:type="dxa"/>
            <w:tcBorders>
              <w:top w:val="single" w:sz="4" w:space="0" w:color="auto"/>
              <w:left w:val="single" w:sz="4" w:space="0" w:color="auto"/>
              <w:bottom w:val="single" w:sz="4" w:space="0" w:color="auto"/>
              <w:right w:val="single" w:sz="4" w:space="0" w:color="auto"/>
            </w:tcBorders>
          </w:tcPr>
          <w:p w:rsidR="00074E98" w:rsidRPr="00CD7180" w:rsidRDefault="00074E98" w:rsidP="00074E98">
            <w:pPr>
              <w:widowControl w:val="0"/>
              <w:autoSpaceDN w:val="0"/>
              <w:jc w:val="both"/>
              <w:textAlignment w:val="baseline"/>
              <w:rPr>
                <w:b/>
                <w:sz w:val="26"/>
                <w:szCs w:val="26"/>
                <w:lang w:eastAsia="en-US"/>
              </w:rPr>
            </w:pPr>
            <w:r w:rsidRPr="00CD7180">
              <w:rPr>
                <w:b/>
                <w:sz w:val="26"/>
                <w:szCs w:val="26"/>
                <w:lang w:eastAsia="en-US"/>
              </w:rPr>
              <w:t>Заказчик:</w:t>
            </w:r>
          </w:p>
          <w:p w:rsidR="00074E98" w:rsidRPr="00CD7180" w:rsidRDefault="00074E98" w:rsidP="00046307">
            <w:pPr>
              <w:widowControl w:val="0"/>
              <w:autoSpaceDN w:val="0"/>
              <w:jc w:val="both"/>
              <w:textAlignment w:val="baseline"/>
              <w:rPr>
                <w:sz w:val="26"/>
                <w:szCs w:val="26"/>
                <w:lang w:eastAsia="en-US"/>
              </w:rPr>
            </w:pPr>
            <w:r w:rsidRPr="00CD7180">
              <w:rPr>
                <w:b/>
                <w:sz w:val="26"/>
                <w:szCs w:val="26"/>
              </w:rPr>
              <w:t>НУЗ «</w:t>
            </w:r>
            <w:r w:rsidR="00046307">
              <w:rPr>
                <w:b/>
                <w:sz w:val="26"/>
                <w:szCs w:val="26"/>
              </w:rPr>
              <w:t>Узловая поликлиника на ст. Шарья</w:t>
            </w:r>
            <w:r w:rsidRPr="00CD7180">
              <w:rPr>
                <w:b/>
                <w:sz w:val="26"/>
                <w:szCs w:val="26"/>
              </w:rPr>
              <w:t xml:space="preserve"> ОАО «РЖД»</w:t>
            </w:r>
          </w:p>
        </w:tc>
        <w:tc>
          <w:tcPr>
            <w:tcW w:w="4678" w:type="dxa"/>
            <w:tcBorders>
              <w:top w:val="single" w:sz="4" w:space="0" w:color="auto"/>
              <w:left w:val="single" w:sz="4" w:space="0" w:color="auto"/>
              <w:bottom w:val="single" w:sz="4" w:space="0" w:color="auto"/>
              <w:right w:val="single" w:sz="4" w:space="0" w:color="auto"/>
            </w:tcBorders>
          </w:tcPr>
          <w:p w:rsidR="00074E98" w:rsidRPr="00CD7180" w:rsidRDefault="00074E98" w:rsidP="00074E98">
            <w:pPr>
              <w:widowControl w:val="0"/>
              <w:autoSpaceDN w:val="0"/>
              <w:jc w:val="both"/>
              <w:textAlignment w:val="baseline"/>
              <w:rPr>
                <w:b/>
                <w:sz w:val="26"/>
                <w:szCs w:val="26"/>
                <w:highlight w:val="yellow"/>
                <w:lang w:eastAsia="en-US"/>
              </w:rPr>
            </w:pPr>
            <w:r w:rsidRPr="00CD7180">
              <w:rPr>
                <w:b/>
                <w:sz w:val="26"/>
                <w:szCs w:val="26"/>
                <w:highlight w:val="yellow"/>
                <w:lang w:eastAsia="en-US"/>
              </w:rPr>
              <w:t>Исполнитель:</w:t>
            </w:r>
          </w:p>
          <w:p w:rsidR="00074E98" w:rsidRPr="00CD7180" w:rsidRDefault="00074E98" w:rsidP="00074E98">
            <w:pPr>
              <w:widowControl w:val="0"/>
              <w:autoSpaceDE w:val="0"/>
              <w:autoSpaceDN w:val="0"/>
              <w:adjustRightInd w:val="0"/>
              <w:jc w:val="both"/>
              <w:rPr>
                <w:sz w:val="26"/>
                <w:szCs w:val="26"/>
                <w:highlight w:val="yellow"/>
              </w:rPr>
            </w:pPr>
          </w:p>
        </w:tc>
      </w:tr>
      <w:tr w:rsidR="00074E98" w:rsidRPr="00CD7180" w:rsidTr="00074E98">
        <w:trPr>
          <w:trHeight w:val="841"/>
        </w:trPr>
        <w:tc>
          <w:tcPr>
            <w:tcW w:w="4786" w:type="dxa"/>
            <w:tcBorders>
              <w:top w:val="single" w:sz="4" w:space="0" w:color="auto"/>
              <w:left w:val="single" w:sz="4" w:space="0" w:color="auto"/>
              <w:bottom w:val="single" w:sz="4" w:space="0" w:color="auto"/>
              <w:right w:val="single" w:sz="4" w:space="0" w:color="auto"/>
            </w:tcBorders>
          </w:tcPr>
          <w:p w:rsidR="00074E98" w:rsidRPr="00CD7180" w:rsidRDefault="00074E98" w:rsidP="00074E98">
            <w:pPr>
              <w:widowControl w:val="0"/>
              <w:autoSpaceDE w:val="0"/>
              <w:autoSpaceDN w:val="0"/>
              <w:adjustRightInd w:val="0"/>
              <w:rPr>
                <w:b/>
                <w:spacing w:val="20"/>
                <w:sz w:val="26"/>
                <w:szCs w:val="26"/>
                <w:lang w:eastAsia="en-US"/>
              </w:rPr>
            </w:pPr>
            <w:r w:rsidRPr="00CD7180">
              <w:rPr>
                <w:b/>
                <w:sz w:val="26"/>
                <w:szCs w:val="26"/>
                <w:lang w:eastAsia="en-US"/>
              </w:rPr>
              <w:t>Юр</w:t>
            </w:r>
            <w:r w:rsidR="00046307">
              <w:rPr>
                <w:b/>
                <w:sz w:val="26"/>
                <w:szCs w:val="26"/>
                <w:lang w:eastAsia="en-US"/>
              </w:rPr>
              <w:t>идический</w:t>
            </w:r>
            <w:r w:rsidRPr="00CD7180">
              <w:rPr>
                <w:b/>
                <w:sz w:val="26"/>
                <w:szCs w:val="26"/>
                <w:lang w:eastAsia="en-US"/>
              </w:rPr>
              <w:t xml:space="preserve"> адрес:</w:t>
            </w:r>
            <w:r w:rsidRPr="00CD7180">
              <w:rPr>
                <w:b/>
                <w:spacing w:val="20"/>
                <w:sz w:val="26"/>
                <w:szCs w:val="26"/>
                <w:lang w:eastAsia="en-US"/>
              </w:rPr>
              <w:t xml:space="preserve"> </w:t>
            </w:r>
            <w:r w:rsidR="00046307" w:rsidRPr="00046307">
              <w:rPr>
                <w:spacing w:val="20"/>
                <w:sz w:val="26"/>
                <w:szCs w:val="26"/>
                <w:lang w:eastAsia="en-US"/>
              </w:rPr>
              <w:t>157501</w:t>
            </w:r>
            <w:r w:rsidR="00046307">
              <w:rPr>
                <w:spacing w:val="20"/>
                <w:sz w:val="26"/>
                <w:szCs w:val="26"/>
                <w:lang w:eastAsia="en-US"/>
              </w:rPr>
              <w:t>, Костромская обл., г. Шарья, 2-ой микрорайон, д. 48</w:t>
            </w:r>
          </w:p>
          <w:p w:rsidR="00046307" w:rsidRPr="00CD7180" w:rsidRDefault="00074E98" w:rsidP="00046307">
            <w:pPr>
              <w:widowControl w:val="0"/>
              <w:autoSpaceDE w:val="0"/>
              <w:autoSpaceDN w:val="0"/>
              <w:adjustRightInd w:val="0"/>
              <w:rPr>
                <w:b/>
                <w:spacing w:val="20"/>
                <w:sz w:val="26"/>
                <w:szCs w:val="26"/>
                <w:lang w:eastAsia="en-US"/>
              </w:rPr>
            </w:pPr>
            <w:r w:rsidRPr="00CD7180">
              <w:rPr>
                <w:b/>
                <w:sz w:val="26"/>
                <w:szCs w:val="26"/>
                <w:lang w:eastAsia="en-US"/>
              </w:rPr>
              <w:t>Адрес фактического местонахождения</w:t>
            </w:r>
            <w:r w:rsidRPr="00CD7180">
              <w:rPr>
                <w:sz w:val="26"/>
                <w:szCs w:val="26"/>
                <w:lang w:eastAsia="en-US"/>
              </w:rPr>
              <w:t xml:space="preserve">: </w:t>
            </w:r>
            <w:r w:rsidR="00046307" w:rsidRPr="00046307">
              <w:rPr>
                <w:spacing w:val="20"/>
                <w:sz w:val="26"/>
                <w:szCs w:val="26"/>
                <w:lang w:eastAsia="en-US"/>
              </w:rPr>
              <w:t>157501</w:t>
            </w:r>
            <w:r w:rsidR="00046307">
              <w:rPr>
                <w:spacing w:val="20"/>
                <w:sz w:val="26"/>
                <w:szCs w:val="26"/>
                <w:lang w:eastAsia="en-US"/>
              </w:rPr>
              <w:t>, Костромская обл., г. Шарья, 2-ой микрорайон, д. 48</w:t>
            </w:r>
          </w:p>
          <w:p w:rsidR="00074E98" w:rsidRPr="00CD7180" w:rsidRDefault="00074E98" w:rsidP="00074E98">
            <w:pPr>
              <w:widowControl w:val="0"/>
              <w:autoSpaceDE w:val="0"/>
              <w:autoSpaceDN w:val="0"/>
              <w:adjustRightInd w:val="0"/>
              <w:rPr>
                <w:b/>
                <w:spacing w:val="20"/>
                <w:sz w:val="26"/>
                <w:szCs w:val="26"/>
                <w:lang w:eastAsia="en-US"/>
              </w:rPr>
            </w:pPr>
            <w:r w:rsidRPr="00CD7180">
              <w:rPr>
                <w:b/>
                <w:spacing w:val="20"/>
                <w:sz w:val="26"/>
                <w:szCs w:val="26"/>
                <w:lang w:eastAsia="en-US"/>
              </w:rPr>
              <w:t xml:space="preserve">ОГРН </w:t>
            </w:r>
            <w:r w:rsidR="00046307">
              <w:rPr>
                <w:sz w:val="26"/>
                <w:szCs w:val="26"/>
                <w:lang w:eastAsia="en-US"/>
              </w:rPr>
              <w:t>1044460362825</w:t>
            </w:r>
          </w:p>
          <w:p w:rsidR="00074E98" w:rsidRPr="00CD7180" w:rsidRDefault="00074E98" w:rsidP="00074E98">
            <w:pPr>
              <w:widowControl w:val="0"/>
              <w:autoSpaceDE w:val="0"/>
              <w:autoSpaceDN w:val="0"/>
              <w:adjustRightInd w:val="0"/>
              <w:rPr>
                <w:spacing w:val="20"/>
                <w:sz w:val="26"/>
                <w:szCs w:val="26"/>
                <w:lang w:eastAsia="en-US"/>
              </w:rPr>
            </w:pPr>
            <w:r w:rsidRPr="00CD7180">
              <w:rPr>
                <w:b/>
                <w:spacing w:val="20"/>
                <w:sz w:val="26"/>
                <w:szCs w:val="26"/>
                <w:lang w:eastAsia="en-US"/>
              </w:rPr>
              <w:t xml:space="preserve">ОКПО </w:t>
            </w:r>
            <w:r w:rsidR="00046307">
              <w:rPr>
                <w:sz w:val="26"/>
                <w:szCs w:val="26"/>
                <w:lang w:eastAsia="en-US"/>
              </w:rPr>
              <w:t>50145465</w:t>
            </w:r>
          </w:p>
          <w:p w:rsidR="00074E98" w:rsidRPr="00CD7180" w:rsidRDefault="00074E98" w:rsidP="00074E98">
            <w:pPr>
              <w:widowControl w:val="0"/>
              <w:autoSpaceDE w:val="0"/>
              <w:autoSpaceDN w:val="0"/>
              <w:adjustRightInd w:val="0"/>
              <w:rPr>
                <w:b/>
                <w:spacing w:val="20"/>
                <w:sz w:val="26"/>
                <w:szCs w:val="26"/>
                <w:lang w:eastAsia="en-US"/>
              </w:rPr>
            </w:pPr>
            <w:r w:rsidRPr="00CD7180">
              <w:rPr>
                <w:b/>
                <w:spacing w:val="20"/>
                <w:sz w:val="26"/>
                <w:szCs w:val="26"/>
                <w:lang w:eastAsia="en-US"/>
              </w:rPr>
              <w:t xml:space="preserve">ИНН </w:t>
            </w:r>
            <w:r w:rsidR="00046307">
              <w:rPr>
                <w:sz w:val="26"/>
                <w:szCs w:val="26"/>
                <w:lang w:eastAsia="en-US"/>
              </w:rPr>
              <w:t>4407006726</w:t>
            </w:r>
          </w:p>
          <w:p w:rsidR="00074E98" w:rsidRPr="00CD7180" w:rsidRDefault="00074E98" w:rsidP="00074E98">
            <w:pPr>
              <w:widowControl w:val="0"/>
              <w:autoSpaceDE w:val="0"/>
              <w:autoSpaceDN w:val="0"/>
              <w:adjustRightInd w:val="0"/>
              <w:rPr>
                <w:b/>
                <w:spacing w:val="20"/>
                <w:sz w:val="26"/>
                <w:szCs w:val="26"/>
                <w:lang w:eastAsia="en-US"/>
              </w:rPr>
            </w:pPr>
            <w:r w:rsidRPr="00CD7180">
              <w:rPr>
                <w:b/>
                <w:spacing w:val="20"/>
                <w:sz w:val="26"/>
                <w:szCs w:val="26"/>
                <w:lang w:eastAsia="en-US"/>
              </w:rPr>
              <w:t xml:space="preserve">КПП </w:t>
            </w:r>
            <w:r w:rsidR="00046307">
              <w:rPr>
                <w:sz w:val="26"/>
                <w:szCs w:val="26"/>
                <w:lang w:eastAsia="en-US"/>
              </w:rPr>
              <w:t>440701001</w:t>
            </w:r>
          </w:p>
          <w:p w:rsidR="00074E98" w:rsidRPr="00CD7180" w:rsidRDefault="00074E98" w:rsidP="00074E98">
            <w:pPr>
              <w:widowControl w:val="0"/>
              <w:autoSpaceDE w:val="0"/>
              <w:autoSpaceDN w:val="0"/>
              <w:adjustRightInd w:val="0"/>
              <w:rPr>
                <w:b/>
                <w:spacing w:val="20"/>
                <w:sz w:val="26"/>
                <w:szCs w:val="26"/>
                <w:lang w:eastAsia="en-US"/>
              </w:rPr>
            </w:pPr>
            <w:r w:rsidRPr="00CD7180">
              <w:rPr>
                <w:b/>
                <w:sz w:val="26"/>
                <w:szCs w:val="26"/>
                <w:lang w:eastAsia="en-US"/>
              </w:rPr>
              <w:t>Банковские реквизиты</w:t>
            </w:r>
            <w:r w:rsidRPr="00CD7180">
              <w:rPr>
                <w:b/>
                <w:spacing w:val="20"/>
                <w:sz w:val="26"/>
                <w:szCs w:val="26"/>
                <w:lang w:eastAsia="en-US"/>
              </w:rPr>
              <w:t>:</w:t>
            </w:r>
          </w:p>
          <w:p w:rsidR="00074E98" w:rsidRPr="00CD7180" w:rsidRDefault="00074E98" w:rsidP="00074E98">
            <w:pPr>
              <w:widowControl w:val="0"/>
              <w:autoSpaceDE w:val="0"/>
              <w:autoSpaceDN w:val="0"/>
              <w:adjustRightInd w:val="0"/>
              <w:rPr>
                <w:spacing w:val="20"/>
                <w:sz w:val="26"/>
                <w:szCs w:val="26"/>
                <w:lang w:eastAsia="en-US"/>
              </w:rPr>
            </w:pPr>
            <w:r w:rsidRPr="00CD7180">
              <w:rPr>
                <w:b/>
                <w:spacing w:val="20"/>
                <w:sz w:val="26"/>
                <w:szCs w:val="26"/>
                <w:lang w:eastAsia="en-US"/>
              </w:rPr>
              <w:t>р/с</w:t>
            </w:r>
            <w:r w:rsidRPr="00CD7180">
              <w:rPr>
                <w:spacing w:val="20"/>
                <w:sz w:val="26"/>
                <w:szCs w:val="26"/>
                <w:lang w:eastAsia="en-US"/>
              </w:rPr>
              <w:t xml:space="preserve"> </w:t>
            </w:r>
            <w:r w:rsidR="00046307">
              <w:rPr>
                <w:sz w:val="26"/>
                <w:szCs w:val="26"/>
                <w:lang w:eastAsia="en-US"/>
              </w:rPr>
              <w:t>40703810029000000577</w:t>
            </w:r>
          </w:p>
          <w:p w:rsidR="00046307" w:rsidRDefault="00046307" w:rsidP="00074E98">
            <w:pPr>
              <w:widowControl w:val="0"/>
              <w:autoSpaceDE w:val="0"/>
              <w:autoSpaceDN w:val="0"/>
              <w:adjustRightInd w:val="0"/>
              <w:jc w:val="both"/>
              <w:rPr>
                <w:sz w:val="26"/>
                <w:szCs w:val="26"/>
                <w:lang w:eastAsia="en-US"/>
              </w:rPr>
            </w:pPr>
            <w:r>
              <w:rPr>
                <w:sz w:val="26"/>
                <w:szCs w:val="26"/>
                <w:lang w:eastAsia="en-US"/>
              </w:rPr>
              <w:t xml:space="preserve">Отделение №8640 ПАО Сбербанк </w:t>
            </w:r>
          </w:p>
          <w:p w:rsidR="00074E98" w:rsidRPr="00CD7180" w:rsidRDefault="00046307" w:rsidP="00074E98">
            <w:pPr>
              <w:widowControl w:val="0"/>
              <w:autoSpaceDE w:val="0"/>
              <w:autoSpaceDN w:val="0"/>
              <w:adjustRightInd w:val="0"/>
              <w:jc w:val="both"/>
              <w:rPr>
                <w:b/>
                <w:sz w:val="26"/>
                <w:szCs w:val="26"/>
                <w:lang w:eastAsia="en-US"/>
              </w:rPr>
            </w:pPr>
            <w:r>
              <w:rPr>
                <w:sz w:val="26"/>
                <w:szCs w:val="26"/>
                <w:lang w:eastAsia="en-US"/>
              </w:rPr>
              <w:t>г. Кострома</w:t>
            </w:r>
          </w:p>
          <w:p w:rsidR="00074E98" w:rsidRPr="00CD7180" w:rsidRDefault="00074E98" w:rsidP="00074E98">
            <w:pPr>
              <w:widowControl w:val="0"/>
              <w:autoSpaceDE w:val="0"/>
              <w:autoSpaceDN w:val="0"/>
              <w:adjustRightInd w:val="0"/>
              <w:rPr>
                <w:b/>
                <w:sz w:val="26"/>
                <w:szCs w:val="26"/>
                <w:lang w:eastAsia="en-US"/>
              </w:rPr>
            </w:pPr>
            <w:r w:rsidRPr="00CD7180">
              <w:rPr>
                <w:b/>
                <w:sz w:val="26"/>
                <w:szCs w:val="26"/>
                <w:lang w:eastAsia="en-US"/>
              </w:rPr>
              <w:t xml:space="preserve">БИК </w:t>
            </w:r>
            <w:r w:rsidR="00046307">
              <w:rPr>
                <w:sz w:val="26"/>
                <w:szCs w:val="26"/>
                <w:lang w:eastAsia="en-US"/>
              </w:rPr>
              <w:t>043469623</w:t>
            </w:r>
          </w:p>
          <w:p w:rsidR="00074E98" w:rsidRPr="00CD7180" w:rsidRDefault="00074E98" w:rsidP="00074E98">
            <w:pPr>
              <w:widowControl w:val="0"/>
              <w:autoSpaceDE w:val="0"/>
              <w:autoSpaceDN w:val="0"/>
              <w:adjustRightInd w:val="0"/>
              <w:rPr>
                <w:sz w:val="26"/>
                <w:szCs w:val="26"/>
                <w:lang w:eastAsia="en-US"/>
              </w:rPr>
            </w:pPr>
            <w:r w:rsidRPr="00CD7180">
              <w:rPr>
                <w:b/>
                <w:sz w:val="26"/>
                <w:szCs w:val="26"/>
                <w:lang w:eastAsia="en-US"/>
              </w:rPr>
              <w:t xml:space="preserve">к/с </w:t>
            </w:r>
            <w:r w:rsidR="00046307">
              <w:rPr>
                <w:sz w:val="26"/>
                <w:szCs w:val="26"/>
                <w:lang w:eastAsia="en-US"/>
              </w:rPr>
              <w:t>30101810200000000623</w:t>
            </w:r>
            <w:r w:rsidRPr="00CD7180">
              <w:rPr>
                <w:b/>
                <w:sz w:val="26"/>
                <w:szCs w:val="26"/>
                <w:lang w:eastAsia="en-US"/>
              </w:rPr>
              <w:t xml:space="preserve"> </w:t>
            </w:r>
          </w:p>
          <w:p w:rsidR="00074E98" w:rsidRPr="00CD7180" w:rsidRDefault="00074E98" w:rsidP="00074E98">
            <w:pPr>
              <w:snapToGrid w:val="0"/>
              <w:jc w:val="both"/>
              <w:rPr>
                <w:rFonts w:eastAsia="Calibri"/>
                <w:sz w:val="26"/>
                <w:szCs w:val="26"/>
                <w:lang w:eastAsia="en-US"/>
              </w:rPr>
            </w:pPr>
            <w:r w:rsidRPr="00CD7180">
              <w:rPr>
                <w:rFonts w:eastAsia="Calibri"/>
                <w:b/>
                <w:sz w:val="26"/>
                <w:szCs w:val="26"/>
              </w:rPr>
              <w:t>Тел/факс</w:t>
            </w:r>
            <w:r w:rsidR="00046307">
              <w:rPr>
                <w:rFonts w:eastAsia="Calibri"/>
                <w:b/>
                <w:sz w:val="26"/>
                <w:szCs w:val="26"/>
              </w:rPr>
              <w:t>:</w:t>
            </w:r>
            <w:r w:rsidRPr="00CD7180">
              <w:rPr>
                <w:rFonts w:eastAsia="Calibri"/>
                <w:sz w:val="26"/>
                <w:szCs w:val="26"/>
              </w:rPr>
              <w:t xml:space="preserve"> </w:t>
            </w:r>
            <w:r w:rsidR="00046307">
              <w:rPr>
                <w:rFonts w:eastAsia="Calibri"/>
                <w:sz w:val="26"/>
                <w:szCs w:val="26"/>
              </w:rPr>
              <w:t xml:space="preserve">8 </w:t>
            </w:r>
            <w:r w:rsidRPr="00CD7180">
              <w:rPr>
                <w:rFonts w:eastAsia="Calibri"/>
                <w:sz w:val="26"/>
                <w:szCs w:val="26"/>
              </w:rPr>
              <w:t>(</w:t>
            </w:r>
            <w:r w:rsidR="00046307">
              <w:rPr>
                <w:rFonts w:eastAsia="Calibri"/>
                <w:sz w:val="26"/>
                <w:szCs w:val="26"/>
              </w:rPr>
              <w:t>49449</w:t>
            </w:r>
            <w:r w:rsidRPr="00CD7180">
              <w:rPr>
                <w:rFonts w:eastAsia="Calibri"/>
                <w:sz w:val="26"/>
                <w:szCs w:val="26"/>
              </w:rPr>
              <w:t xml:space="preserve">) </w:t>
            </w:r>
            <w:r w:rsidR="00046307">
              <w:rPr>
                <w:rFonts w:eastAsia="Calibri"/>
                <w:sz w:val="26"/>
                <w:szCs w:val="26"/>
              </w:rPr>
              <w:t>5-76-76</w:t>
            </w:r>
            <w:r w:rsidRPr="00CD7180">
              <w:rPr>
                <w:rFonts w:eastAsia="Calibri"/>
                <w:sz w:val="26"/>
                <w:szCs w:val="26"/>
              </w:rPr>
              <w:t xml:space="preserve"> </w:t>
            </w:r>
          </w:p>
          <w:p w:rsidR="00074E98" w:rsidRPr="008D1BA0" w:rsidRDefault="00074E98" w:rsidP="00074E98">
            <w:pPr>
              <w:snapToGrid w:val="0"/>
              <w:jc w:val="both"/>
              <w:rPr>
                <w:rFonts w:eastAsia="Calibri"/>
                <w:sz w:val="26"/>
                <w:szCs w:val="26"/>
                <w:lang w:val="en-US"/>
              </w:rPr>
            </w:pPr>
            <w:r w:rsidRPr="00CD7180">
              <w:rPr>
                <w:rFonts w:eastAsia="Calibri"/>
                <w:sz w:val="26"/>
                <w:szCs w:val="26"/>
                <w:lang w:val="en-US"/>
              </w:rPr>
              <w:t>E</w:t>
            </w:r>
            <w:r w:rsidRPr="008D1BA0">
              <w:rPr>
                <w:rFonts w:eastAsia="Calibri"/>
                <w:sz w:val="26"/>
                <w:szCs w:val="26"/>
                <w:lang w:val="en-US"/>
              </w:rPr>
              <w:t>-</w:t>
            </w:r>
            <w:r w:rsidRPr="00CD7180">
              <w:rPr>
                <w:rFonts w:eastAsia="Calibri"/>
                <w:sz w:val="26"/>
                <w:szCs w:val="26"/>
                <w:lang w:val="en-US"/>
              </w:rPr>
              <w:t>mail</w:t>
            </w:r>
            <w:r w:rsidRPr="008D1BA0">
              <w:rPr>
                <w:rFonts w:eastAsia="Calibri"/>
                <w:sz w:val="26"/>
                <w:szCs w:val="26"/>
                <w:lang w:val="en-US"/>
              </w:rPr>
              <w:t xml:space="preserve">: </w:t>
            </w:r>
            <w:r w:rsidR="00046307">
              <w:rPr>
                <w:rFonts w:eastAsia="Calibri"/>
                <w:sz w:val="26"/>
                <w:szCs w:val="26"/>
                <w:lang w:val="en-US"/>
              </w:rPr>
              <w:t>nuz-sharia@rambler.ru</w:t>
            </w:r>
          </w:p>
          <w:p w:rsidR="00074E98" w:rsidRPr="008D1BA0" w:rsidRDefault="00074E98" w:rsidP="00074E98">
            <w:pPr>
              <w:snapToGrid w:val="0"/>
              <w:jc w:val="both"/>
              <w:rPr>
                <w:rFonts w:eastAsia="Calibri"/>
                <w:sz w:val="26"/>
                <w:szCs w:val="26"/>
                <w:lang w:val="en-US"/>
              </w:rPr>
            </w:pPr>
          </w:p>
        </w:tc>
        <w:tc>
          <w:tcPr>
            <w:tcW w:w="4678" w:type="dxa"/>
            <w:tcBorders>
              <w:top w:val="single" w:sz="4" w:space="0" w:color="auto"/>
              <w:left w:val="single" w:sz="4" w:space="0" w:color="auto"/>
              <w:bottom w:val="single" w:sz="4" w:space="0" w:color="auto"/>
              <w:right w:val="single" w:sz="4" w:space="0" w:color="auto"/>
            </w:tcBorders>
          </w:tcPr>
          <w:p w:rsidR="00074E98" w:rsidRPr="00CD7180" w:rsidRDefault="00074E98" w:rsidP="00074E98">
            <w:pPr>
              <w:widowControl w:val="0"/>
              <w:autoSpaceDE w:val="0"/>
              <w:autoSpaceDN w:val="0"/>
              <w:adjustRightInd w:val="0"/>
              <w:jc w:val="both"/>
              <w:rPr>
                <w:sz w:val="26"/>
                <w:szCs w:val="26"/>
                <w:highlight w:val="yellow"/>
                <w:lang w:eastAsia="en-US" w:bidi="ru-RU"/>
              </w:rPr>
            </w:pPr>
            <w:r w:rsidRPr="00CD7180">
              <w:rPr>
                <w:b/>
                <w:sz w:val="26"/>
                <w:szCs w:val="26"/>
                <w:highlight w:val="yellow"/>
                <w:lang w:eastAsia="en-US" w:bidi="ru-RU"/>
              </w:rPr>
              <w:t>Юр. адрес:</w:t>
            </w:r>
            <w:r w:rsidRPr="00CD7180">
              <w:rPr>
                <w:sz w:val="26"/>
                <w:szCs w:val="26"/>
                <w:highlight w:val="yellow"/>
                <w:lang w:eastAsia="en-US" w:bidi="ru-RU"/>
              </w:rPr>
              <w:t xml:space="preserve"> </w:t>
            </w:r>
          </w:p>
          <w:p w:rsidR="00074E98" w:rsidRPr="00CD7180" w:rsidRDefault="00074E98" w:rsidP="00074E98">
            <w:pPr>
              <w:widowControl w:val="0"/>
              <w:autoSpaceDE w:val="0"/>
              <w:autoSpaceDN w:val="0"/>
              <w:adjustRightInd w:val="0"/>
              <w:jc w:val="both"/>
              <w:rPr>
                <w:sz w:val="26"/>
                <w:szCs w:val="26"/>
                <w:highlight w:val="yellow"/>
                <w:lang w:eastAsia="en-US"/>
              </w:rPr>
            </w:pPr>
            <w:r w:rsidRPr="00CD7180">
              <w:rPr>
                <w:b/>
                <w:sz w:val="26"/>
                <w:szCs w:val="26"/>
                <w:highlight w:val="yellow"/>
                <w:lang w:eastAsia="en-US"/>
              </w:rPr>
              <w:t>Адрес местонахождения:</w:t>
            </w:r>
            <w:r w:rsidRPr="00CD7180">
              <w:rPr>
                <w:sz w:val="26"/>
                <w:szCs w:val="26"/>
                <w:highlight w:val="yellow"/>
                <w:lang w:eastAsia="en-US"/>
              </w:rPr>
              <w:t xml:space="preserve"> </w:t>
            </w:r>
          </w:p>
          <w:p w:rsidR="00074E98" w:rsidRPr="00CD7180" w:rsidRDefault="00074E98" w:rsidP="00074E98">
            <w:pPr>
              <w:widowControl w:val="0"/>
              <w:autoSpaceDE w:val="0"/>
              <w:autoSpaceDN w:val="0"/>
              <w:adjustRightInd w:val="0"/>
              <w:jc w:val="both"/>
              <w:rPr>
                <w:sz w:val="26"/>
                <w:szCs w:val="26"/>
                <w:highlight w:val="yellow"/>
                <w:lang w:eastAsia="en-US"/>
              </w:rPr>
            </w:pPr>
            <w:r w:rsidRPr="00CD7180">
              <w:rPr>
                <w:b/>
                <w:sz w:val="26"/>
                <w:szCs w:val="26"/>
                <w:highlight w:val="yellow"/>
                <w:lang w:eastAsia="en-US"/>
              </w:rPr>
              <w:t>ОГРН</w:t>
            </w:r>
            <w:r w:rsidRPr="00CD7180">
              <w:rPr>
                <w:sz w:val="26"/>
                <w:szCs w:val="26"/>
                <w:highlight w:val="yellow"/>
                <w:lang w:eastAsia="en-US"/>
              </w:rPr>
              <w:tab/>
            </w:r>
          </w:p>
          <w:p w:rsidR="00074E98" w:rsidRPr="00CD7180" w:rsidRDefault="00074E98" w:rsidP="00074E98">
            <w:pPr>
              <w:widowControl w:val="0"/>
              <w:autoSpaceDE w:val="0"/>
              <w:autoSpaceDN w:val="0"/>
              <w:adjustRightInd w:val="0"/>
              <w:jc w:val="both"/>
              <w:rPr>
                <w:sz w:val="26"/>
                <w:szCs w:val="26"/>
                <w:highlight w:val="yellow"/>
                <w:lang w:eastAsia="en-US"/>
              </w:rPr>
            </w:pPr>
            <w:r w:rsidRPr="00CD7180">
              <w:rPr>
                <w:b/>
                <w:sz w:val="26"/>
                <w:szCs w:val="26"/>
                <w:highlight w:val="yellow"/>
                <w:lang w:eastAsia="en-US"/>
              </w:rPr>
              <w:t>ОКПО</w:t>
            </w:r>
            <w:r w:rsidRPr="00CD7180">
              <w:rPr>
                <w:sz w:val="26"/>
                <w:szCs w:val="26"/>
                <w:highlight w:val="yellow"/>
                <w:lang w:eastAsia="en-US"/>
              </w:rPr>
              <w:t xml:space="preserve"> </w:t>
            </w:r>
          </w:p>
          <w:p w:rsidR="00074E98" w:rsidRPr="00CD7180" w:rsidRDefault="00074E98" w:rsidP="00074E98">
            <w:pPr>
              <w:widowControl w:val="0"/>
              <w:autoSpaceDE w:val="0"/>
              <w:autoSpaceDN w:val="0"/>
              <w:adjustRightInd w:val="0"/>
              <w:jc w:val="both"/>
              <w:rPr>
                <w:sz w:val="26"/>
                <w:szCs w:val="26"/>
                <w:highlight w:val="yellow"/>
                <w:lang w:eastAsia="en-US"/>
              </w:rPr>
            </w:pPr>
            <w:r w:rsidRPr="00CD7180">
              <w:rPr>
                <w:b/>
                <w:sz w:val="26"/>
                <w:szCs w:val="26"/>
                <w:highlight w:val="yellow"/>
                <w:lang w:eastAsia="en-US"/>
              </w:rPr>
              <w:t>ИНН</w:t>
            </w:r>
            <w:r w:rsidRPr="00CD7180">
              <w:rPr>
                <w:sz w:val="26"/>
                <w:szCs w:val="26"/>
                <w:highlight w:val="yellow"/>
                <w:lang w:eastAsia="en-US"/>
              </w:rPr>
              <w:t xml:space="preserve"> </w:t>
            </w:r>
          </w:p>
          <w:p w:rsidR="00074E98" w:rsidRPr="00CD7180" w:rsidRDefault="00074E98" w:rsidP="00074E98">
            <w:pPr>
              <w:widowControl w:val="0"/>
              <w:autoSpaceDE w:val="0"/>
              <w:autoSpaceDN w:val="0"/>
              <w:adjustRightInd w:val="0"/>
              <w:jc w:val="both"/>
              <w:rPr>
                <w:sz w:val="26"/>
                <w:szCs w:val="26"/>
                <w:highlight w:val="yellow"/>
                <w:lang w:eastAsia="en-US"/>
              </w:rPr>
            </w:pPr>
            <w:r w:rsidRPr="00CD7180">
              <w:rPr>
                <w:b/>
                <w:sz w:val="26"/>
                <w:szCs w:val="26"/>
                <w:highlight w:val="yellow"/>
                <w:lang w:eastAsia="en-US"/>
              </w:rPr>
              <w:t>КПП</w:t>
            </w:r>
            <w:r w:rsidRPr="00CD7180">
              <w:rPr>
                <w:sz w:val="26"/>
                <w:szCs w:val="26"/>
                <w:highlight w:val="yellow"/>
                <w:lang w:eastAsia="en-US"/>
              </w:rPr>
              <w:t xml:space="preserve"> </w:t>
            </w:r>
          </w:p>
          <w:p w:rsidR="00074E98" w:rsidRPr="00CD7180" w:rsidRDefault="00074E98" w:rsidP="00074E98">
            <w:pPr>
              <w:widowControl w:val="0"/>
              <w:autoSpaceDE w:val="0"/>
              <w:autoSpaceDN w:val="0"/>
              <w:adjustRightInd w:val="0"/>
              <w:rPr>
                <w:b/>
                <w:spacing w:val="20"/>
                <w:sz w:val="26"/>
                <w:szCs w:val="26"/>
                <w:highlight w:val="yellow"/>
                <w:lang w:eastAsia="en-US"/>
              </w:rPr>
            </w:pPr>
            <w:r w:rsidRPr="00CD7180">
              <w:rPr>
                <w:b/>
                <w:sz w:val="26"/>
                <w:szCs w:val="26"/>
                <w:highlight w:val="yellow"/>
                <w:lang w:eastAsia="en-US"/>
              </w:rPr>
              <w:t>Банковские реквизиты</w:t>
            </w:r>
            <w:r w:rsidRPr="00CD7180">
              <w:rPr>
                <w:b/>
                <w:spacing w:val="20"/>
                <w:sz w:val="26"/>
                <w:szCs w:val="26"/>
                <w:highlight w:val="yellow"/>
                <w:lang w:eastAsia="en-US"/>
              </w:rPr>
              <w:t>:</w:t>
            </w:r>
          </w:p>
          <w:p w:rsidR="00074E98" w:rsidRPr="00CD7180" w:rsidRDefault="00074E98" w:rsidP="00074E98">
            <w:pPr>
              <w:widowControl w:val="0"/>
              <w:autoSpaceDE w:val="0"/>
              <w:autoSpaceDN w:val="0"/>
              <w:adjustRightInd w:val="0"/>
              <w:jc w:val="both"/>
              <w:rPr>
                <w:sz w:val="26"/>
                <w:szCs w:val="26"/>
                <w:highlight w:val="yellow"/>
                <w:lang w:eastAsia="en-US"/>
              </w:rPr>
            </w:pPr>
            <w:r w:rsidRPr="00CD7180">
              <w:rPr>
                <w:b/>
                <w:sz w:val="26"/>
                <w:szCs w:val="26"/>
                <w:highlight w:val="yellow"/>
                <w:lang w:eastAsia="en-US"/>
              </w:rPr>
              <w:t>Тел.</w:t>
            </w:r>
            <w:r w:rsidRPr="00CD7180">
              <w:rPr>
                <w:sz w:val="26"/>
                <w:szCs w:val="26"/>
                <w:highlight w:val="yellow"/>
                <w:lang w:eastAsia="en-US"/>
              </w:rPr>
              <w:t xml:space="preserve"> </w:t>
            </w:r>
            <w:r w:rsidRPr="00CD7180">
              <w:rPr>
                <w:b/>
                <w:sz w:val="26"/>
                <w:szCs w:val="26"/>
                <w:highlight w:val="yellow"/>
                <w:lang w:eastAsia="en-US"/>
              </w:rPr>
              <w:t>факс:</w:t>
            </w:r>
            <w:r w:rsidRPr="00CD7180">
              <w:rPr>
                <w:sz w:val="26"/>
                <w:szCs w:val="26"/>
                <w:highlight w:val="yellow"/>
                <w:lang w:eastAsia="en-US"/>
              </w:rPr>
              <w:t xml:space="preserve"> </w:t>
            </w:r>
          </w:p>
          <w:p w:rsidR="00074E98" w:rsidRPr="00CD7180" w:rsidRDefault="00074E98" w:rsidP="00074E98">
            <w:pPr>
              <w:widowControl w:val="0"/>
              <w:autoSpaceDE w:val="0"/>
              <w:autoSpaceDN w:val="0"/>
              <w:adjustRightInd w:val="0"/>
              <w:jc w:val="both"/>
              <w:rPr>
                <w:sz w:val="26"/>
                <w:szCs w:val="26"/>
                <w:highlight w:val="yellow"/>
                <w:lang w:eastAsia="en-US"/>
              </w:rPr>
            </w:pPr>
            <w:r w:rsidRPr="00CD7180">
              <w:rPr>
                <w:b/>
                <w:sz w:val="26"/>
                <w:szCs w:val="26"/>
                <w:highlight w:val="yellow"/>
                <w:lang w:val="en-US" w:eastAsia="en-US"/>
              </w:rPr>
              <w:t>e</w:t>
            </w:r>
            <w:r w:rsidRPr="00CD7180">
              <w:rPr>
                <w:b/>
                <w:sz w:val="26"/>
                <w:szCs w:val="26"/>
                <w:highlight w:val="yellow"/>
                <w:lang w:eastAsia="en-US"/>
              </w:rPr>
              <w:t>-</w:t>
            </w:r>
            <w:r w:rsidRPr="00CD7180">
              <w:rPr>
                <w:b/>
                <w:sz w:val="26"/>
                <w:szCs w:val="26"/>
                <w:highlight w:val="yellow"/>
                <w:lang w:val="en-US" w:eastAsia="en-US"/>
              </w:rPr>
              <w:t>mail</w:t>
            </w:r>
            <w:r w:rsidRPr="00CD7180">
              <w:rPr>
                <w:b/>
                <w:sz w:val="26"/>
                <w:szCs w:val="26"/>
                <w:highlight w:val="yellow"/>
                <w:lang w:eastAsia="en-US"/>
              </w:rPr>
              <w:t>:</w:t>
            </w:r>
            <w:r w:rsidRPr="00CD7180">
              <w:rPr>
                <w:sz w:val="26"/>
                <w:szCs w:val="26"/>
                <w:highlight w:val="yellow"/>
                <w:lang w:eastAsia="en-US"/>
              </w:rPr>
              <w:t xml:space="preserve">  </w:t>
            </w:r>
          </w:p>
          <w:p w:rsidR="00074E98" w:rsidRPr="00CD7180" w:rsidRDefault="00074E98" w:rsidP="00074E98">
            <w:pPr>
              <w:widowControl w:val="0"/>
              <w:autoSpaceDN w:val="0"/>
              <w:jc w:val="both"/>
              <w:textAlignment w:val="baseline"/>
              <w:rPr>
                <w:sz w:val="26"/>
                <w:szCs w:val="26"/>
                <w:highlight w:val="yellow"/>
                <w:lang w:val="en-US" w:eastAsia="en-US"/>
              </w:rPr>
            </w:pPr>
          </w:p>
        </w:tc>
      </w:tr>
    </w:tbl>
    <w:p w:rsidR="00664471" w:rsidRPr="00674811" w:rsidRDefault="00664471" w:rsidP="00664471">
      <w:pPr>
        <w:keepNext/>
        <w:suppressAutoHyphens w:val="0"/>
        <w:ind w:left="1702"/>
        <w:jc w:val="both"/>
        <w:outlineLvl w:val="0"/>
        <w:rPr>
          <w:b/>
          <w:bCs/>
          <w:kern w:val="32"/>
          <w:lang w:eastAsia="ru-RU"/>
        </w:rPr>
      </w:pPr>
      <w:r>
        <w:rPr>
          <w:b/>
          <w:bCs/>
          <w:kern w:val="32"/>
          <w:lang w:eastAsia="ru-RU"/>
        </w:rPr>
        <w:t xml:space="preserve">                                  </w:t>
      </w:r>
      <w:r w:rsidRPr="00674811">
        <w:rPr>
          <w:b/>
          <w:bCs/>
          <w:kern w:val="32"/>
          <w:lang w:eastAsia="ru-RU"/>
        </w:rPr>
        <w:t>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664471" w:rsidRPr="00674811" w:rsidTr="00DD50D8">
        <w:tc>
          <w:tcPr>
            <w:tcW w:w="4375" w:type="dxa"/>
          </w:tcPr>
          <w:p w:rsidR="00664471" w:rsidRPr="00674811" w:rsidRDefault="00664471" w:rsidP="00DD50D8">
            <w:pPr>
              <w:suppressAutoHyphens w:val="0"/>
              <w:spacing w:line="259" w:lineRule="auto"/>
              <w:jc w:val="both"/>
              <w:rPr>
                <w:b/>
                <w:bCs/>
                <w:kern w:val="32"/>
                <w:lang w:eastAsia="ru-RU"/>
              </w:rPr>
            </w:pPr>
            <w:r>
              <w:rPr>
                <w:b/>
                <w:bCs/>
                <w:kern w:val="32"/>
                <w:lang w:eastAsia="ru-RU"/>
              </w:rPr>
              <w:t xml:space="preserve">           От Заказчика</w:t>
            </w:r>
          </w:p>
        </w:tc>
        <w:tc>
          <w:tcPr>
            <w:tcW w:w="587" w:type="dxa"/>
          </w:tcPr>
          <w:p w:rsidR="00664471" w:rsidRPr="00674811" w:rsidRDefault="00664471" w:rsidP="00DD50D8">
            <w:pPr>
              <w:suppressAutoHyphens w:val="0"/>
              <w:spacing w:line="259" w:lineRule="auto"/>
              <w:jc w:val="both"/>
              <w:rPr>
                <w:b/>
                <w:bCs/>
                <w:lang w:eastAsia="ru-RU"/>
              </w:rPr>
            </w:pPr>
          </w:p>
        </w:tc>
        <w:tc>
          <w:tcPr>
            <w:tcW w:w="4747" w:type="dxa"/>
          </w:tcPr>
          <w:p w:rsidR="00664471" w:rsidRPr="00F4767C" w:rsidRDefault="00664471" w:rsidP="00DD50D8">
            <w:pPr>
              <w:suppressAutoHyphens w:val="0"/>
              <w:spacing w:line="259" w:lineRule="auto"/>
              <w:jc w:val="both"/>
              <w:rPr>
                <w:b/>
                <w:lang w:eastAsia="ru-RU"/>
              </w:rPr>
            </w:pPr>
            <w:r>
              <w:rPr>
                <w:b/>
                <w:bCs/>
                <w:kern w:val="32"/>
                <w:lang w:eastAsia="ru-RU"/>
              </w:rPr>
              <w:t xml:space="preserve">                                         </w:t>
            </w:r>
            <w:r w:rsidRPr="00674811">
              <w:rPr>
                <w:b/>
                <w:bCs/>
                <w:kern w:val="32"/>
                <w:lang w:eastAsia="ru-RU"/>
              </w:rPr>
              <w:t>От Исполнителя</w:t>
            </w:r>
          </w:p>
        </w:tc>
      </w:tr>
      <w:tr w:rsidR="00664471" w:rsidRPr="00674811" w:rsidTr="00DD50D8">
        <w:tc>
          <w:tcPr>
            <w:tcW w:w="4375" w:type="dxa"/>
          </w:tcPr>
          <w:p w:rsidR="00664471" w:rsidRPr="00046307" w:rsidRDefault="00664471" w:rsidP="00046307">
            <w:pPr>
              <w:suppressAutoHyphens w:val="0"/>
              <w:spacing w:line="259" w:lineRule="auto"/>
              <w:rPr>
                <w:lang w:eastAsia="ru-RU"/>
              </w:rPr>
            </w:pPr>
            <w:r>
              <w:rPr>
                <w:lang w:eastAsia="ru-RU"/>
              </w:rPr>
              <w:t xml:space="preserve">            </w:t>
            </w:r>
            <w:r w:rsidR="00046307">
              <w:rPr>
                <w:lang w:eastAsia="ru-RU"/>
              </w:rPr>
              <w:t>Главный врач</w:t>
            </w:r>
          </w:p>
        </w:tc>
        <w:tc>
          <w:tcPr>
            <w:tcW w:w="587" w:type="dxa"/>
          </w:tcPr>
          <w:p w:rsidR="00664471" w:rsidRPr="00674811" w:rsidRDefault="00664471" w:rsidP="00DD50D8">
            <w:pPr>
              <w:suppressAutoHyphens w:val="0"/>
              <w:spacing w:line="259" w:lineRule="auto"/>
              <w:jc w:val="both"/>
              <w:rPr>
                <w:b/>
                <w:bCs/>
                <w:lang w:eastAsia="ru-RU"/>
              </w:rPr>
            </w:pPr>
          </w:p>
        </w:tc>
        <w:tc>
          <w:tcPr>
            <w:tcW w:w="4747" w:type="dxa"/>
          </w:tcPr>
          <w:p w:rsidR="00664471" w:rsidRPr="00674811" w:rsidRDefault="00664471" w:rsidP="00DD50D8">
            <w:pPr>
              <w:suppressAutoHyphens w:val="0"/>
              <w:spacing w:line="259" w:lineRule="auto"/>
              <w:jc w:val="both"/>
              <w:rPr>
                <w:bCs/>
                <w:lang w:eastAsia="ru-RU"/>
              </w:rPr>
            </w:pPr>
          </w:p>
        </w:tc>
      </w:tr>
      <w:tr w:rsidR="00664471" w:rsidRPr="00674811" w:rsidTr="00DD50D8">
        <w:tc>
          <w:tcPr>
            <w:tcW w:w="4375" w:type="dxa"/>
          </w:tcPr>
          <w:p w:rsidR="00664471" w:rsidRPr="00674811" w:rsidRDefault="00664471" w:rsidP="00046307">
            <w:pPr>
              <w:suppressAutoHyphens w:val="0"/>
              <w:spacing w:line="259" w:lineRule="auto"/>
              <w:jc w:val="both"/>
              <w:rPr>
                <w:lang w:eastAsia="ru-RU"/>
              </w:rPr>
            </w:pPr>
            <w:r>
              <w:rPr>
                <w:lang w:eastAsia="ru-RU"/>
              </w:rPr>
              <w:t xml:space="preserve">        </w:t>
            </w:r>
            <w:r w:rsidRPr="00674811">
              <w:rPr>
                <w:lang w:eastAsia="ru-RU"/>
              </w:rPr>
              <w:t xml:space="preserve">_________________/ </w:t>
            </w:r>
            <w:r w:rsidR="00046307">
              <w:rPr>
                <w:lang w:eastAsia="ru-RU"/>
              </w:rPr>
              <w:t>В.С. Сычёв</w:t>
            </w:r>
            <w:r w:rsidRPr="00674811">
              <w:rPr>
                <w:lang w:eastAsia="ru-RU"/>
              </w:rPr>
              <w:t xml:space="preserve"> /</w:t>
            </w:r>
          </w:p>
        </w:tc>
        <w:tc>
          <w:tcPr>
            <w:tcW w:w="587" w:type="dxa"/>
          </w:tcPr>
          <w:p w:rsidR="00664471" w:rsidRPr="00674811" w:rsidRDefault="00664471" w:rsidP="00DD50D8">
            <w:pPr>
              <w:suppressAutoHyphens w:val="0"/>
              <w:spacing w:line="259" w:lineRule="auto"/>
              <w:jc w:val="both"/>
              <w:rPr>
                <w:b/>
                <w:bCs/>
                <w:lang w:eastAsia="ru-RU"/>
              </w:rPr>
            </w:pPr>
            <w:r>
              <w:rPr>
                <w:b/>
                <w:bCs/>
                <w:lang w:eastAsia="ru-RU"/>
              </w:rPr>
              <w:t xml:space="preserve">                                  </w:t>
            </w:r>
          </w:p>
        </w:tc>
        <w:tc>
          <w:tcPr>
            <w:tcW w:w="4747" w:type="dxa"/>
          </w:tcPr>
          <w:p w:rsidR="00664471" w:rsidRPr="00674811" w:rsidRDefault="00664471" w:rsidP="00DD50D8">
            <w:pPr>
              <w:suppressAutoHyphens w:val="0"/>
              <w:spacing w:line="259" w:lineRule="auto"/>
              <w:jc w:val="both"/>
              <w:rPr>
                <w:lang w:eastAsia="ru-RU"/>
              </w:rPr>
            </w:pPr>
            <w:r>
              <w:rPr>
                <w:lang w:eastAsia="ru-RU"/>
              </w:rPr>
              <w:t xml:space="preserve">                     </w:t>
            </w:r>
            <w:r w:rsidRPr="00674811">
              <w:rPr>
                <w:lang w:eastAsia="ru-RU"/>
              </w:rPr>
              <w:t xml:space="preserve">___________________ / </w:t>
            </w:r>
            <w:r>
              <w:rPr>
                <w:lang w:eastAsia="ru-RU"/>
              </w:rPr>
              <w:t>______</w:t>
            </w:r>
            <w:r w:rsidRPr="00674811">
              <w:rPr>
                <w:lang w:eastAsia="ru-RU"/>
              </w:rPr>
              <w:t xml:space="preserve"> /</w:t>
            </w:r>
          </w:p>
        </w:tc>
      </w:tr>
    </w:tbl>
    <w:p w:rsidR="00664471" w:rsidRDefault="00664471" w:rsidP="00664471">
      <w:pPr>
        <w:suppressAutoHyphens w:val="0"/>
        <w:spacing w:line="259" w:lineRule="auto"/>
        <w:rPr>
          <w:lang w:eastAsia="ru-RU"/>
        </w:rPr>
      </w:pPr>
    </w:p>
    <w:p w:rsidR="00664471" w:rsidRDefault="00664471" w:rsidP="00664471">
      <w:pPr>
        <w:suppressAutoHyphens w:val="0"/>
        <w:spacing w:line="259" w:lineRule="auto"/>
        <w:rPr>
          <w:lang w:eastAsia="ru-RU"/>
        </w:rPr>
      </w:pPr>
    </w:p>
    <w:p w:rsidR="00664471" w:rsidRDefault="00664471" w:rsidP="00664471">
      <w:pPr>
        <w:suppressAutoHyphens w:val="0"/>
        <w:spacing w:line="259" w:lineRule="auto"/>
        <w:rPr>
          <w:lang w:eastAsia="ru-RU"/>
        </w:rPr>
      </w:pPr>
    </w:p>
    <w:p w:rsidR="00664471" w:rsidRDefault="00664471" w:rsidP="00664471">
      <w:pPr>
        <w:suppressAutoHyphens w:val="0"/>
        <w:spacing w:line="259" w:lineRule="auto"/>
        <w:rPr>
          <w:lang w:eastAsia="ru-RU"/>
        </w:rPr>
      </w:pPr>
    </w:p>
    <w:p w:rsidR="00664471" w:rsidRDefault="00664471" w:rsidP="00664471">
      <w:pPr>
        <w:suppressAutoHyphens w:val="0"/>
        <w:spacing w:line="259" w:lineRule="auto"/>
        <w:rPr>
          <w:lang w:eastAsia="ru-RU"/>
        </w:rPr>
      </w:pPr>
    </w:p>
    <w:p w:rsidR="00664471" w:rsidRDefault="00664471" w:rsidP="00664471">
      <w:pPr>
        <w:suppressAutoHyphens w:val="0"/>
        <w:spacing w:line="259" w:lineRule="auto"/>
        <w:rPr>
          <w:lang w:eastAsia="ru-RU"/>
        </w:rPr>
      </w:pPr>
    </w:p>
    <w:p w:rsidR="00664471" w:rsidRDefault="00664471" w:rsidP="00664471">
      <w:pPr>
        <w:suppressAutoHyphens w:val="0"/>
        <w:spacing w:line="259" w:lineRule="auto"/>
        <w:rPr>
          <w:lang w:eastAsia="ru-RU"/>
        </w:rPr>
      </w:pPr>
    </w:p>
    <w:p w:rsidR="00664471" w:rsidRDefault="00664471" w:rsidP="00664471">
      <w:pPr>
        <w:suppressAutoHyphens w:val="0"/>
        <w:spacing w:line="259" w:lineRule="auto"/>
        <w:rPr>
          <w:lang w:eastAsia="ru-RU"/>
        </w:rPr>
      </w:pPr>
    </w:p>
    <w:p w:rsidR="00664471" w:rsidRDefault="00664471" w:rsidP="00664471">
      <w:pPr>
        <w:suppressAutoHyphens w:val="0"/>
        <w:spacing w:line="259" w:lineRule="auto"/>
        <w:rPr>
          <w:lang w:eastAsia="ru-RU"/>
        </w:rPr>
      </w:pPr>
    </w:p>
    <w:p w:rsidR="00664471" w:rsidRDefault="00664471" w:rsidP="00664471">
      <w:pPr>
        <w:suppressAutoHyphens w:val="0"/>
        <w:spacing w:line="259" w:lineRule="auto"/>
        <w:rPr>
          <w:lang w:eastAsia="ru-RU"/>
        </w:rPr>
      </w:pPr>
    </w:p>
    <w:p w:rsidR="00664471" w:rsidRDefault="00664471" w:rsidP="00664471">
      <w:pPr>
        <w:suppressAutoHyphens w:val="0"/>
        <w:spacing w:line="259" w:lineRule="auto"/>
        <w:rPr>
          <w:lang w:eastAsia="ru-RU"/>
        </w:rPr>
      </w:pPr>
    </w:p>
    <w:p w:rsidR="00664471" w:rsidRDefault="00664471" w:rsidP="00664471">
      <w:pPr>
        <w:suppressAutoHyphens w:val="0"/>
        <w:spacing w:line="259" w:lineRule="auto"/>
        <w:rPr>
          <w:lang w:eastAsia="ru-RU"/>
        </w:rPr>
      </w:pPr>
    </w:p>
    <w:p w:rsidR="00664471" w:rsidRDefault="00664471" w:rsidP="00664471">
      <w:pPr>
        <w:suppressAutoHyphens w:val="0"/>
        <w:spacing w:line="259" w:lineRule="auto"/>
        <w:rPr>
          <w:lang w:eastAsia="ru-RU"/>
        </w:rPr>
      </w:pPr>
    </w:p>
    <w:p w:rsidR="00664471" w:rsidRDefault="00664471" w:rsidP="00664471">
      <w:pPr>
        <w:suppressAutoHyphens w:val="0"/>
        <w:spacing w:line="259" w:lineRule="auto"/>
        <w:rPr>
          <w:lang w:eastAsia="ru-RU"/>
        </w:rPr>
      </w:pPr>
    </w:p>
    <w:p w:rsidR="00664471" w:rsidRDefault="00664471" w:rsidP="00664471">
      <w:pPr>
        <w:suppressAutoHyphens w:val="0"/>
        <w:spacing w:line="259" w:lineRule="auto"/>
        <w:rPr>
          <w:lang w:eastAsia="ru-RU"/>
        </w:rPr>
      </w:pPr>
    </w:p>
    <w:p w:rsidR="00664471" w:rsidRDefault="00664471" w:rsidP="00664471">
      <w:pPr>
        <w:suppressAutoHyphens w:val="0"/>
        <w:spacing w:line="259" w:lineRule="auto"/>
        <w:rPr>
          <w:lang w:eastAsia="ru-RU"/>
        </w:rPr>
      </w:pPr>
    </w:p>
    <w:p w:rsidR="00664471" w:rsidRDefault="00664471" w:rsidP="00664471">
      <w:pPr>
        <w:suppressAutoHyphens w:val="0"/>
        <w:spacing w:line="259" w:lineRule="auto"/>
        <w:rPr>
          <w:lang w:eastAsia="ru-RU"/>
        </w:rPr>
      </w:pPr>
    </w:p>
    <w:p w:rsidR="00664471" w:rsidRDefault="00664471" w:rsidP="00664471">
      <w:pPr>
        <w:suppressAutoHyphens w:val="0"/>
        <w:spacing w:line="259" w:lineRule="auto"/>
        <w:rPr>
          <w:lang w:eastAsia="ru-RU"/>
        </w:rPr>
      </w:pPr>
    </w:p>
    <w:p w:rsidR="00074E98" w:rsidRDefault="00074E98" w:rsidP="00664471">
      <w:pPr>
        <w:suppressAutoHyphens w:val="0"/>
        <w:spacing w:line="259" w:lineRule="auto"/>
        <w:jc w:val="right"/>
        <w:rPr>
          <w:lang w:eastAsia="ru-RU"/>
        </w:rPr>
      </w:pPr>
    </w:p>
    <w:p w:rsidR="00664471" w:rsidRDefault="00664471" w:rsidP="00664471">
      <w:pPr>
        <w:suppressAutoHyphens w:val="0"/>
        <w:spacing w:line="259" w:lineRule="auto"/>
        <w:jc w:val="right"/>
        <w:rPr>
          <w:lang w:eastAsia="ru-RU"/>
        </w:rPr>
      </w:pPr>
      <w:r>
        <w:rPr>
          <w:lang w:eastAsia="ru-RU"/>
        </w:rPr>
        <w:lastRenderedPageBreak/>
        <w:t>Приложение №1</w:t>
      </w:r>
    </w:p>
    <w:p w:rsidR="00664471" w:rsidRPr="00F81E9C" w:rsidRDefault="00664471" w:rsidP="00664471">
      <w:pPr>
        <w:suppressAutoHyphens w:val="0"/>
        <w:spacing w:line="259" w:lineRule="auto"/>
        <w:jc w:val="right"/>
        <w:rPr>
          <w:lang w:eastAsia="ru-RU"/>
        </w:rPr>
      </w:pPr>
      <w:r w:rsidRPr="00F81E9C">
        <w:rPr>
          <w:lang w:eastAsia="ru-RU"/>
        </w:rPr>
        <w:t>к Договору №_____</w:t>
      </w:r>
    </w:p>
    <w:p w:rsidR="00664471" w:rsidRDefault="00664471" w:rsidP="00664471">
      <w:pPr>
        <w:suppressAutoHyphens w:val="0"/>
        <w:spacing w:line="259" w:lineRule="auto"/>
        <w:jc w:val="right"/>
        <w:rPr>
          <w:lang w:eastAsia="ru-RU"/>
        </w:rPr>
      </w:pPr>
      <w:r w:rsidRPr="00F81E9C">
        <w:rPr>
          <w:lang w:eastAsia="ru-RU"/>
        </w:rPr>
        <w:t>от «___» __________ 20__г.</w:t>
      </w:r>
    </w:p>
    <w:p w:rsidR="00664471" w:rsidRPr="00F81E9C" w:rsidRDefault="00664471" w:rsidP="00664471">
      <w:pPr>
        <w:suppressAutoHyphens w:val="0"/>
        <w:spacing w:line="259" w:lineRule="auto"/>
        <w:jc w:val="right"/>
        <w:rPr>
          <w:lang w:eastAsia="ru-RU"/>
        </w:rPr>
      </w:pPr>
    </w:p>
    <w:p w:rsidR="00664471" w:rsidRDefault="00664471" w:rsidP="00664471">
      <w:pPr>
        <w:jc w:val="center"/>
        <w:rPr>
          <w:b/>
        </w:rPr>
      </w:pPr>
      <w:r>
        <w:rPr>
          <w:b/>
        </w:rPr>
        <w:t xml:space="preserve">Техническое задание </w:t>
      </w:r>
    </w:p>
    <w:p w:rsidR="00664471" w:rsidRDefault="00664471" w:rsidP="00664471">
      <w:pPr>
        <w:jc w:val="center"/>
        <w:rPr>
          <w:b/>
        </w:rPr>
      </w:pPr>
      <w:r>
        <w:rPr>
          <w:b/>
        </w:rPr>
        <w:t xml:space="preserve">на оказание услуг по проведению специальной оценки условий труда </w:t>
      </w:r>
    </w:p>
    <w:p w:rsidR="00664471" w:rsidRDefault="00664471" w:rsidP="00664471">
      <w:pPr>
        <w:jc w:val="center"/>
        <w:rPr>
          <w:rStyle w:val="Bodytext212pt"/>
          <w:rFonts w:eastAsia="Andale Sans UI"/>
          <w:b/>
        </w:rPr>
      </w:pPr>
      <w:r>
        <w:rPr>
          <w:b/>
        </w:rPr>
        <w:t xml:space="preserve">в </w:t>
      </w:r>
      <w:r>
        <w:rPr>
          <w:rStyle w:val="Bodytext212pt"/>
          <w:rFonts w:eastAsia="Andale Sans UI"/>
          <w:b/>
        </w:rPr>
        <w:t>НУЗ «</w:t>
      </w:r>
      <w:r w:rsidR="00AC6BA4">
        <w:rPr>
          <w:rStyle w:val="Bodytext212pt"/>
          <w:rFonts w:eastAsia="Andale Sans UI"/>
          <w:b/>
        </w:rPr>
        <w:t xml:space="preserve">Узловая поликлиника на ст. Шарья ОАО </w:t>
      </w:r>
      <w:r>
        <w:rPr>
          <w:rStyle w:val="Bodytext212pt"/>
          <w:rFonts w:eastAsia="Andale Sans UI"/>
          <w:b/>
        </w:rPr>
        <w:t>«РЖД»</w:t>
      </w:r>
    </w:p>
    <w:p w:rsidR="00074E98" w:rsidRDefault="00074E98" w:rsidP="00664471">
      <w:pPr>
        <w:jc w:val="center"/>
      </w:pPr>
    </w:p>
    <w:p w:rsidR="00074E98" w:rsidRPr="00074E98" w:rsidRDefault="00664471" w:rsidP="00074E98">
      <w:pPr>
        <w:pStyle w:val="ConsPlusNormal"/>
        <w:ind w:firstLine="540"/>
        <w:jc w:val="both"/>
        <w:rPr>
          <w:szCs w:val="18"/>
        </w:rPr>
      </w:pPr>
      <w:r>
        <w:t> </w:t>
      </w:r>
      <w:r w:rsidR="00074E98" w:rsidRPr="00074E98">
        <w:rPr>
          <w:szCs w:val="18"/>
        </w:rPr>
        <w:t xml:space="preserve"> </w:t>
      </w:r>
      <w:r w:rsidR="00074E98" w:rsidRPr="00074E98">
        <w:rPr>
          <w:rFonts w:ascii="Times New Roman" w:hAnsi="Times New Roman" w:cs="Times New Roman"/>
          <w:sz w:val="24"/>
          <w:szCs w:val="18"/>
        </w:rPr>
        <w:t>Общие положения.</w:t>
      </w:r>
    </w:p>
    <w:p w:rsidR="008D1BA0" w:rsidRDefault="00074E98" w:rsidP="00AC6BA4">
      <w:pPr>
        <w:widowControl w:val="0"/>
        <w:suppressAutoHyphens w:val="0"/>
        <w:autoSpaceDE w:val="0"/>
        <w:autoSpaceDN w:val="0"/>
        <w:ind w:firstLine="539"/>
        <w:jc w:val="both"/>
        <w:rPr>
          <w:szCs w:val="28"/>
        </w:rPr>
      </w:pPr>
      <w:r w:rsidRPr="00074E98">
        <w:rPr>
          <w:szCs w:val="18"/>
          <w:lang w:eastAsia="ru-RU"/>
        </w:rPr>
        <w:t xml:space="preserve">1.1. Наименование Услуги: </w:t>
      </w:r>
      <w:r w:rsidR="00AC6BA4">
        <w:rPr>
          <w:szCs w:val="28"/>
        </w:rPr>
        <w:t xml:space="preserve">оказание услуг по проведению инструментальных замеров вредных производственных факторов на рабочих местах </w:t>
      </w:r>
      <w:r w:rsidR="00AC6BA4" w:rsidRPr="00257F12">
        <w:rPr>
          <w:szCs w:val="28"/>
        </w:rPr>
        <w:t>для нужд НУЗ</w:t>
      </w:r>
      <w:r w:rsidR="00AC6BA4" w:rsidRPr="00257F12">
        <w:rPr>
          <w:bCs/>
          <w:szCs w:val="28"/>
        </w:rPr>
        <w:t xml:space="preserve"> </w:t>
      </w:r>
      <w:r w:rsidR="00AC6BA4" w:rsidRPr="00257F12">
        <w:rPr>
          <w:szCs w:val="28"/>
        </w:rPr>
        <w:t>«</w:t>
      </w:r>
      <w:r w:rsidR="00AC6BA4">
        <w:rPr>
          <w:szCs w:val="28"/>
        </w:rPr>
        <w:t>Узловая поликлиника на ст. Шарья ОАО «РЖД».</w:t>
      </w:r>
    </w:p>
    <w:p w:rsidR="00074E98" w:rsidRDefault="00074E98" w:rsidP="00AC6BA4">
      <w:pPr>
        <w:widowControl w:val="0"/>
        <w:suppressAutoHyphens w:val="0"/>
        <w:autoSpaceDE w:val="0"/>
        <w:autoSpaceDN w:val="0"/>
        <w:ind w:firstLine="539"/>
        <w:jc w:val="both"/>
        <w:rPr>
          <w:szCs w:val="18"/>
          <w:lang w:eastAsia="ru-RU"/>
        </w:rPr>
      </w:pPr>
      <w:r w:rsidRPr="00074E98">
        <w:rPr>
          <w:szCs w:val="18"/>
          <w:lang w:eastAsia="ru-RU"/>
        </w:rPr>
        <w:t xml:space="preserve">1.2. Количество </w:t>
      </w:r>
      <w:r w:rsidR="008D1BA0">
        <w:rPr>
          <w:szCs w:val="18"/>
          <w:lang w:eastAsia="ru-RU"/>
        </w:rPr>
        <w:t>точек</w:t>
      </w:r>
      <w:r w:rsidRPr="00074E98">
        <w:rPr>
          <w:szCs w:val="18"/>
          <w:lang w:eastAsia="ru-RU"/>
        </w:rPr>
        <w:t xml:space="preserve">, подлежащих </w:t>
      </w:r>
      <w:r w:rsidR="008D1BA0">
        <w:rPr>
          <w:szCs w:val="18"/>
          <w:lang w:eastAsia="ru-RU"/>
        </w:rPr>
        <w:t xml:space="preserve">инструментальным замерам </w:t>
      </w:r>
      <w:r w:rsidRPr="00074E98">
        <w:rPr>
          <w:szCs w:val="18"/>
          <w:lang w:eastAsia="ru-RU"/>
        </w:rPr>
        <w:t xml:space="preserve">– </w:t>
      </w:r>
      <w:r w:rsidR="008D1BA0">
        <w:rPr>
          <w:szCs w:val="18"/>
          <w:lang w:eastAsia="ru-RU"/>
        </w:rPr>
        <w:t xml:space="preserve">18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88"/>
        <w:gridCol w:w="1116"/>
        <w:gridCol w:w="1486"/>
        <w:gridCol w:w="2371"/>
      </w:tblGrid>
      <w:tr w:rsidR="00E952A4" w:rsidRPr="00E952A4" w:rsidTr="00E952A4">
        <w:tc>
          <w:tcPr>
            <w:tcW w:w="1875" w:type="pct"/>
            <w:tcBorders>
              <w:top w:val="single" w:sz="4" w:space="0" w:color="auto"/>
              <w:left w:val="single" w:sz="4" w:space="0" w:color="auto"/>
              <w:bottom w:val="single" w:sz="4" w:space="0" w:color="auto"/>
              <w:right w:val="single" w:sz="4" w:space="0" w:color="auto"/>
            </w:tcBorders>
            <w:vAlign w:val="center"/>
            <w:hideMark/>
          </w:tcPr>
          <w:p w:rsidR="00E952A4" w:rsidRPr="00E952A4" w:rsidRDefault="00E952A4" w:rsidP="00E952A4">
            <w:pPr>
              <w:suppressAutoHyphens w:val="0"/>
              <w:spacing w:after="160" w:line="259" w:lineRule="auto"/>
              <w:jc w:val="center"/>
              <w:rPr>
                <w:rFonts w:asciiTheme="minorHAnsi" w:eastAsiaTheme="minorHAnsi" w:hAnsiTheme="minorHAnsi" w:cstheme="minorBidi"/>
                <w:b/>
                <w:sz w:val="22"/>
                <w:szCs w:val="22"/>
                <w:lang w:eastAsia="en-US"/>
              </w:rPr>
            </w:pPr>
            <w:r w:rsidRPr="00E952A4">
              <w:rPr>
                <w:rFonts w:asciiTheme="minorHAnsi" w:eastAsiaTheme="minorHAnsi" w:hAnsiTheme="minorHAnsi" w:cstheme="minorBidi"/>
                <w:b/>
                <w:sz w:val="22"/>
                <w:szCs w:val="22"/>
                <w:lang w:eastAsia="en-US"/>
              </w:rPr>
              <w:t>Наименование услуг</w:t>
            </w:r>
          </w:p>
        </w:tc>
        <w:tc>
          <w:tcPr>
            <w:tcW w:w="380" w:type="pct"/>
            <w:tcBorders>
              <w:top w:val="single" w:sz="4" w:space="0" w:color="auto"/>
              <w:left w:val="single" w:sz="4" w:space="0" w:color="auto"/>
              <w:bottom w:val="single" w:sz="4" w:space="0" w:color="auto"/>
              <w:right w:val="single" w:sz="4" w:space="0" w:color="auto"/>
            </w:tcBorders>
            <w:vAlign w:val="center"/>
            <w:hideMark/>
          </w:tcPr>
          <w:p w:rsidR="00E952A4" w:rsidRPr="00E952A4" w:rsidRDefault="00E952A4" w:rsidP="00E952A4">
            <w:pPr>
              <w:suppressAutoHyphens w:val="0"/>
              <w:spacing w:after="160" w:line="259" w:lineRule="auto"/>
              <w:jc w:val="center"/>
              <w:rPr>
                <w:rFonts w:asciiTheme="minorHAnsi" w:eastAsiaTheme="minorHAnsi" w:hAnsiTheme="minorHAnsi" w:cstheme="minorBidi"/>
                <w:b/>
                <w:sz w:val="22"/>
                <w:szCs w:val="22"/>
                <w:lang w:eastAsia="en-US"/>
              </w:rPr>
            </w:pPr>
            <w:r w:rsidRPr="00E952A4">
              <w:rPr>
                <w:rFonts w:asciiTheme="minorHAnsi" w:eastAsiaTheme="minorHAnsi" w:hAnsiTheme="minorHAnsi" w:cstheme="minorBidi"/>
                <w:b/>
                <w:sz w:val="22"/>
                <w:szCs w:val="22"/>
                <w:lang w:eastAsia="en-US"/>
              </w:rPr>
              <w:t>Ед. изм.</w:t>
            </w:r>
          </w:p>
        </w:tc>
        <w:tc>
          <w:tcPr>
            <w:tcW w:w="616" w:type="pct"/>
            <w:tcBorders>
              <w:top w:val="single" w:sz="4" w:space="0" w:color="auto"/>
              <w:left w:val="single" w:sz="4" w:space="0" w:color="auto"/>
              <w:bottom w:val="single" w:sz="4" w:space="0" w:color="auto"/>
              <w:right w:val="single" w:sz="4" w:space="0" w:color="auto"/>
            </w:tcBorders>
            <w:vAlign w:val="center"/>
            <w:hideMark/>
          </w:tcPr>
          <w:p w:rsidR="00E952A4" w:rsidRPr="00E952A4" w:rsidRDefault="00E952A4" w:rsidP="00E952A4">
            <w:pPr>
              <w:suppressAutoHyphens w:val="0"/>
              <w:spacing w:after="160" w:line="259" w:lineRule="auto"/>
              <w:ind w:left="-108"/>
              <w:jc w:val="center"/>
              <w:rPr>
                <w:rFonts w:asciiTheme="minorHAnsi" w:eastAsiaTheme="minorHAnsi" w:hAnsiTheme="minorHAnsi" w:cstheme="minorBidi"/>
                <w:b/>
                <w:sz w:val="22"/>
                <w:szCs w:val="22"/>
                <w:lang w:eastAsia="en-US"/>
              </w:rPr>
            </w:pPr>
            <w:r w:rsidRPr="00E952A4">
              <w:rPr>
                <w:rFonts w:asciiTheme="minorHAnsi" w:eastAsiaTheme="minorHAnsi" w:hAnsiTheme="minorHAnsi" w:cstheme="minorBidi"/>
                <w:b/>
                <w:sz w:val="22"/>
                <w:szCs w:val="22"/>
                <w:lang w:eastAsia="en-US"/>
              </w:rPr>
              <w:t>Количество (объем)</w:t>
            </w:r>
          </w:p>
        </w:tc>
        <w:tc>
          <w:tcPr>
            <w:tcW w:w="820" w:type="pct"/>
            <w:tcBorders>
              <w:top w:val="single" w:sz="4" w:space="0" w:color="auto"/>
              <w:left w:val="single" w:sz="4" w:space="0" w:color="auto"/>
              <w:bottom w:val="single" w:sz="4" w:space="0" w:color="auto"/>
              <w:right w:val="single" w:sz="4" w:space="0" w:color="auto"/>
            </w:tcBorders>
            <w:vAlign w:val="center"/>
            <w:hideMark/>
          </w:tcPr>
          <w:p w:rsidR="00E952A4" w:rsidRPr="00E952A4" w:rsidRDefault="00E952A4" w:rsidP="00E952A4">
            <w:pPr>
              <w:suppressAutoHyphens w:val="0"/>
              <w:spacing w:after="160" w:line="259" w:lineRule="auto"/>
              <w:jc w:val="center"/>
              <w:rPr>
                <w:rFonts w:asciiTheme="minorHAnsi" w:eastAsiaTheme="minorHAnsi" w:hAnsiTheme="minorHAnsi" w:cstheme="minorBidi"/>
                <w:b/>
                <w:sz w:val="22"/>
                <w:szCs w:val="22"/>
                <w:lang w:eastAsia="en-US"/>
              </w:rPr>
            </w:pPr>
            <w:r w:rsidRPr="00E952A4">
              <w:rPr>
                <w:rFonts w:asciiTheme="minorHAnsi" w:eastAsiaTheme="minorHAnsi" w:hAnsiTheme="minorHAnsi" w:cstheme="minorBidi"/>
                <w:b/>
                <w:sz w:val="22"/>
                <w:szCs w:val="22"/>
                <w:lang w:eastAsia="en-US"/>
              </w:rPr>
              <w:t xml:space="preserve">Цена за единицу </w:t>
            </w:r>
          </w:p>
        </w:tc>
        <w:tc>
          <w:tcPr>
            <w:tcW w:w="1309" w:type="pct"/>
            <w:tcBorders>
              <w:top w:val="single" w:sz="4" w:space="0" w:color="auto"/>
              <w:left w:val="single" w:sz="4" w:space="0" w:color="auto"/>
              <w:bottom w:val="single" w:sz="4" w:space="0" w:color="auto"/>
              <w:right w:val="single" w:sz="4" w:space="0" w:color="auto"/>
            </w:tcBorders>
            <w:vAlign w:val="center"/>
          </w:tcPr>
          <w:p w:rsidR="00E952A4" w:rsidRPr="00E952A4" w:rsidRDefault="00E952A4" w:rsidP="00E952A4">
            <w:pPr>
              <w:suppressAutoHyphens w:val="0"/>
              <w:spacing w:after="160" w:line="259" w:lineRule="auto"/>
              <w:jc w:val="center"/>
              <w:rPr>
                <w:rFonts w:asciiTheme="minorHAnsi" w:eastAsiaTheme="minorHAnsi" w:hAnsiTheme="minorHAnsi" w:cstheme="minorBidi"/>
                <w:b/>
                <w:sz w:val="22"/>
                <w:szCs w:val="22"/>
                <w:lang w:eastAsia="en-US"/>
              </w:rPr>
            </w:pPr>
            <w:r w:rsidRPr="00E952A4">
              <w:rPr>
                <w:rFonts w:asciiTheme="minorHAnsi" w:eastAsiaTheme="minorHAnsi" w:hAnsiTheme="minorHAnsi" w:cstheme="minorBidi"/>
                <w:b/>
                <w:sz w:val="22"/>
                <w:szCs w:val="22"/>
                <w:lang w:eastAsia="en-US"/>
              </w:rPr>
              <w:t>Всего с учетом НДС</w:t>
            </w:r>
            <w:r>
              <w:rPr>
                <w:rFonts w:asciiTheme="minorHAnsi" w:eastAsiaTheme="minorHAnsi" w:hAnsiTheme="minorHAnsi" w:cstheme="minorBidi"/>
                <w:b/>
                <w:sz w:val="22"/>
                <w:szCs w:val="22"/>
                <w:lang w:eastAsia="en-US"/>
              </w:rPr>
              <w:t xml:space="preserve"> или НДС не облагается</w:t>
            </w:r>
          </w:p>
        </w:tc>
      </w:tr>
      <w:tr w:rsidR="00E952A4" w:rsidRPr="00E952A4" w:rsidTr="00E952A4">
        <w:trPr>
          <w:trHeight w:val="2466"/>
        </w:trPr>
        <w:tc>
          <w:tcPr>
            <w:tcW w:w="1875" w:type="pct"/>
            <w:tcBorders>
              <w:top w:val="single" w:sz="4" w:space="0" w:color="auto"/>
              <w:left w:val="single" w:sz="4" w:space="0" w:color="auto"/>
              <w:bottom w:val="single" w:sz="4" w:space="0" w:color="auto"/>
              <w:right w:val="single" w:sz="4" w:space="0" w:color="auto"/>
            </w:tcBorders>
            <w:vAlign w:val="center"/>
            <w:hideMark/>
          </w:tcPr>
          <w:p w:rsidR="008D1BA0" w:rsidRDefault="008D1BA0" w:rsidP="008D1BA0">
            <w:pPr>
              <w:widowControl w:val="0"/>
              <w:suppressAutoHyphens w:val="0"/>
              <w:autoSpaceDE w:val="0"/>
              <w:autoSpaceDN w:val="0"/>
              <w:ind w:firstLine="539"/>
              <w:jc w:val="both"/>
              <w:rPr>
                <w:szCs w:val="28"/>
              </w:rPr>
            </w:pPr>
            <w:r>
              <w:rPr>
                <w:szCs w:val="28"/>
              </w:rPr>
              <w:t xml:space="preserve">Проведение </w:t>
            </w:r>
            <w:r>
              <w:rPr>
                <w:szCs w:val="28"/>
              </w:rPr>
              <w:t xml:space="preserve">инструментальных замеров вредных производственных факторов на рабочих местах </w:t>
            </w:r>
            <w:r w:rsidRPr="00257F12">
              <w:rPr>
                <w:szCs w:val="28"/>
              </w:rPr>
              <w:t>для нужд НУЗ</w:t>
            </w:r>
            <w:r w:rsidRPr="00257F12">
              <w:rPr>
                <w:bCs/>
                <w:szCs w:val="28"/>
              </w:rPr>
              <w:t xml:space="preserve"> </w:t>
            </w:r>
            <w:r w:rsidRPr="00257F12">
              <w:rPr>
                <w:szCs w:val="28"/>
              </w:rPr>
              <w:t>«</w:t>
            </w:r>
            <w:r>
              <w:rPr>
                <w:szCs w:val="28"/>
              </w:rPr>
              <w:t>Узловая поликлиника на ст. Шарья ОАО «РЖД».</w:t>
            </w:r>
          </w:p>
          <w:p w:rsidR="00E952A4" w:rsidRPr="00E952A4" w:rsidRDefault="00E952A4" w:rsidP="00E952A4">
            <w:pPr>
              <w:suppressAutoHyphens w:val="0"/>
              <w:spacing w:after="160" w:line="259" w:lineRule="auto"/>
              <w:ind w:left="-108"/>
              <w:rPr>
                <w:rFonts w:eastAsiaTheme="minorHAnsi"/>
                <w:szCs w:val="18"/>
                <w:lang w:eastAsia="en-US"/>
              </w:rPr>
            </w:pPr>
            <w:r w:rsidRPr="00E952A4">
              <w:rPr>
                <w:rFonts w:eastAsiaTheme="minorHAnsi"/>
                <w:szCs w:val="18"/>
                <w:lang w:eastAsia="en-US"/>
              </w:rPr>
              <w:t xml:space="preserve">Перечень </w:t>
            </w:r>
            <w:r w:rsidR="008D1BA0">
              <w:rPr>
                <w:rFonts w:eastAsiaTheme="minorHAnsi"/>
                <w:szCs w:val="18"/>
                <w:lang w:eastAsia="en-US"/>
              </w:rPr>
              <w:t>точек</w:t>
            </w:r>
            <w:r w:rsidRPr="00E952A4">
              <w:rPr>
                <w:rFonts w:eastAsiaTheme="minorHAnsi"/>
                <w:szCs w:val="18"/>
                <w:lang w:eastAsia="en-US"/>
              </w:rPr>
              <w:t xml:space="preserve">, подлежащих </w:t>
            </w:r>
            <w:r w:rsidR="008D1BA0">
              <w:rPr>
                <w:rFonts w:eastAsiaTheme="minorHAnsi"/>
                <w:szCs w:val="18"/>
                <w:lang w:eastAsia="en-US"/>
              </w:rPr>
              <w:t xml:space="preserve">инструментальным замерам, </w:t>
            </w:r>
            <w:r w:rsidRPr="00E952A4">
              <w:rPr>
                <w:rFonts w:eastAsiaTheme="minorHAnsi"/>
                <w:szCs w:val="18"/>
                <w:lang w:eastAsia="en-US"/>
              </w:rPr>
              <w:t>указан в Приложении №1 к техническому заданию</w:t>
            </w:r>
          </w:p>
          <w:p w:rsidR="00E952A4" w:rsidRPr="00E952A4" w:rsidRDefault="00E952A4" w:rsidP="00E952A4">
            <w:pPr>
              <w:suppressAutoHyphens w:val="0"/>
              <w:spacing w:after="160" w:line="259" w:lineRule="auto"/>
              <w:ind w:left="-108"/>
              <w:rPr>
                <w:rFonts w:asciiTheme="minorHAnsi" w:eastAsiaTheme="minorHAnsi" w:hAnsiTheme="minorHAnsi" w:cstheme="minorBidi"/>
                <w:sz w:val="22"/>
                <w:szCs w:val="22"/>
                <w:lang w:eastAsia="en-US"/>
              </w:rPr>
            </w:pPr>
          </w:p>
        </w:tc>
        <w:tc>
          <w:tcPr>
            <w:tcW w:w="380" w:type="pct"/>
            <w:tcBorders>
              <w:top w:val="single" w:sz="4" w:space="0" w:color="auto"/>
              <w:left w:val="single" w:sz="4" w:space="0" w:color="auto"/>
              <w:bottom w:val="single" w:sz="4" w:space="0" w:color="auto"/>
              <w:right w:val="single" w:sz="4" w:space="0" w:color="auto"/>
            </w:tcBorders>
            <w:hideMark/>
          </w:tcPr>
          <w:p w:rsidR="00E952A4" w:rsidRPr="00E952A4" w:rsidRDefault="008D1BA0" w:rsidP="00E952A4">
            <w:pPr>
              <w:suppressAutoHyphens w:val="0"/>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точка</w:t>
            </w:r>
          </w:p>
        </w:tc>
        <w:tc>
          <w:tcPr>
            <w:tcW w:w="616" w:type="pct"/>
            <w:tcBorders>
              <w:top w:val="single" w:sz="4" w:space="0" w:color="auto"/>
              <w:left w:val="single" w:sz="4" w:space="0" w:color="auto"/>
              <w:bottom w:val="single" w:sz="4" w:space="0" w:color="auto"/>
              <w:right w:val="single" w:sz="4" w:space="0" w:color="auto"/>
            </w:tcBorders>
            <w:vAlign w:val="center"/>
            <w:hideMark/>
          </w:tcPr>
          <w:p w:rsidR="00E952A4" w:rsidRPr="00E952A4" w:rsidRDefault="008D1BA0" w:rsidP="00E952A4">
            <w:pPr>
              <w:suppressAutoHyphens w:val="0"/>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18</w:t>
            </w:r>
          </w:p>
        </w:tc>
        <w:tc>
          <w:tcPr>
            <w:tcW w:w="820" w:type="pct"/>
            <w:tcBorders>
              <w:top w:val="single" w:sz="4" w:space="0" w:color="auto"/>
              <w:left w:val="single" w:sz="4" w:space="0" w:color="auto"/>
              <w:bottom w:val="single" w:sz="4" w:space="0" w:color="auto"/>
              <w:right w:val="single" w:sz="4" w:space="0" w:color="auto"/>
            </w:tcBorders>
            <w:vAlign w:val="center"/>
            <w:hideMark/>
          </w:tcPr>
          <w:p w:rsidR="00E952A4" w:rsidRPr="00E952A4" w:rsidRDefault="00E952A4" w:rsidP="00E952A4">
            <w:pPr>
              <w:suppressAutoHyphens w:val="0"/>
              <w:spacing w:after="160" w:line="259" w:lineRule="auto"/>
              <w:jc w:val="center"/>
              <w:rPr>
                <w:rFonts w:asciiTheme="minorHAnsi" w:eastAsiaTheme="minorHAnsi" w:hAnsiTheme="minorHAnsi" w:cstheme="minorBidi"/>
                <w:sz w:val="22"/>
                <w:szCs w:val="22"/>
                <w:lang w:eastAsia="en-US"/>
              </w:rPr>
            </w:pPr>
          </w:p>
        </w:tc>
        <w:tc>
          <w:tcPr>
            <w:tcW w:w="1309" w:type="pct"/>
            <w:tcBorders>
              <w:top w:val="single" w:sz="4" w:space="0" w:color="auto"/>
              <w:left w:val="single" w:sz="4" w:space="0" w:color="auto"/>
              <w:bottom w:val="single" w:sz="4" w:space="0" w:color="auto"/>
              <w:right w:val="single" w:sz="4" w:space="0" w:color="auto"/>
            </w:tcBorders>
            <w:vAlign w:val="center"/>
          </w:tcPr>
          <w:p w:rsidR="00E952A4" w:rsidRPr="00E952A4" w:rsidRDefault="00E952A4" w:rsidP="00E952A4">
            <w:pPr>
              <w:suppressAutoHyphens w:val="0"/>
              <w:spacing w:after="160" w:line="259" w:lineRule="auto"/>
              <w:jc w:val="center"/>
              <w:rPr>
                <w:rFonts w:asciiTheme="minorHAnsi" w:eastAsiaTheme="minorHAnsi" w:hAnsiTheme="minorHAnsi" w:cstheme="minorBidi"/>
                <w:sz w:val="22"/>
                <w:szCs w:val="22"/>
                <w:lang w:eastAsia="en-US"/>
              </w:rPr>
            </w:pPr>
          </w:p>
        </w:tc>
      </w:tr>
      <w:tr w:rsidR="00E952A4" w:rsidRPr="00E952A4" w:rsidTr="00E952A4">
        <w:tc>
          <w:tcPr>
            <w:tcW w:w="1875" w:type="pct"/>
            <w:tcBorders>
              <w:top w:val="single" w:sz="4" w:space="0" w:color="auto"/>
              <w:left w:val="single" w:sz="4" w:space="0" w:color="auto"/>
              <w:bottom w:val="single" w:sz="4" w:space="0" w:color="auto"/>
              <w:right w:val="single" w:sz="4" w:space="0" w:color="auto"/>
            </w:tcBorders>
            <w:hideMark/>
          </w:tcPr>
          <w:p w:rsidR="00E952A4" w:rsidRDefault="00E952A4" w:rsidP="00E952A4">
            <w:pPr>
              <w:suppressAutoHyphens w:val="0"/>
              <w:spacing w:after="160" w:line="259" w:lineRule="auto"/>
              <w:ind w:left="-108"/>
              <w:jc w:val="both"/>
              <w:rPr>
                <w:rFonts w:asciiTheme="minorHAnsi" w:eastAsiaTheme="minorHAnsi" w:hAnsiTheme="minorHAnsi" w:cstheme="minorBidi"/>
                <w:b/>
                <w:sz w:val="22"/>
                <w:szCs w:val="22"/>
                <w:lang w:eastAsia="en-US"/>
              </w:rPr>
            </w:pPr>
            <w:r w:rsidRPr="00E952A4">
              <w:rPr>
                <w:rFonts w:asciiTheme="minorHAnsi" w:eastAsiaTheme="minorHAnsi" w:hAnsiTheme="minorHAnsi" w:cstheme="minorBidi"/>
                <w:b/>
                <w:sz w:val="22"/>
                <w:szCs w:val="22"/>
                <w:lang w:eastAsia="en-US"/>
              </w:rPr>
              <w:t>ИТОГО начальная (максимальная) цена договора</w:t>
            </w:r>
          </w:p>
          <w:p w:rsidR="00E952A4" w:rsidRDefault="00E952A4" w:rsidP="00E952A4">
            <w:pPr>
              <w:suppressAutoHyphens w:val="0"/>
              <w:spacing w:after="160" w:line="259" w:lineRule="auto"/>
              <w:ind w:left="-108"/>
              <w:jc w:val="both"/>
              <w:rPr>
                <w:rFonts w:asciiTheme="minorHAnsi" w:eastAsiaTheme="minorHAnsi" w:hAnsiTheme="minorHAnsi" w:cstheme="minorBidi"/>
                <w:b/>
                <w:sz w:val="22"/>
                <w:szCs w:val="22"/>
                <w:lang w:eastAsia="en-US"/>
              </w:rPr>
            </w:pPr>
            <w:r w:rsidRPr="00E952A4">
              <w:rPr>
                <w:color w:val="000000" w:themeColor="text1"/>
                <w:lang w:eastAsia="ru-RU"/>
              </w:rPr>
              <w:t>цена договора указана с учетом всех возможных расходов, связанных с оказанием услуг, в том числе расходов на страхование, транспортных расходов, а также все налоги, пошлины и иные обязательные платежи</w:t>
            </w:r>
          </w:p>
          <w:p w:rsidR="00E952A4" w:rsidRPr="00E952A4" w:rsidRDefault="00E952A4" w:rsidP="00E952A4">
            <w:pPr>
              <w:suppressAutoHyphens w:val="0"/>
              <w:spacing w:after="160" w:line="259" w:lineRule="auto"/>
              <w:ind w:left="-108"/>
              <w:jc w:val="both"/>
              <w:rPr>
                <w:rFonts w:asciiTheme="minorHAnsi" w:eastAsiaTheme="minorHAnsi" w:hAnsiTheme="minorHAnsi" w:cstheme="minorBidi"/>
                <w:b/>
                <w:sz w:val="22"/>
                <w:szCs w:val="22"/>
                <w:lang w:eastAsia="en-US"/>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E952A4" w:rsidRPr="00E952A4" w:rsidRDefault="00E952A4" w:rsidP="00E952A4">
            <w:pPr>
              <w:suppressAutoHyphens w:val="0"/>
              <w:spacing w:after="160" w:line="259" w:lineRule="auto"/>
              <w:jc w:val="center"/>
              <w:rPr>
                <w:rFonts w:asciiTheme="minorHAnsi" w:eastAsiaTheme="minorHAnsi" w:hAnsiTheme="minorHAnsi" w:cstheme="minorBidi"/>
                <w:sz w:val="22"/>
                <w:szCs w:val="22"/>
                <w:lang w:eastAsia="en-US"/>
              </w:rPr>
            </w:pPr>
            <w:r w:rsidRPr="00E952A4">
              <w:rPr>
                <w:rFonts w:asciiTheme="minorHAnsi" w:eastAsiaTheme="minorHAnsi" w:hAnsiTheme="minorHAnsi" w:cstheme="minorBidi"/>
                <w:sz w:val="22"/>
                <w:szCs w:val="22"/>
                <w:lang w:eastAsia="en-US"/>
              </w:rPr>
              <w:t>-</w:t>
            </w:r>
          </w:p>
        </w:tc>
        <w:tc>
          <w:tcPr>
            <w:tcW w:w="616" w:type="pct"/>
            <w:tcBorders>
              <w:top w:val="single" w:sz="4" w:space="0" w:color="auto"/>
              <w:left w:val="single" w:sz="4" w:space="0" w:color="auto"/>
              <w:bottom w:val="single" w:sz="4" w:space="0" w:color="auto"/>
              <w:right w:val="single" w:sz="4" w:space="0" w:color="auto"/>
            </w:tcBorders>
            <w:vAlign w:val="center"/>
            <w:hideMark/>
          </w:tcPr>
          <w:p w:rsidR="00E952A4" w:rsidRPr="00E952A4" w:rsidRDefault="00E952A4" w:rsidP="00E952A4">
            <w:pPr>
              <w:suppressAutoHyphens w:val="0"/>
              <w:spacing w:after="160" w:line="259" w:lineRule="auto"/>
              <w:jc w:val="center"/>
              <w:rPr>
                <w:rFonts w:asciiTheme="minorHAnsi" w:eastAsiaTheme="minorHAnsi" w:hAnsiTheme="minorHAnsi" w:cstheme="minorBidi"/>
                <w:b/>
                <w:sz w:val="22"/>
                <w:szCs w:val="22"/>
                <w:lang w:eastAsia="en-US"/>
              </w:rPr>
            </w:pPr>
          </w:p>
        </w:tc>
        <w:tc>
          <w:tcPr>
            <w:tcW w:w="820" w:type="pct"/>
            <w:tcBorders>
              <w:top w:val="single" w:sz="4" w:space="0" w:color="auto"/>
              <w:left w:val="single" w:sz="4" w:space="0" w:color="auto"/>
              <w:bottom w:val="single" w:sz="4" w:space="0" w:color="auto"/>
              <w:right w:val="single" w:sz="4" w:space="0" w:color="auto"/>
            </w:tcBorders>
            <w:vAlign w:val="center"/>
            <w:hideMark/>
          </w:tcPr>
          <w:p w:rsidR="00E952A4" w:rsidRPr="00E952A4" w:rsidRDefault="00E952A4" w:rsidP="00E952A4">
            <w:pPr>
              <w:suppressAutoHyphens w:val="0"/>
              <w:spacing w:after="160" w:line="259" w:lineRule="auto"/>
              <w:jc w:val="center"/>
              <w:rPr>
                <w:rFonts w:asciiTheme="minorHAnsi" w:eastAsiaTheme="minorHAnsi" w:hAnsiTheme="minorHAnsi" w:cstheme="minorBidi"/>
                <w:sz w:val="22"/>
                <w:szCs w:val="22"/>
                <w:lang w:eastAsia="en-US"/>
              </w:rPr>
            </w:pPr>
            <w:r w:rsidRPr="00E952A4">
              <w:rPr>
                <w:rFonts w:asciiTheme="minorHAnsi" w:eastAsiaTheme="minorHAnsi" w:hAnsiTheme="minorHAnsi" w:cstheme="minorBidi"/>
                <w:sz w:val="22"/>
                <w:szCs w:val="22"/>
                <w:lang w:eastAsia="en-US"/>
              </w:rPr>
              <w:t>-</w:t>
            </w:r>
          </w:p>
        </w:tc>
        <w:tc>
          <w:tcPr>
            <w:tcW w:w="1309" w:type="pct"/>
            <w:tcBorders>
              <w:top w:val="single" w:sz="4" w:space="0" w:color="auto"/>
              <w:left w:val="single" w:sz="4" w:space="0" w:color="auto"/>
              <w:bottom w:val="single" w:sz="4" w:space="0" w:color="auto"/>
              <w:right w:val="single" w:sz="4" w:space="0" w:color="auto"/>
            </w:tcBorders>
            <w:vAlign w:val="center"/>
          </w:tcPr>
          <w:p w:rsidR="00E952A4" w:rsidRPr="00E952A4" w:rsidRDefault="00E952A4" w:rsidP="00E952A4">
            <w:pPr>
              <w:suppressAutoHyphens w:val="0"/>
              <w:spacing w:after="160" w:line="259" w:lineRule="auto"/>
              <w:jc w:val="center"/>
              <w:rPr>
                <w:rFonts w:asciiTheme="minorHAnsi" w:eastAsiaTheme="minorHAnsi" w:hAnsiTheme="minorHAnsi" w:cstheme="minorBidi"/>
                <w:b/>
                <w:sz w:val="22"/>
                <w:szCs w:val="22"/>
                <w:lang w:eastAsia="en-US"/>
              </w:rPr>
            </w:pPr>
          </w:p>
        </w:tc>
      </w:tr>
    </w:tbl>
    <w:p w:rsidR="00E952A4" w:rsidRPr="00074E98" w:rsidRDefault="00E952A4" w:rsidP="00074E98">
      <w:pPr>
        <w:widowControl w:val="0"/>
        <w:suppressAutoHyphens w:val="0"/>
        <w:autoSpaceDE w:val="0"/>
        <w:autoSpaceDN w:val="0"/>
        <w:ind w:firstLine="540"/>
        <w:jc w:val="both"/>
        <w:rPr>
          <w:szCs w:val="18"/>
          <w:lang w:eastAsia="ru-RU"/>
        </w:rPr>
      </w:pP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 xml:space="preserve">Проведение </w:t>
      </w:r>
      <w:r w:rsidR="003C2106">
        <w:rPr>
          <w:szCs w:val="18"/>
          <w:lang w:eastAsia="ru-RU"/>
        </w:rPr>
        <w:t>инструментальных замеров вредных производственных факторов</w:t>
      </w:r>
      <w:r w:rsidRPr="00074E98">
        <w:rPr>
          <w:szCs w:val="18"/>
          <w:lang w:eastAsia="ru-RU"/>
        </w:rPr>
        <w:t>, включающей в себя:</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 xml:space="preserve">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w:t>
      </w:r>
      <w:hyperlink r:id="rId7" w:history="1">
        <w:r w:rsidRPr="00074E98">
          <w:rPr>
            <w:szCs w:val="18"/>
            <w:lang w:eastAsia="ru-RU"/>
          </w:rPr>
          <w:t>закона</w:t>
        </w:r>
      </w:hyperlink>
      <w:r w:rsidRPr="00074E98">
        <w:rPr>
          <w:szCs w:val="18"/>
          <w:lang w:eastAsia="ru-RU"/>
        </w:rPr>
        <w:t xml:space="preserve"> от 28.12.2013 N 426-ФЗ, </w:t>
      </w:r>
      <w:hyperlink r:id="rId8" w:history="1">
        <w:r w:rsidRPr="00074E98">
          <w:rPr>
            <w:szCs w:val="18"/>
            <w:lang w:eastAsia="ru-RU"/>
          </w:rPr>
          <w:t>Приказа</w:t>
        </w:r>
      </w:hyperlink>
      <w:r w:rsidRPr="00074E98">
        <w:rPr>
          <w:szCs w:val="18"/>
          <w:lang w:eastAsia="ru-RU"/>
        </w:rPr>
        <w:t xml:space="preserve"> Минтруда России от 24.01.2014 N 33н. Оформление результатов идентификации вредных и (или) опасных производственных факторов в отношении каждого рабочего места, подлежащего </w:t>
      </w:r>
      <w:r w:rsidRPr="00074E98">
        <w:rPr>
          <w:szCs w:val="18"/>
          <w:lang w:eastAsia="ru-RU"/>
        </w:rPr>
        <w:lastRenderedPageBreak/>
        <w:t>идентификации;</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 xml:space="preserve">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w:t>
      </w:r>
      <w:hyperlink r:id="rId9" w:history="1">
        <w:r w:rsidRPr="00074E98">
          <w:rPr>
            <w:szCs w:val="18"/>
            <w:lang w:eastAsia="ru-RU"/>
          </w:rPr>
          <w:t>частях 1</w:t>
        </w:r>
      </w:hyperlink>
      <w:r w:rsidRPr="00074E98">
        <w:rPr>
          <w:szCs w:val="18"/>
          <w:lang w:eastAsia="ru-RU"/>
        </w:rPr>
        <w:t xml:space="preserve"> и </w:t>
      </w:r>
      <w:hyperlink r:id="rId10" w:history="1">
        <w:r w:rsidRPr="00074E98">
          <w:rPr>
            <w:szCs w:val="18"/>
            <w:lang w:eastAsia="ru-RU"/>
          </w:rPr>
          <w:t>2 статьи 13</w:t>
        </w:r>
      </w:hyperlink>
      <w:r w:rsidRPr="00074E98">
        <w:rPr>
          <w:szCs w:val="18"/>
          <w:lang w:eastAsia="ru-RU"/>
        </w:rPr>
        <w:t xml:space="preserve"> Федерального закона от 28.12.2013 N 426-ФЗ в отношении каждого рабочего места;</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2.1.4. составление перечня рабочих мест, на которых проводил</w:t>
      </w:r>
      <w:r w:rsidR="003C2106">
        <w:rPr>
          <w:szCs w:val="18"/>
          <w:lang w:eastAsia="ru-RU"/>
        </w:rPr>
        <w:t>и</w:t>
      </w:r>
      <w:r w:rsidRPr="00074E98">
        <w:rPr>
          <w:szCs w:val="18"/>
          <w:lang w:eastAsia="ru-RU"/>
        </w:rPr>
        <w:t xml:space="preserve">сь </w:t>
      </w:r>
      <w:r w:rsidR="003C2106">
        <w:rPr>
          <w:szCs w:val="18"/>
          <w:lang w:eastAsia="ru-RU"/>
        </w:rPr>
        <w:t>инструментальны</w:t>
      </w:r>
      <w:r w:rsidR="003C2106">
        <w:rPr>
          <w:szCs w:val="18"/>
          <w:lang w:eastAsia="ru-RU"/>
        </w:rPr>
        <w:t>е</w:t>
      </w:r>
      <w:r w:rsidR="003C2106">
        <w:rPr>
          <w:szCs w:val="18"/>
          <w:lang w:eastAsia="ru-RU"/>
        </w:rPr>
        <w:t xml:space="preserve"> замер</w:t>
      </w:r>
      <w:r w:rsidR="003C2106">
        <w:rPr>
          <w:szCs w:val="18"/>
          <w:lang w:eastAsia="ru-RU"/>
        </w:rPr>
        <w:t>ы</w:t>
      </w:r>
      <w:r w:rsidRPr="00074E98">
        <w:rPr>
          <w:szCs w:val="18"/>
          <w:lang w:eastAsia="ru-RU"/>
        </w:rPr>
        <w:t>;</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074E98" w:rsidRPr="00074E98" w:rsidRDefault="003C2106" w:rsidP="00074E98">
      <w:pPr>
        <w:widowControl w:val="0"/>
        <w:suppressAutoHyphens w:val="0"/>
        <w:autoSpaceDE w:val="0"/>
        <w:autoSpaceDN w:val="0"/>
        <w:ind w:firstLine="540"/>
        <w:jc w:val="both"/>
        <w:rPr>
          <w:szCs w:val="18"/>
          <w:lang w:eastAsia="ru-RU"/>
        </w:rPr>
      </w:pPr>
      <w:r>
        <w:rPr>
          <w:szCs w:val="18"/>
          <w:lang w:eastAsia="ru-RU"/>
        </w:rPr>
        <w:t>2.1.6</w:t>
      </w:r>
      <w:r w:rsidR="00074E98" w:rsidRPr="00074E98">
        <w:rPr>
          <w:szCs w:val="18"/>
          <w:lang w:eastAsia="ru-RU"/>
        </w:rPr>
        <w:t>.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2.1.</w:t>
      </w:r>
      <w:r w:rsidR="003C2106">
        <w:rPr>
          <w:szCs w:val="18"/>
          <w:lang w:eastAsia="ru-RU"/>
        </w:rPr>
        <w:t>7</w:t>
      </w:r>
      <w:r w:rsidRPr="00074E98">
        <w:rPr>
          <w:szCs w:val="18"/>
          <w:lang w:eastAsia="ru-RU"/>
        </w:rPr>
        <w:t xml:space="preserve">. подготовка сведений для оформления результатов </w:t>
      </w:r>
      <w:r w:rsidR="003C2106">
        <w:rPr>
          <w:szCs w:val="18"/>
          <w:lang w:eastAsia="ru-RU"/>
        </w:rPr>
        <w:t>инструментальных замеров вредных производственных факторов</w:t>
      </w:r>
      <w:r w:rsidRPr="00074E98">
        <w:rPr>
          <w:szCs w:val="18"/>
          <w:lang w:eastAsia="ru-RU"/>
        </w:rPr>
        <w:t>, в том числе на рабочих местах, на которых не идентифицированы вредные и (или) опасные производственные факторы:</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проект;</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 xml:space="preserve">рекомендуемые мероприятия, направленные на улучшение условий труда работников, с учетом результатов </w:t>
      </w:r>
      <w:r w:rsidR="00CA1CD1">
        <w:rPr>
          <w:szCs w:val="18"/>
          <w:lang w:eastAsia="ru-RU"/>
        </w:rPr>
        <w:t>инструментальных замеров вредных производственных факторов</w:t>
      </w:r>
      <w:r w:rsidRPr="00074E98">
        <w:rPr>
          <w:szCs w:val="18"/>
          <w:lang w:eastAsia="ru-RU"/>
        </w:rPr>
        <w:t xml:space="preserve"> (в случае выявления устранимых вредных и (или) опасных производственных факторов);</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2.1.</w:t>
      </w:r>
      <w:r w:rsidR="003C2106">
        <w:rPr>
          <w:szCs w:val="18"/>
          <w:lang w:eastAsia="ru-RU"/>
        </w:rPr>
        <w:t>8</w:t>
      </w:r>
      <w:r w:rsidRPr="00074E98">
        <w:rPr>
          <w:szCs w:val="18"/>
          <w:lang w:eastAsia="ru-RU"/>
        </w:rPr>
        <w:t xml:space="preserve">. составление и представление на бумажном и электронном носителях отчета о проведении </w:t>
      </w:r>
      <w:r w:rsidR="00CA1CD1">
        <w:rPr>
          <w:szCs w:val="18"/>
          <w:lang w:eastAsia="ru-RU"/>
        </w:rPr>
        <w:t>инструментальных замеров вредных производственных факторов</w:t>
      </w:r>
      <w:r w:rsidRPr="00074E98">
        <w:rPr>
          <w:szCs w:val="18"/>
          <w:lang w:eastAsia="ru-RU"/>
        </w:rPr>
        <w:t xml:space="preserve">, оформленного по </w:t>
      </w:r>
      <w:hyperlink r:id="rId11" w:history="1">
        <w:r w:rsidRPr="00074E98">
          <w:rPr>
            <w:szCs w:val="18"/>
            <w:lang w:eastAsia="ru-RU"/>
          </w:rPr>
          <w:t>форме</w:t>
        </w:r>
      </w:hyperlink>
      <w:r w:rsidRPr="00074E98">
        <w:rPr>
          <w:szCs w:val="18"/>
          <w:lang w:eastAsia="ru-RU"/>
        </w:rPr>
        <w:t>, утвержденной Приказом Минтруда России от 24.01.2014 N 33н,  включающего в себя:</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 xml:space="preserve">сведения об организации, проводящей </w:t>
      </w:r>
      <w:r w:rsidR="00CA1CD1">
        <w:rPr>
          <w:szCs w:val="18"/>
          <w:lang w:eastAsia="ru-RU"/>
        </w:rPr>
        <w:t>инструментальных замеров вредных производственных факторов</w:t>
      </w:r>
      <w:r w:rsidRPr="00074E98">
        <w:rPr>
          <w:szCs w:val="18"/>
          <w:lang w:eastAsia="ru-RU"/>
        </w:rPr>
        <w:t xml:space="preserve">, с приложением копий документов, подтверждающих ее соответствие установленным </w:t>
      </w:r>
      <w:hyperlink r:id="rId12" w:history="1">
        <w:r w:rsidRPr="00074E98">
          <w:rPr>
            <w:szCs w:val="18"/>
            <w:lang w:eastAsia="ru-RU"/>
          </w:rPr>
          <w:t>статьей 19</w:t>
        </w:r>
      </w:hyperlink>
      <w:r w:rsidRPr="00074E98">
        <w:rPr>
          <w:szCs w:val="18"/>
          <w:lang w:eastAsia="ru-RU"/>
        </w:rPr>
        <w:t xml:space="preserve"> Федерального закона от 28.12.2013 N 426-ФЗ требованиям;</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перечень рабочих мест, на которых проводил</w:t>
      </w:r>
      <w:r w:rsidR="00CA1CD1">
        <w:rPr>
          <w:szCs w:val="18"/>
          <w:lang w:eastAsia="ru-RU"/>
        </w:rPr>
        <w:t>и</w:t>
      </w:r>
      <w:r w:rsidRPr="00074E98">
        <w:rPr>
          <w:szCs w:val="18"/>
          <w:lang w:eastAsia="ru-RU"/>
        </w:rPr>
        <w:t xml:space="preserve">сь </w:t>
      </w:r>
      <w:r w:rsidR="00CA1CD1">
        <w:rPr>
          <w:szCs w:val="18"/>
          <w:lang w:eastAsia="ru-RU"/>
        </w:rPr>
        <w:t>инструментальных замеров вредных производственных факторов</w:t>
      </w:r>
      <w:r w:rsidRPr="00074E98">
        <w:rPr>
          <w:szCs w:val="18"/>
          <w:lang w:eastAsia="ru-RU"/>
        </w:rPr>
        <w:t>, с указанием вредных и (или) опасных производственных факторов;</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 xml:space="preserve">карты </w:t>
      </w:r>
      <w:r w:rsidR="00CA1CD1">
        <w:rPr>
          <w:szCs w:val="18"/>
          <w:lang w:eastAsia="ru-RU"/>
        </w:rPr>
        <w:t>инструментальных замеров вредных производственных факторов</w:t>
      </w:r>
      <w:r w:rsidRPr="00074E98">
        <w:rPr>
          <w:szCs w:val="18"/>
          <w:lang w:eastAsia="ru-RU"/>
        </w:rPr>
        <w:t>;</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протоколы проведения исследований (испытаний) и измерений вредных и (или) опасных производственных факторов;</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 xml:space="preserve">сводную ведомость результатов проведения </w:t>
      </w:r>
      <w:r w:rsidR="00CA1CD1">
        <w:rPr>
          <w:szCs w:val="18"/>
          <w:lang w:eastAsia="ru-RU"/>
        </w:rPr>
        <w:t>инструментальных замеров вредных производственных факторов</w:t>
      </w:r>
      <w:r w:rsidRPr="00074E98">
        <w:rPr>
          <w:szCs w:val="18"/>
          <w:lang w:eastAsia="ru-RU"/>
        </w:rPr>
        <w:t>;</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перечень мероприятий по улучшению условий труда работников, на рабочих местах которых проводил</w:t>
      </w:r>
      <w:r w:rsidR="00CA1CD1">
        <w:rPr>
          <w:szCs w:val="18"/>
          <w:lang w:eastAsia="ru-RU"/>
        </w:rPr>
        <w:t>и</w:t>
      </w:r>
      <w:r w:rsidRPr="00074E98">
        <w:rPr>
          <w:szCs w:val="18"/>
          <w:lang w:eastAsia="ru-RU"/>
        </w:rPr>
        <w:t xml:space="preserve">сь </w:t>
      </w:r>
      <w:r w:rsidR="00CA1CD1">
        <w:rPr>
          <w:szCs w:val="18"/>
          <w:lang w:eastAsia="ru-RU"/>
        </w:rPr>
        <w:t xml:space="preserve">инструментальных замеров вредных производственных </w:t>
      </w:r>
      <w:r w:rsidR="00CA1CD1">
        <w:rPr>
          <w:szCs w:val="18"/>
          <w:lang w:eastAsia="ru-RU"/>
        </w:rPr>
        <w:lastRenderedPageBreak/>
        <w:t>факторов</w:t>
      </w:r>
      <w:r w:rsidRPr="00074E98">
        <w:rPr>
          <w:szCs w:val="18"/>
          <w:lang w:eastAsia="ru-RU"/>
        </w:rPr>
        <w:t>;</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 xml:space="preserve">заключения эксперта организации, проводящей </w:t>
      </w:r>
      <w:r w:rsidR="00CA1CD1">
        <w:rPr>
          <w:szCs w:val="18"/>
          <w:lang w:eastAsia="ru-RU"/>
        </w:rPr>
        <w:t>инструментальных замеров вредных производственных факторов</w:t>
      </w:r>
      <w:r w:rsidRPr="00074E98">
        <w:rPr>
          <w:szCs w:val="18"/>
          <w:lang w:eastAsia="ru-RU"/>
        </w:rPr>
        <w:t>.</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2.1.</w:t>
      </w:r>
      <w:r w:rsidR="003C2106">
        <w:rPr>
          <w:szCs w:val="18"/>
          <w:lang w:eastAsia="ru-RU"/>
        </w:rPr>
        <w:t>9</w:t>
      </w:r>
      <w:r w:rsidRPr="00074E98">
        <w:rPr>
          <w:szCs w:val="18"/>
          <w:lang w:eastAsia="ru-RU"/>
        </w:rPr>
        <w:t xml:space="preserve">. подготовка сведений о результатах проведения СОУТ, предусмотренных </w:t>
      </w:r>
      <w:hyperlink r:id="rId13" w:history="1">
        <w:r w:rsidRPr="00074E98">
          <w:rPr>
            <w:szCs w:val="18"/>
            <w:lang w:eastAsia="ru-RU"/>
          </w:rPr>
          <w:t>частью 2 статьи 18</w:t>
        </w:r>
      </w:hyperlink>
      <w:r w:rsidRPr="00074E98">
        <w:rPr>
          <w:szCs w:val="18"/>
          <w:lang w:eastAsia="ru-RU"/>
        </w:rPr>
        <w:t xml:space="preserve"> Федерального закона от 28.12.2013 N 426-ФЗ, и передача их во ФГИС СОУТ;</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 xml:space="preserve">2.2. </w:t>
      </w:r>
      <w:r w:rsidRPr="00074E98">
        <w:rPr>
          <w:b/>
          <w:szCs w:val="18"/>
          <w:lang w:eastAsia="ru-RU"/>
        </w:rPr>
        <w:t xml:space="preserve">Требования к методам исследований (испытаний) и методикам измерений при проведении </w:t>
      </w:r>
      <w:r w:rsidR="00CA1CD1" w:rsidRPr="00CA1CD1">
        <w:rPr>
          <w:b/>
          <w:szCs w:val="18"/>
          <w:lang w:eastAsia="ru-RU"/>
        </w:rPr>
        <w:t>инструментальных замеров вредных производственных факторов</w:t>
      </w:r>
      <w:r w:rsidRPr="00074E98">
        <w:rPr>
          <w:szCs w:val="18"/>
          <w:lang w:eastAsia="ru-RU"/>
        </w:rPr>
        <w:t>:</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w:t>
      </w:r>
      <w:hyperlink r:id="rId14" w:history="1">
        <w:r w:rsidRPr="00074E98">
          <w:rPr>
            <w:szCs w:val="18"/>
            <w:lang w:eastAsia="ru-RU"/>
          </w:rPr>
          <w:t>пунктами 1</w:t>
        </w:r>
      </w:hyperlink>
      <w:r w:rsidRPr="00074E98">
        <w:rPr>
          <w:szCs w:val="18"/>
          <w:lang w:eastAsia="ru-RU"/>
        </w:rPr>
        <w:t xml:space="preserve"> - </w:t>
      </w:r>
      <w:hyperlink r:id="rId15" w:history="1">
        <w:r w:rsidRPr="00074E98">
          <w:rPr>
            <w:szCs w:val="18"/>
            <w:lang w:eastAsia="ru-RU"/>
          </w:rPr>
          <w:t>11</w:t>
        </w:r>
      </w:hyperlink>
      <w:r w:rsidRPr="00074E98">
        <w:rPr>
          <w:szCs w:val="18"/>
          <w:lang w:eastAsia="ru-RU"/>
        </w:rPr>
        <w:t xml:space="preserve"> и </w:t>
      </w:r>
      <w:hyperlink r:id="rId16" w:history="1">
        <w:r w:rsidRPr="00074E98">
          <w:rPr>
            <w:szCs w:val="18"/>
            <w:lang w:eastAsia="ru-RU"/>
          </w:rPr>
          <w:t>15</w:t>
        </w:r>
      </w:hyperlink>
      <w:r w:rsidRPr="00074E98">
        <w:rPr>
          <w:szCs w:val="18"/>
          <w:lang w:eastAsia="ru-RU"/>
        </w:rPr>
        <w:t xml:space="preserve"> - </w:t>
      </w:r>
      <w:hyperlink r:id="rId17" w:history="1">
        <w:r w:rsidRPr="00074E98">
          <w:rPr>
            <w:szCs w:val="18"/>
            <w:lang w:eastAsia="ru-RU"/>
          </w:rPr>
          <w:t>23 части 3 статьи 13</w:t>
        </w:r>
      </w:hyperlink>
      <w:r w:rsidRPr="00074E98">
        <w:rPr>
          <w:szCs w:val="18"/>
          <w:lang w:eastAsia="ru-RU"/>
        </w:rPr>
        <w:t xml:space="preserve"> Федерального закона от 28.12.2013 N 426-ФЗ.</w:t>
      </w:r>
    </w:p>
    <w:p w:rsidR="00FC3882" w:rsidRPr="00FC3882" w:rsidRDefault="00FC3882" w:rsidP="00FC3882">
      <w:pPr>
        <w:shd w:val="clear" w:color="auto" w:fill="FFFFFF"/>
        <w:suppressAutoHyphens w:val="0"/>
        <w:spacing w:line="290" w:lineRule="atLeast"/>
        <w:ind w:firstLine="540"/>
        <w:jc w:val="both"/>
        <w:rPr>
          <w:lang w:eastAsia="ru-RU"/>
        </w:rPr>
      </w:pPr>
      <w:r>
        <w:rPr>
          <w:lang w:eastAsia="ru-RU"/>
        </w:rPr>
        <w:t xml:space="preserve">2.2.3. </w:t>
      </w:r>
      <w:r w:rsidRPr="00FC3882">
        <w:rPr>
          <w:lang w:eastAsia="ru-RU"/>
        </w:rPr>
        <w:t>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FC3882" w:rsidRPr="00FC3882" w:rsidRDefault="00FC3882" w:rsidP="00FC3882">
      <w:pPr>
        <w:shd w:val="clear" w:color="auto" w:fill="FFFFFF"/>
        <w:suppressAutoHyphens w:val="0"/>
        <w:spacing w:line="290" w:lineRule="atLeast"/>
        <w:ind w:firstLine="540"/>
        <w:jc w:val="both"/>
        <w:rPr>
          <w:lang w:eastAsia="ru-RU"/>
        </w:rPr>
      </w:pPr>
      <w:bookmarkStart w:id="13" w:name="dst100122"/>
      <w:bookmarkEnd w:id="13"/>
      <w:r>
        <w:rPr>
          <w:lang w:eastAsia="ru-RU"/>
        </w:rPr>
        <w:t xml:space="preserve">2.2.3.1. </w:t>
      </w:r>
      <w:r w:rsidRPr="00FC3882">
        <w:rPr>
          <w:lang w:eastAsia="ru-RU"/>
        </w:rPr>
        <w:t xml:space="preserve">физические факторы - аэрозоли преимущественно </w:t>
      </w:r>
      <w:proofErr w:type="spellStart"/>
      <w:r w:rsidRPr="00FC3882">
        <w:rPr>
          <w:lang w:eastAsia="ru-RU"/>
        </w:rPr>
        <w:t>фиброгенного</w:t>
      </w:r>
      <w:proofErr w:type="spellEnd"/>
      <w:r w:rsidRPr="00FC3882">
        <w:rPr>
          <w:lang w:eastAsia="ru-RU"/>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FC3882">
        <w:rPr>
          <w:lang w:eastAsia="ru-RU"/>
        </w:rPr>
        <w:t>гипогеомагнитное</w:t>
      </w:r>
      <w:proofErr w:type="spellEnd"/>
      <w:r w:rsidRPr="00FC3882">
        <w:rPr>
          <w:lang w:eastAsia="ru-RU"/>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FC3882" w:rsidRPr="00FC3882" w:rsidRDefault="00FC3882" w:rsidP="00FC3882">
      <w:pPr>
        <w:shd w:val="clear" w:color="auto" w:fill="FFFFFF"/>
        <w:suppressAutoHyphens w:val="0"/>
        <w:spacing w:line="290" w:lineRule="atLeast"/>
        <w:ind w:firstLine="540"/>
        <w:jc w:val="both"/>
        <w:rPr>
          <w:lang w:eastAsia="ru-RU"/>
        </w:rPr>
      </w:pPr>
      <w:bookmarkStart w:id="14" w:name="dst100123"/>
      <w:bookmarkEnd w:id="14"/>
      <w:r>
        <w:rPr>
          <w:lang w:eastAsia="ru-RU"/>
        </w:rPr>
        <w:t xml:space="preserve">2.2.3.2. </w:t>
      </w:r>
      <w:r w:rsidRPr="00FC3882">
        <w:rPr>
          <w:lang w:eastAsia="ru-RU"/>
        </w:rPr>
        <w:t>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FC3882" w:rsidRPr="00FC3882" w:rsidRDefault="00FC3882" w:rsidP="00FC3882">
      <w:pPr>
        <w:shd w:val="clear" w:color="auto" w:fill="FFFFFF"/>
        <w:suppressAutoHyphens w:val="0"/>
        <w:spacing w:line="290" w:lineRule="atLeast"/>
        <w:ind w:firstLine="540"/>
        <w:jc w:val="both"/>
        <w:rPr>
          <w:lang w:eastAsia="ru-RU"/>
        </w:rPr>
      </w:pPr>
      <w:bookmarkStart w:id="15" w:name="dst100124"/>
      <w:bookmarkEnd w:id="15"/>
      <w:r>
        <w:rPr>
          <w:lang w:eastAsia="ru-RU"/>
        </w:rPr>
        <w:t xml:space="preserve">2.2.3.3. </w:t>
      </w:r>
      <w:r w:rsidRPr="00FC3882">
        <w:rPr>
          <w:lang w:eastAsia="ru-RU"/>
        </w:rPr>
        <w:t>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FC3882" w:rsidRPr="00FC3882" w:rsidRDefault="00FC3882" w:rsidP="00FC3882">
      <w:pPr>
        <w:shd w:val="clear" w:color="auto" w:fill="FFFFFF"/>
        <w:suppressAutoHyphens w:val="0"/>
        <w:spacing w:line="290" w:lineRule="atLeast"/>
        <w:ind w:firstLine="540"/>
        <w:jc w:val="both"/>
        <w:rPr>
          <w:lang w:eastAsia="ru-RU"/>
        </w:rPr>
      </w:pPr>
      <w:bookmarkStart w:id="16" w:name="dst100125"/>
      <w:bookmarkEnd w:id="16"/>
      <w:r>
        <w:rPr>
          <w:lang w:eastAsia="ru-RU"/>
        </w:rPr>
        <w:t xml:space="preserve">2.2.4. </w:t>
      </w:r>
      <w:r w:rsidRPr="00FC3882">
        <w:rPr>
          <w:lang w:eastAsia="ru-RU"/>
        </w:rPr>
        <w:t>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FC3882" w:rsidRPr="00FC3882" w:rsidRDefault="00FC3882" w:rsidP="00FC3882">
      <w:pPr>
        <w:shd w:val="clear" w:color="auto" w:fill="FFFFFF"/>
        <w:suppressAutoHyphens w:val="0"/>
        <w:spacing w:line="290" w:lineRule="atLeast"/>
        <w:ind w:firstLine="540"/>
        <w:jc w:val="both"/>
        <w:rPr>
          <w:lang w:eastAsia="ru-RU"/>
        </w:rPr>
      </w:pPr>
      <w:bookmarkStart w:id="17" w:name="dst100126"/>
      <w:bookmarkEnd w:id="17"/>
      <w:r>
        <w:rPr>
          <w:lang w:eastAsia="ru-RU"/>
        </w:rPr>
        <w:t xml:space="preserve">2.2.4.1. </w:t>
      </w:r>
      <w:r w:rsidRPr="00FC3882">
        <w:rPr>
          <w:lang w:eastAsia="ru-RU"/>
        </w:rPr>
        <w:t>тяжесть трудового процесса - показатели физической нагрузки на опорно-двигательный аппарат и на функциональные системы организма работника;</w:t>
      </w:r>
    </w:p>
    <w:p w:rsidR="00FC3882" w:rsidRPr="00FC3882" w:rsidRDefault="00FC3882" w:rsidP="00FC3882">
      <w:pPr>
        <w:shd w:val="clear" w:color="auto" w:fill="FFFFFF"/>
        <w:suppressAutoHyphens w:val="0"/>
        <w:spacing w:line="290" w:lineRule="atLeast"/>
        <w:ind w:firstLine="540"/>
        <w:jc w:val="both"/>
        <w:rPr>
          <w:lang w:eastAsia="ru-RU"/>
        </w:rPr>
      </w:pPr>
      <w:bookmarkStart w:id="18" w:name="dst100127"/>
      <w:bookmarkEnd w:id="18"/>
      <w:r>
        <w:rPr>
          <w:lang w:eastAsia="ru-RU"/>
        </w:rPr>
        <w:t xml:space="preserve">2.2.4.2. </w:t>
      </w:r>
      <w:r w:rsidRPr="00FC3882">
        <w:rPr>
          <w:lang w:eastAsia="ru-RU"/>
        </w:rPr>
        <w:t>напряженность трудового процесса - показатели сенсорной нагрузки на центральную нервную систему и органы чувств работника.</w:t>
      </w:r>
    </w:p>
    <w:p w:rsidR="00FC3882" w:rsidRPr="00FC3882" w:rsidRDefault="00FC3882" w:rsidP="00FC3882">
      <w:pPr>
        <w:shd w:val="clear" w:color="auto" w:fill="FFFFFF"/>
        <w:suppressAutoHyphens w:val="0"/>
        <w:spacing w:line="290" w:lineRule="atLeast"/>
        <w:ind w:firstLine="540"/>
        <w:jc w:val="both"/>
        <w:rPr>
          <w:lang w:eastAsia="ru-RU"/>
        </w:rPr>
      </w:pPr>
      <w:bookmarkStart w:id="19" w:name="dst100128"/>
      <w:bookmarkEnd w:id="19"/>
      <w:r>
        <w:rPr>
          <w:lang w:eastAsia="ru-RU"/>
        </w:rPr>
        <w:t xml:space="preserve">2.2.5. </w:t>
      </w:r>
      <w:r w:rsidRPr="00FC3882">
        <w:rPr>
          <w:lang w:eastAsia="ru-RU"/>
        </w:rPr>
        <w:t>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FC3882" w:rsidRPr="00FC3882" w:rsidRDefault="00FC3882" w:rsidP="00FC3882">
      <w:pPr>
        <w:shd w:val="clear" w:color="auto" w:fill="FFFFFF"/>
        <w:suppressAutoHyphens w:val="0"/>
        <w:spacing w:line="290" w:lineRule="atLeast"/>
        <w:jc w:val="both"/>
        <w:rPr>
          <w:lang w:eastAsia="ru-RU"/>
        </w:rPr>
      </w:pPr>
      <w:bookmarkStart w:id="20" w:name="dst100129"/>
      <w:bookmarkEnd w:id="20"/>
      <w:r>
        <w:rPr>
          <w:lang w:eastAsia="ru-RU"/>
        </w:rPr>
        <w:t xml:space="preserve">2.2.5.1. </w:t>
      </w:r>
      <w:r w:rsidRPr="00FC3882">
        <w:rPr>
          <w:lang w:eastAsia="ru-RU"/>
        </w:rPr>
        <w:t>температура воздуха;</w:t>
      </w:r>
    </w:p>
    <w:p w:rsidR="00FC3882" w:rsidRPr="00FC3882" w:rsidRDefault="00FC3882" w:rsidP="00FC3882">
      <w:pPr>
        <w:shd w:val="clear" w:color="auto" w:fill="FFFFFF"/>
        <w:suppressAutoHyphens w:val="0"/>
        <w:spacing w:line="290" w:lineRule="atLeast"/>
        <w:jc w:val="both"/>
        <w:rPr>
          <w:lang w:eastAsia="ru-RU"/>
        </w:rPr>
      </w:pPr>
      <w:bookmarkStart w:id="21" w:name="dst100130"/>
      <w:bookmarkEnd w:id="21"/>
      <w:r>
        <w:rPr>
          <w:lang w:eastAsia="ru-RU"/>
        </w:rPr>
        <w:t xml:space="preserve">2.2.5.2. </w:t>
      </w:r>
      <w:r w:rsidRPr="00FC3882">
        <w:rPr>
          <w:lang w:eastAsia="ru-RU"/>
        </w:rPr>
        <w:t>относительная влажность воздуха;</w:t>
      </w:r>
    </w:p>
    <w:p w:rsidR="00BA5387" w:rsidRDefault="00FC3882" w:rsidP="00BA5387">
      <w:pPr>
        <w:shd w:val="clear" w:color="auto" w:fill="FFFFFF"/>
        <w:suppressAutoHyphens w:val="0"/>
        <w:spacing w:line="290" w:lineRule="atLeast"/>
        <w:jc w:val="both"/>
        <w:rPr>
          <w:lang w:eastAsia="ru-RU"/>
        </w:rPr>
      </w:pPr>
      <w:bookmarkStart w:id="22" w:name="dst100131"/>
      <w:bookmarkEnd w:id="22"/>
      <w:r>
        <w:rPr>
          <w:lang w:eastAsia="ru-RU"/>
        </w:rPr>
        <w:lastRenderedPageBreak/>
        <w:t xml:space="preserve">2.2.5.3. </w:t>
      </w:r>
      <w:r w:rsidRPr="00FC3882">
        <w:rPr>
          <w:lang w:eastAsia="ru-RU"/>
        </w:rPr>
        <w:t>скорость движения воздуха;</w:t>
      </w:r>
      <w:bookmarkStart w:id="23" w:name="dst100132"/>
      <w:bookmarkStart w:id="24" w:name="dst100143"/>
      <w:bookmarkEnd w:id="23"/>
      <w:bookmarkEnd w:id="24"/>
    </w:p>
    <w:p w:rsidR="00FC3882" w:rsidRPr="00FC3882" w:rsidRDefault="00BA5387" w:rsidP="00BA5387">
      <w:pPr>
        <w:shd w:val="clear" w:color="auto" w:fill="FFFFFF"/>
        <w:suppressAutoHyphens w:val="0"/>
        <w:spacing w:line="290" w:lineRule="atLeast"/>
        <w:jc w:val="both"/>
        <w:rPr>
          <w:lang w:eastAsia="ru-RU"/>
        </w:rPr>
      </w:pPr>
      <w:r>
        <w:rPr>
          <w:lang w:eastAsia="ru-RU"/>
        </w:rPr>
        <w:t xml:space="preserve">2.2.5.4. </w:t>
      </w:r>
      <w:r w:rsidR="00FC3882" w:rsidRPr="00FC3882">
        <w:rPr>
          <w:lang w:eastAsia="ru-RU"/>
        </w:rPr>
        <w:t>уровень звука;</w:t>
      </w:r>
    </w:p>
    <w:p w:rsidR="00FC3882" w:rsidRPr="00FC3882" w:rsidRDefault="00BA5387" w:rsidP="00BA5387">
      <w:pPr>
        <w:shd w:val="clear" w:color="auto" w:fill="FFFFFF"/>
        <w:suppressAutoHyphens w:val="0"/>
        <w:spacing w:line="290" w:lineRule="atLeast"/>
        <w:jc w:val="both"/>
        <w:rPr>
          <w:lang w:eastAsia="ru-RU"/>
        </w:rPr>
      </w:pPr>
      <w:bookmarkStart w:id="25" w:name="dst100144"/>
      <w:bookmarkStart w:id="26" w:name="dst100146"/>
      <w:bookmarkEnd w:id="25"/>
      <w:bookmarkEnd w:id="26"/>
      <w:r>
        <w:rPr>
          <w:lang w:eastAsia="ru-RU"/>
        </w:rPr>
        <w:t xml:space="preserve">2.2.5.5. </w:t>
      </w:r>
      <w:r w:rsidR="00FC3882" w:rsidRPr="00FC3882">
        <w:rPr>
          <w:lang w:eastAsia="ru-RU"/>
        </w:rPr>
        <w:t>вибрация общая и локальная;</w:t>
      </w:r>
    </w:p>
    <w:p w:rsidR="00FC3882" w:rsidRPr="00FC3882" w:rsidRDefault="00BA5387" w:rsidP="00BA5387">
      <w:pPr>
        <w:shd w:val="clear" w:color="auto" w:fill="FFFFFF"/>
        <w:suppressAutoHyphens w:val="0"/>
        <w:spacing w:line="290" w:lineRule="atLeast"/>
        <w:jc w:val="both"/>
        <w:rPr>
          <w:lang w:eastAsia="ru-RU"/>
        </w:rPr>
      </w:pPr>
      <w:bookmarkStart w:id="27" w:name="dst100147"/>
      <w:bookmarkEnd w:id="27"/>
      <w:r>
        <w:rPr>
          <w:lang w:eastAsia="ru-RU"/>
        </w:rPr>
        <w:t xml:space="preserve">2.2.5.6. </w:t>
      </w:r>
      <w:r w:rsidR="00FC3882" w:rsidRPr="00FC3882">
        <w:rPr>
          <w:lang w:eastAsia="ru-RU"/>
        </w:rPr>
        <w:t>освещенность рабочей поверхности;</w:t>
      </w:r>
    </w:p>
    <w:p w:rsidR="00FC3882" w:rsidRPr="00FC3882" w:rsidRDefault="00BA5387" w:rsidP="00BA5387">
      <w:pPr>
        <w:shd w:val="clear" w:color="auto" w:fill="FFFFFF"/>
        <w:suppressAutoHyphens w:val="0"/>
        <w:spacing w:line="290" w:lineRule="atLeast"/>
        <w:jc w:val="both"/>
        <w:rPr>
          <w:lang w:eastAsia="ru-RU"/>
        </w:rPr>
      </w:pPr>
      <w:bookmarkStart w:id="28" w:name="dst100148"/>
      <w:bookmarkEnd w:id="28"/>
      <w:r>
        <w:rPr>
          <w:lang w:eastAsia="ru-RU"/>
        </w:rPr>
        <w:t xml:space="preserve">2.2.5.7. </w:t>
      </w:r>
      <w:r w:rsidR="00FC3882" w:rsidRPr="00FC3882">
        <w:rPr>
          <w:lang w:eastAsia="ru-RU"/>
        </w:rPr>
        <w:t>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FC3882" w:rsidRPr="00FC3882" w:rsidRDefault="00BA5387" w:rsidP="00BA5387">
      <w:pPr>
        <w:shd w:val="clear" w:color="auto" w:fill="FFFFFF"/>
        <w:suppressAutoHyphens w:val="0"/>
        <w:spacing w:line="290" w:lineRule="atLeast"/>
        <w:jc w:val="both"/>
        <w:rPr>
          <w:lang w:eastAsia="ru-RU"/>
        </w:rPr>
      </w:pPr>
      <w:bookmarkStart w:id="29" w:name="dst100149"/>
      <w:bookmarkEnd w:id="29"/>
      <w:r>
        <w:rPr>
          <w:lang w:eastAsia="ru-RU"/>
        </w:rPr>
        <w:t xml:space="preserve">2.2.5.8. </w:t>
      </w:r>
      <w:r w:rsidR="00FC3882" w:rsidRPr="00FC3882">
        <w:rPr>
          <w:lang w:eastAsia="ru-RU"/>
        </w:rPr>
        <w:t>массовая концентрация аэрозолей в воздухе рабочей зоны;</w:t>
      </w:r>
    </w:p>
    <w:p w:rsidR="00074E98" w:rsidRPr="00074E98" w:rsidRDefault="00074E98" w:rsidP="00074E98">
      <w:pPr>
        <w:widowControl w:val="0"/>
        <w:suppressAutoHyphens w:val="0"/>
        <w:autoSpaceDE w:val="0"/>
        <w:autoSpaceDN w:val="0"/>
        <w:ind w:firstLine="540"/>
        <w:jc w:val="both"/>
        <w:rPr>
          <w:szCs w:val="18"/>
          <w:lang w:eastAsia="ru-RU"/>
        </w:rPr>
      </w:pPr>
      <w:bookmarkStart w:id="30" w:name="dst100150"/>
      <w:bookmarkEnd w:id="30"/>
      <w:r w:rsidRPr="00074E98">
        <w:rPr>
          <w:szCs w:val="18"/>
          <w:lang w:eastAsia="ru-RU"/>
        </w:rPr>
        <w:t xml:space="preserve">2.3. </w:t>
      </w:r>
      <w:r w:rsidRPr="00074E98">
        <w:rPr>
          <w:b/>
          <w:szCs w:val="18"/>
          <w:lang w:eastAsia="ru-RU"/>
        </w:rPr>
        <w:t>Требования к организации, оказывающей услуги по проведению СОУТ:</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 xml:space="preserve">2.3.1. наличие регистрации в реестре организаций, проводящих </w:t>
      </w:r>
      <w:r w:rsidR="00CA1CD1">
        <w:rPr>
          <w:szCs w:val="18"/>
          <w:lang w:eastAsia="ru-RU"/>
        </w:rPr>
        <w:t>инструментальных замеров вредных производственных факторов</w:t>
      </w:r>
      <w:r w:rsidRPr="00074E98">
        <w:rPr>
          <w:szCs w:val="18"/>
          <w:lang w:eastAsia="ru-RU"/>
        </w:rPr>
        <w:t xml:space="preserve">, согласно </w:t>
      </w:r>
      <w:hyperlink r:id="rId18" w:history="1">
        <w:r w:rsidRPr="00074E98">
          <w:rPr>
            <w:szCs w:val="18"/>
            <w:lang w:eastAsia="ru-RU"/>
          </w:rPr>
          <w:t>части 3 статьи 19</w:t>
        </w:r>
      </w:hyperlink>
      <w:r w:rsidRPr="00074E98">
        <w:rPr>
          <w:szCs w:val="18"/>
          <w:lang w:eastAsia="ru-RU"/>
        </w:rPr>
        <w:t xml:space="preserve"> Федерального закона от 28.12.2013 N 426-ФЗ;</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 xml:space="preserve">2.4. Привлечение соисполнителей допускается в соответствии с </w:t>
      </w:r>
      <w:hyperlink r:id="rId19" w:history="1">
        <w:r w:rsidRPr="00074E98">
          <w:rPr>
            <w:szCs w:val="18"/>
            <w:lang w:eastAsia="ru-RU"/>
          </w:rPr>
          <w:t>частью 2 статьи 19</w:t>
        </w:r>
      </w:hyperlink>
      <w:r w:rsidRPr="00074E98">
        <w:rPr>
          <w:szCs w:val="18"/>
          <w:lang w:eastAsia="ru-RU"/>
        </w:rPr>
        <w:t xml:space="preserve"> Федерального закона от 28.12.2013 N 426-ФЗ.</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 xml:space="preserve">2.5. </w:t>
      </w:r>
      <w:r w:rsidRPr="00074E98">
        <w:rPr>
          <w:b/>
          <w:lang w:eastAsia="ru-RU"/>
        </w:rPr>
        <w:t>Требования к безопасности, качеству оказываемых услуг:</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 xml:space="preserve">проведение </w:t>
      </w:r>
      <w:r w:rsidR="00CA1CD1">
        <w:rPr>
          <w:szCs w:val="18"/>
          <w:lang w:eastAsia="ru-RU"/>
        </w:rPr>
        <w:t>инструментальных замеров вредных производственных факторов</w:t>
      </w:r>
      <w:r w:rsidRPr="00074E98">
        <w:rPr>
          <w:szCs w:val="18"/>
          <w:lang w:eastAsia="ru-RU"/>
        </w:rPr>
        <w:t xml:space="preserve"> осуществляется в соответствии с требованиями Федерального </w:t>
      </w:r>
      <w:hyperlink r:id="rId20" w:history="1">
        <w:r w:rsidRPr="00074E98">
          <w:rPr>
            <w:szCs w:val="18"/>
            <w:lang w:eastAsia="ru-RU"/>
          </w:rPr>
          <w:t>закона</w:t>
        </w:r>
      </w:hyperlink>
      <w:r w:rsidRPr="00074E98">
        <w:rPr>
          <w:szCs w:val="18"/>
          <w:lang w:eastAsia="ru-RU"/>
        </w:rPr>
        <w:t xml:space="preserve"> от 28.12.2013 N 426-ФЗ, </w:t>
      </w:r>
      <w:hyperlink r:id="rId21" w:history="1">
        <w:r w:rsidRPr="00074E98">
          <w:rPr>
            <w:szCs w:val="18"/>
            <w:lang w:eastAsia="ru-RU"/>
          </w:rPr>
          <w:t>Приказа</w:t>
        </w:r>
      </w:hyperlink>
      <w:r w:rsidRPr="00074E98">
        <w:rPr>
          <w:szCs w:val="18"/>
          <w:lang w:eastAsia="ru-RU"/>
        </w:rPr>
        <w:t xml:space="preserve"> Минтруда России от 24.01.2014 N 33н с учетом специфики деятельности Заказчика.</w:t>
      </w:r>
    </w:p>
    <w:p w:rsidR="00074E98" w:rsidRPr="00074E98" w:rsidRDefault="00074E98" w:rsidP="00074E98">
      <w:pPr>
        <w:widowControl w:val="0"/>
        <w:suppressAutoHyphens w:val="0"/>
        <w:autoSpaceDE w:val="0"/>
        <w:autoSpaceDN w:val="0"/>
        <w:ind w:firstLine="540"/>
        <w:jc w:val="both"/>
        <w:rPr>
          <w:szCs w:val="18"/>
          <w:lang w:eastAsia="ru-RU"/>
        </w:rPr>
      </w:pPr>
      <w:r w:rsidRPr="00074E98">
        <w:rPr>
          <w:szCs w:val="18"/>
          <w:lang w:eastAsia="ru-RU"/>
        </w:rPr>
        <w:t xml:space="preserve">3. Место оказания Услуг: </w:t>
      </w:r>
    </w:p>
    <w:p w:rsidR="00664471" w:rsidRPr="008B4346" w:rsidRDefault="00CA1CD1" w:rsidP="00664471">
      <w:pPr>
        <w:suppressAutoHyphens w:val="0"/>
        <w:autoSpaceDE w:val="0"/>
        <w:autoSpaceDN w:val="0"/>
        <w:rPr>
          <w:rFonts w:eastAsiaTheme="minorHAnsi"/>
          <w:szCs w:val="18"/>
          <w:lang w:eastAsia="en-US"/>
        </w:rPr>
      </w:pPr>
      <w:r>
        <w:rPr>
          <w:rFonts w:eastAsiaTheme="minorHAnsi"/>
          <w:szCs w:val="18"/>
          <w:lang w:eastAsia="en-US"/>
        </w:rPr>
        <w:t>Костромская обл., г. Шарья, 2-ой микрорайон, д. 48</w:t>
      </w:r>
    </w:p>
    <w:p w:rsidR="00E952A4" w:rsidRPr="00E952A4" w:rsidRDefault="00E952A4" w:rsidP="00E952A4">
      <w:pPr>
        <w:widowControl w:val="0"/>
        <w:suppressAutoHyphens w:val="0"/>
        <w:autoSpaceDE w:val="0"/>
        <w:autoSpaceDN w:val="0"/>
        <w:ind w:firstLine="540"/>
        <w:jc w:val="both"/>
        <w:rPr>
          <w:szCs w:val="18"/>
          <w:lang w:eastAsia="ru-RU"/>
        </w:rPr>
      </w:pPr>
      <w:r w:rsidRPr="00E952A4">
        <w:rPr>
          <w:szCs w:val="18"/>
          <w:lang w:eastAsia="ru-RU"/>
        </w:rPr>
        <w:t xml:space="preserve">4. </w:t>
      </w:r>
      <w:r w:rsidRPr="00E952A4">
        <w:rPr>
          <w:b/>
          <w:szCs w:val="18"/>
          <w:lang w:eastAsia="ru-RU"/>
        </w:rPr>
        <w:t>Сроки оказания Услуг:</w:t>
      </w:r>
      <w:r w:rsidRPr="00E952A4">
        <w:rPr>
          <w:szCs w:val="18"/>
          <w:lang w:eastAsia="ru-RU"/>
        </w:rPr>
        <w:t xml:space="preserve"> </w:t>
      </w:r>
    </w:p>
    <w:p w:rsidR="00E952A4" w:rsidRPr="00E952A4" w:rsidRDefault="00E952A4" w:rsidP="00E952A4">
      <w:pPr>
        <w:widowControl w:val="0"/>
        <w:suppressAutoHyphens w:val="0"/>
        <w:autoSpaceDE w:val="0"/>
        <w:autoSpaceDN w:val="0"/>
        <w:ind w:firstLine="540"/>
        <w:jc w:val="both"/>
        <w:rPr>
          <w:szCs w:val="18"/>
          <w:lang w:eastAsia="ru-RU"/>
        </w:rPr>
      </w:pPr>
      <w:r w:rsidRPr="00E952A4">
        <w:rPr>
          <w:szCs w:val="18"/>
          <w:lang w:eastAsia="ru-RU"/>
        </w:rPr>
        <w:t>Начало оказания Услуг: с даты заключения договора.</w:t>
      </w:r>
    </w:p>
    <w:p w:rsidR="00E952A4" w:rsidRPr="00E952A4" w:rsidRDefault="00E952A4" w:rsidP="00E952A4">
      <w:pPr>
        <w:widowControl w:val="0"/>
        <w:suppressAutoHyphens w:val="0"/>
        <w:autoSpaceDE w:val="0"/>
        <w:autoSpaceDN w:val="0"/>
        <w:ind w:firstLine="540"/>
        <w:jc w:val="both"/>
        <w:rPr>
          <w:szCs w:val="18"/>
          <w:lang w:eastAsia="ru-RU"/>
        </w:rPr>
      </w:pPr>
      <w:r w:rsidRPr="00E952A4">
        <w:rPr>
          <w:szCs w:val="18"/>
          <w:lang w:eastAsia="ru-RU"/>
        </w:rPr>
        <w:t xml:space="preserve">Окончание оказания Услуг: не позднее </w:t>
      </w:r>
      <w:r w:rsidRPr="00E952A4">
        <w:rPr>
          <w:color w:val="000000" w:themeColor="text1"/>
          <w:szCs w:val="18"/>
          <w:lang w:eastAsia="ru-RU"/>
        </w:rPr>
        <w:t>31 октября 2019 г</w:t>
      </w:r>
      <w:r w:rsidRPr="00E952A4">
        <w:rPr>
          <w:color w:val="FF0000"/>
          <w:szCs w:val="18"/>
          <w:lang w:eastAsia="ru-RU"/>
        </w:rPr>
        <w:t>.</w:t>
      </w:r>
    </w:p>
    <w:p w:rsidR="00E952A4" w:rsidRPr="00E952A4" w:rsidRDefault="00E952A4" w:rsidP="00E952A4">
      <w:pPr>
        <w:widowControl w:val="0"/>
        <w:suppressAutoHyphens w:val="0"/>
        <w:autoSpaceDE w:val="0"/>
        <w:autoSpaceDN w:val="0"/>
        <w:ind w:firstLine="540"/>
        <w:jc w:val="both"/>
        <w:rPr>
          <w:szCs w:val="18"/>
          <w:lang w:eastAsia="ru-RU"/>
        </w:rPr>
      </w:pPr>
      <w:r w:rsidRPr="00E952A4">
        <w:rPr>
          <w:szCs w:val="18"/>
          <w:lang w:eastAsia="ru-RU"/>
        </w:rPr>
        <w:t xml:space="preserve">5. Срок сдачи Исполнителем отчета о проведении </w:t>
      </w:r>
      <w:r w:rsidR="00CA1CD1">
        <w:rPr>
          <w:szCs w:val="18"/>
          <w:lang w:eastAsia="ru-RU"/>
        </w:rPr>
        <w:t>инструментальных замеров вредных производственных факторов</w:t>
      </w:r>
      <w:r w:rsidRPr="00E952A4">
        <w:rPr>
          <w:szCs w:val="18"/>
          <w:lang w:eastAsia="ru-RU"/>
        </w:rPr>
        <w:t xml:space="preserve"> и представления документов на оплату оказанных услуг: 5 рабочих дней.</w:t>
      </w:r>
    </w:p>
    <w:p w:rsidR="00E952A4" w:rsidRDefault="00E952A4" w:rsidP="00E952A4">
      <w:pPr>
        <w:widowControl w:val="0"/>
        <w:suppressAutoHyphens w:val="0"/>
        <w:autoSpaceDE w:val="0"/>
        <w:autoSpaceDN w:val="0"/>
        <w:ind w:firstLine="540"/>
        <w:jc w:val="both"/>
        <w:rPr>
          <w:szCs w:val="18"/>
          <w:lang w:eastAsia="ru-RU"/>
        </w:rPr>
      </w:pPr>
      <w:r w:rsidRPr="00E952A4">
        <w:rPr>
          <w:szCs w:val="18"/>
          <w:lang w:eastAsia="ru-RU"/>
        </w:rPr>
        <w:t xml:space="preserve">6. Место сдачи результатов оказанных Услуг: </w:t>
      </w:r>
      <w:r w:rsidR="00CA1CD1">
        <w:rPr>
          <w:szCs w:val="18"/>
          <w:lang w:eastAsia="ru-RU"/>
        </w:rPr>
        <w:t>Костромская обл., г. Шарья, 2-ой микрорайон, д. 48.</w:t>
      </w:r>
    </w:p>
    <w:p w:rsidR="00074E98" w:rsidRPr="008B1551" w:rsidRDefault="00463BEB" w:rsidP="008B1551">
      <w:pPr>
        <w:widowControl w:val="0"/>
        <w:suppressAutoHyphens w:val="0"/>
        <w:autoSpaceDE w:val="0"/>
        <w:autoSpaceDN w:val="0"/>
        <w:ind w:firstLine="540"/>
        <w:jc w:val="both"/>
        <w:rPr>
          <w:szCs w:val="18"/>
          <w:lang w:eastAsia="ru-RU"/>
        </w:rPr>
      </w:pPr>
      <w:r>
        <w:rPr>
          <w:szCs w:val="18"/>
          <w:lang w:eastAsia="ru-RU"/>
        </w:rPr>
        <w:t>7.</w:t>
      </w:r>
      <w:r w:rsidRPr="00463BEB">
        <w:rPr>
          <w:sz w:val="22"/>
          <w:szCs w:val="22"/>
          <w:lang w:eastAsia="ru-RU"/>
        </w:rPr>
        <w:t xml:space="preserve"> </w:t>
      </w:r>
      <w:r w:rsidRPr="00463BEB">
        <w:rPr>
          <w:szCs w:val="18"/>
          <w:lang w:eastAsia="ru-RU"/>
        </w:rPr>
        <w:t>Требования к гарантийному сроку: в течение 5 лет с момента проведения специальной оценки условий труда</w:t>
      </w:r>
      <w:r>
        <w:rPr>
          <w:szCs w:val="18"/>
          <w:lang w:eastAsia="ru-RU"/>
        </w:rPr>
        <w:t>.</w:t>
      </w:r>
    </w:p>
    <w:p w:rsidR="00CA1CD1" w:rsidRDefault="00CA1CD1" w:rsidP="00664471">
      <w:pPr>
        <w:jc w:val="right"/>
        <w:rPr>
          <w:b/>
        </w:rPr>
      </w:pPr>
    </w:p>
    <w:p w:rsidR="00CA1CD1" w:rsidRDefault="00CA1CD1" w:rsidP="00664471">
      <w:pPr>
        <w:jc w:val="right"/>
        <w:rPr>
          <w:b/>
        </w:rPr>
      </w:pPr>
    </w:p>
    <w:p w:rsidR="00CA1CD1" w:rsidRDefault="00CA1CD1" w:rsidP="00664471">
      <w:pPr>
        <w:jc w:val="right"/>
        <w:rPr>
          <w:b/>
        </w:rPr>
      </w:pPr>
    </w:p>
    <w:p w:rsidR="00CA1CD1" w:rsidRDefault="00CA1CD1" w:rsidP="00664471">
      <w:pPr>
        <w:jc w:val="right"/>
        <w:rPr>
          <w:b/>
        </w:rPr>
      </w:pPr>
    </w:p>
    <w:p w:rsidR="00CA1CD1" w:rsidRDefault="00CA1CD1" w:rsidP="00664471">
      <w:pPr>
        <w:jc w:val="right"/>
        <w:rPr>
          <w:b/>
        </w:rPr>
      </w:pPr>
    </w:p>
    <w:p w:rsidR="00CA1CD1" w:rsidRDefault="00CA1CD1" w:rsidP="00664471">
      <w:pPr>
        <w:jc w:val="right"/>
        <w:rPr>
          <w:b/>
        </w:rPr>
      </w:pPr>
    </w:p>
    <w:p w:rsidR="00CA1CD1" w:rsidRDefault="00CA1CD1" w:rsidP="00664471">
      <w:pPr>
        <w:jc w:val="right"/>
        <w:rPr>
          <w:b/>
        </w:rPr>
      </w:pPr>
    </w:p>
    <w:p w:rsidR="00CA1CD1" w:rsidRDefault="00CA1CD1" w:rsidP="00664471">
      <w:pPr>
        <w:jc w:val="right"/>
        <w:rPr>
          <w:b/>
        </w:rPr>
      </w:pPr>
    </w:p>
    <w:p w:rsidR="00CA1CD1" w:rsidRDefault="00CA1CD1" w:rsidP="00664471">
      <w:pPr>
        <w:jc w:val="right"/>
        <w:rPr>
          <w:b/>
        </w:rPr>
      </w:pPr>
    </w:p>
    <w:p w:rsidR="00CA1CD1" w:rsidRDefault="00CA1CD1" w:rsidP="00664471">
      <w:pPr>
        <w:jc w:val="right"/>
        <w:rPr>
          <w:b/>
        </w:rPr>
      </w:pPr>
    </w:p>
    <w:p w:rsidR="00BA5387" w:rsidRDefault="00BA5387" w:rsidP="00664471">
      <w:pPr>
        <w:jc w:val="right"/>
        <w:rPr>
          <w:b/>
        </w:rPr>
      </w:pPr>
    </w:p>
    <w:p w:rsidR="00BA5387" w:rsidRDefault="00BA5387" w:rsidP="00664471">
      <w:pPr>
        <w:jc w:val="right"/>
        <w:rPr>
          <w:b/>
        </w:rPr>
      </w:pPr>
    </w:p>
    <w:p w:rsidR="00BA5387" w:rsidRDefault="00BA5387" w:rsidP="00664471">
      <w:pPr>
        <w:jc w:val="right"/>
        <w:rPr>
          <w:b/>
        </w:rPr>
      </w:pPr>
    </w:p>
    <w:p w:rsidR="00BA5387" w:rsidRDefault="00BA5387" w:rsidP="00664471">
      <w:pPr>
        <w:jc w:val="right"/>
        <w:rPr>
          <w:b/>
        </w:rPr>
      </w:pPr>
    </w:p>
    <w:p w:rsidR="00BA5387" w:rsidRDefault="00BA5387" w:rsidP="00664471">
      <w:pPr>
        <w:jc w:val="right"/>
        <w:rPr>
          <w:b/>
        </w:rPr>
      </w:pPr>
    </w:p>
    <w:p w:rsidR="00BA5387" w:rsidRDefault="00BA5387" w:rsidP="00664471">
      <w:pPr>
        <w:jc w:val="right"/>
        <w:rPr>
          <w:b/>
        </w:rPr>
      </w:pPr>
    </w:p>
    <w:p w:rsidR="00BA5387" w:rsidRDefault="00BA5387" w:rsidP="00664471">
      <w:pPr>
        <w:jc w:val="right"/>
        <w:rPr>
          <w:b/>
        </w:rPr>
      </w:pPr>
    </w:p>
    <w:p w:rsidR="00BA5387" w:rsidRDefault="00BA5387" w:rsidP="00664471">
      <w:pPr>
        <w:jc w:val="right"/>
        <w:rPr>
          <w:b/>
        </w:rPr>
      </w:pPr>
    </w:p>
    <w:p w:rsidR="00664471" w:rsidRDefault="00664471" w:rsidP="00664471">
      <w:pPr>
        <w:jc w:val="right"/>
        <w:rPr>
          <w:b/>
        </w:rPr>
      </w:pPr>
      <w:r>
        <w:rPr>
          <w:b/>
        </w:rPr>
        <w:lastRenderedPageBreak/>
        <w:t xml:space="preserve">Приложение к техническому заданию </w:t>
      </w:r>
    </w:p>
    <w:p w:rsidR="00664471" w:rsidRDefault="00664471" w:rsidP="00CA1CD1">
      <w:pPr>
        <w:ind w:left="4942" w:firstLine="706"/>
        <w:jc w:val="both"/>
        <w:rPr>
          <w:b/>
          <w:szCs w:val="18"/>
          <w:lang w:eastAsia="ru-RU"/>
        </w:rPr>
      </w:pPr>
      <w:r>
        <w:rPr>
          <w:b/>
        </w:rPr>
        <w:t xml:space="preserve">на оказание услуг по проведению </w:t>
      </w:r>
      <w:r w:rsidR="00CA1CD1" w:rsidRPr="00CA1CD1">
        <w:rPr>
          <w:b/>
          <w:szCs w:val="18"/>
          <w:lang w:eastAsia="ru-RU"/>
        </w:rPr>
        <w:t>инструментальных замеров вредных производственных факторов</w:t>
      </w:r>
    </w:p>
    <w:p w:rsidR="00CA1CD1" w:rsidRPr="00CA1CD1" w:rsidRDefault="00CA1CD1" w:rsidP="00CA1CD1">
      <w:pPr>
        <w:ind w:left="4942" w:firstLine="706"/>
        <w:jc w:val="both"/>
        <w:rPr>
          <w:b/>
        </w:rPr>
      </w:pPr>
    </w:p>
    <w:p w:rsidR="00664471" w:rsidRDefault="00664471" w:rsidP="00664471">
      <w:pPr>
        <w:jc w:val="center"/>
        <w:rPr>
          <w:b/>
        </w:rPr>
      </w:pPr>
      <w:r>
        <w:rPr>
          <w:b/>
        </w:rPr>
        <w:t xml:space="preserve">Перечень </w:t>
      </w:r>
      <w:r w:rsidR="00CA1CD1">
        <w:rPr>
          <w:b/>
        </w:rPr>
        <w:t>кабинетов с указанием количества точек</w:t>
      </w:r>
      <w:r>
        <w:rPr>
          <w:b/>
        </w:rPr>
        <w:t xml:space="preserve">, </w:t>
      </w:r>
    </w:p>
    <w:p w:rsidR="00664471" w:rsidRDefault="00664471" w:rsidP="00664471">
      <w:pPr>
        <w:jc w:val="center"/>
        <w:rPr>
          <w:b/>
        </w:rPr>
      </w:pPr>
      <w:r>
        <w:rPr>
          <w:b/>
        </w:rPr>
        <w:t xml:space="preserve">подлежащих </w:t>
      </w:r>
      <w:r w:rsidR="00CA1CD1" w:rsidRPr="00CA1CD1">
        <w:rPr>
          <w:b/>
          <w:szCs w:val="18"/>
          <w:lang w:eastAsia="ru-RU"/>
        </w:rPr>
        <w:t>инструментальных замеров вредных производственных факторов</w:t>
      </w:r>
    </w:p>
    <w:tbl>
      <w:tblPr>
        <w:tblW w:w="899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054"/>
        <w:gridCol w:w="5387"/>
        <w:gridCol w:w="2551"/>
      </w:tblGrid>
      <w:tr w:rsidR="008D2C95" w:rsidRPr="00883FDE" w:rsidTr="008D2C95">
        <w:trPr>
          <w:tblCellSpacing w:w="5" w:type="nil"/>
        </w:trPr>
        <w:tc>
          <w:tcPr>
            <w:tcW w:w="1054" w:type="dxa"/>
            <w:shd w:val="clear" w:color="auto" w:fill="auto"/>
            <w:vAlign w:val="center"/>
          </w:tcPr>
          <w:p w:rsidR="008D2C95" w:rsidRPr="00883FDE" w:rsidRDefault="008D2C95" w:rsidP="00074E98">
            <w:pPr>
              <w:autoSpaceDE w:val="0"/>
              <w:autoSpaceDN w:val="0"/>
              <w:adjustRightInd w:val="0"/>
              <w:ind w:left="-57" w:right="-57"/>
              <w:jc w:val="center"/>
              <w:rPr>
                <w:szCs w:val="23"/>
              </w:rPr>
            </w:pPr>
            <w:r w:rsidRPr="00883FDE">
              <w:rPr>
                <w:szCs w:val="23"/>
              </w:rPr>
              <w:t>Номер рабочего места</w:t>
            </w:r>
          </w:p>
        </w:tc>
        <w:tc>
          <w:tcPr>
            <w:tcW w:w="5387" w:type="dxa"/>
            <w:shd w:val="clear" w:color="auto" w:fill="auto"/>
            <w:vAlign w:val="center"/>
          </w:tcPr>
          <w:p w:rsidR="008D2C95" w:rsidRPr="00883FDE" w:rsidRDefault="008D2C95" w:rsidP="008D2C95">
            <w:pPr>
              <w:autoSpaceDE w:val="0"/>
              <w:autoSpaceDN w:val="0"/>
              <w:adjustRightInd w:val="0"/>
              <w:jc w:val="center"/>
              <w:rPr>
                <w:szCs w:val="23"/>
              </w:rPr>
            </w:pPr>
            <w:r w:rsidRPr="00883FDE">
              <w:rPr>
                <w:szCs w:val="23"/>
              </w:rPr>
              <w:t xml:space="preserve">Наименование </w:t>
            </w:r>
            <w:r>
              <w:rPr>
                <w:szCs w:val="23"/>
              </w:rPr>
              <w:t>кабинета</w:t>
            </w:r>
          </w:p>
        </w:tc>
        <w:tc>
          <w:tcPr>
            <w:tcW w:w="2551" w:type="dxa"/>
            <w:shd w:val="clear" w:color="auto" w:fill="auto"/>
            <w:vAlign w:val="center"/>
          </w:tcPr>
          <w:p w:rsidR="008D2C95" w:rsidRPr="00883FDE" w:rsidRDefault="008D2C95" w:rsidP="008D2C95">
            <w:pPr>
              <w:autoSpaceDE w:val="0"/>
              <w:autoSpaceDN w:val="0"/>
              <w:adjustRightInd w:val="0"/>
              <w:ind w:left="-57" w:right="-57"/>
              <w:jc w:val="center"/>
              <w:rPr>
                <w:szCs w:val="23"/>
              </w:rPr>
            </w:pPr>
            <w:r w:rsidRPr="00883FDE">
              <w:rPr>
                <w:szCs w:val="23"/>
              </w:rPr>
              <w:t xml:space="preserve">Количество </w:t>
            </w:r>
            <w:r>
              <w:rPr>
                <w:szCs w:val="23"/>
              </w:rPr>
              <w:t>точек</w:t>
            </w:r>
          </w:p>
        </w:tc>
      </w:tr>
      <w:tr w:rsidR="008D2C95" w:rsidRPr="00883FDE" w:rsidTr="008D2C95">
        <w:trPr>
          <w:trHeight w:val="20"/>
          <w:tblCellSpacing w:w="5" w:type="nil"/>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8D2C95" w:rsidRPr="00883FDE" w:rsidRDefault="008D2C95" w:rsidP="00074E98">
            <w:pPr>
              <w:pStyle w:val="aff3"/>
              <w:numPr>
                <w:ilvl w:val="0"/>
                <w:numId w:val="47"/>
              </w:numPr>
              <w:tabs>
                <w:tab w:val="left" w:pos="412"/>
              </w:tabs>
              <w:ind w:left="0" w:firstLine="0"/>
              <w:contextualSpacing/>
              <w:rPr>
                <w:color w:val="000000"/>
                <w:sz w:val="23"/>
                <w:szCs w:val="23"/>
              </w:rPr>
            </w:pPr>
          </w:p>
        </w:tc>
        <w:tc>
          <w:tcPr>
            <w:tcW w:w="5387" w:type="dxa"/>
            <w:tcBorders>
              <w:top w:val="single" w:sz="4" w:space="0" w:color="auto"/>
              <w:left w:val="nil"/>
              <w:bottom w:val="single" w:sz="4" w:space="0" w:color="auto"/>
              <w:right w:val="single" w:sz="4" w:space="0" w:color="auto"/>
            </w:tcBorders>
            <w:shd w:val="clear" w:color="auto" w:fill="auto"/>
            <w:vAlign w:val="center"/>
          </w:tcPr>
          <w:p w:rsidR="008D2C95" w:rsidRPr="00883FDE" w:rsidRDefault="008D2C95" w:rsidP="00074E98">
            <w:pPr>
              <w:rPr>
                <w:color w:val="000000"/>
                <w:sz w:val="23"/>
                <w:szCs w:val="23"/>
              </w:rPr>
            </w:pPr>
            <w:r>
              <w:rPr>
                <w:color w:val="000000"/>
                <w:sz w:val="23"/>
                <w:szCs w:val="23"/>
              </w:rPr>
              <w:t>Кабинет №16 Процедурный</w:t>
            </w:r>
          </w:p>
        </w:tc>
        <w:tc>
          <w:tcPr>
            <w:tcW w:w="2551" w:type="dxa"/>
            <w:vAlign w:val="center"/>
          </w:tcPr>
          <w:p w:rsidR="008D2C95" w:rsidRPr="00883FDE" w:rsidRDefault="00BA5387" w:rsidP="00074E98">
            <w:pPr>
              <w:autoSpaceDE w:val="0"/>
              <w:autoSpaceDN w:val="0"/>
              <w:adjustRightInd w:val="0"/>
              <w:jc w:val="center"/>
              <w:rPr>
                <w:sz w:val="23"/>
                <w:szCs w:val="23"/>
              </w:rPr>
            </w:pPr>
            <w:r>
              <w:rPr>
                <w:sz w:val="23"/>
                <w:szCs w:val="23"/>
              </w:rPr>
              <w:t>3</w:t>
            </w:r>
          </w:p>
        </w:tc>
      </w:tr>
      <w:tr w:rsidR="008D2C95" w:rsidRPr="00883FDE" w:rsidTr="008D2C95">
        <w:trPr>
          <w:trHeight w:val="20"/>
          <w:tblCellSpacing w:w="5" w:type="nil"/>
        </w:trPr>
        <w:tc>
          <w:tcPr>
            <w:tcW w:w="1054" w:type="dxa"/>
            <w:tcBorders>
              <w:top w:val="nil"/>
              <w:left w:val="single" w:sz="4" w:space="0" w:color="auto"/>
              <w:bottom w:val="single" w:sz="4" w:space="0" w:color="auto"/>
              <w:right w:val="single" w:sz="4" w:space="0" w:color="auto"/>
            </w:tcBorders>
            <w:shd w:val="clear" w:color="auto" w:fill="auto"/>
            <w:vAlign w:val="center"/>
          </w:tcPr>
          <w:p w:rsidR="008D2C95" w:rsidRPr="00883FDE" w:rsidRDefault="008D2C95" w:rsidP="00074E98">
            <w:pPr>
              <w:pStyle w:val="aff3"/>
              <w:numPr>
                <w:ilvl w:val="0"/>
                <w:numId w:val="47"/>
              </w:numPr>
              <w:tabs>
                <w:tab w:val="left" w:pos="412"/>
              </w:tabs>
              <w:ind w:left="0" w:firstLine="0"/>
              <w:contextualSpacing/>
              <w:rPr>
                <w:color w:val="000000"/>
                <w:sz w:val="23"/>
                <w:szCs w:val="23"/>
              </w:rPr>
            </w:pPr>
          </w:p>
        </w:tc>
        <w:tc>
          <w:tcPr>
            <w:tcW w:w="5387" w:type="dxa"/>
            <w:tcBorders>
              <w:top w:val="nil"/>
              <w:left w:val="nil"/>
              <w:bottom w:val="single" w:sz="4" w:space="0" w:color="auto"/>
              <w:right w:val="single" w:sz="4" w:space="0" w:color="auto"/>
            </w:tcBorders>
            <w:shd w:val="clear" w:color="auto" w:fill="auto"/>
            <w:vAlign w:val="center"/>
          </w:tcPr>
          <w:p w:rsidR="008D2C95" w:rsidRPr="00883FDE" w:rsidRDefault="00BA5387" w:rsidP="00BA5387">
            <w:pPr>
              <w:rPr>
                <w:color w:val="000000"/>
                <w:sz w:val="23"/>
                <w:szCs w:val="23"/>
              </w:rPr>
            </w:pPr>
            <w:r>
              <w:rPr>
                <w:color w:val="000000"/>
                <w:sz w:val="23"/>
                <w:szCs w:val="23"/>
              </w:rPr>
              <w:t xml:space="preserve">Кабинет №14 </w:t>
            </w:r>
            <w:proofErr w:type="spellStart"/>
            <w:r>
              <w:rPr>
                <w:color w:val="000000"/>
                <w:sz w:val="23"/>
                <w:szCs w:val="23"/>
              </w:rPr>
              <w:t>Оториноларинголог</w:t>
            </w:r>
            <w:proofErr w:type="spellEnd"/>
          </w:p>
        </w:tc>
        <w:tc>
          <w:tcPr>
            <w:tcW w:w="2551" w:type="dxa"/>
            <w:vAlign w:val="center"/>
          </w:tcPr>
          <w:p w:rsidR="008D2C95" w:rsidRPr="00883FDE" w:rsidRDefault="00BA5387" w:rsidP="00074E98">
            <w:pPr>
              <w:autoSpaceDE w:val="0"/>
              <w:autoSpaceDN w:val="0"/>
              <w:adjustRightInd w:val="0"/>
              <w:jc w:val="center"/>
              <w:rPr>
                <w:sz w:val="23"/>
                <w:szCs w:val="23"/>
              </w:rPr>
            </w:pPr>
            <w:r>
              <w:rPr>
                <w:sz w:val="23"/>
                <w:szCs w:val="23"/>
              </w:rPr>
              <w:t>2</w:t>
            </w:r>
          </w:p>
        </w:tc>
      </w:tr>
      <w:tr w:rsidR="008D2C95" w:rsidRPr="00883FDE" w:rsidTr="008D2C95">
        <w:trPr>
          <w:trHeight w:val="20"/>
          <w:tblCellSpacing w:w="5" w:type="nil"/>
        </w:trPr>
        <w:tc>
          <w:tcPr>
            <w:tcW w:w="1054" w:type="dxa"/>
            <w:tcBorders>
              <w:top w:val="nil"/>
              <w:left w:val="single" w:sz="4" w:space="0" w:color="auto"/>
              <w:bottom w:val="single" w:sz="4" w:space="0" w:color="auto"/>
              <w:right w:val="single" w:sz="4" w:space="0" w:color="auto"/>
            </w:tcBorders>
            <w:shd w:val="clear" w:color="auto" w:fill="auto"/>
            <w:vAlign w:val="center"/>
          </w:tcPr>
          <w:p w:rsidR="008D2C95" w:rsidRPr="00883FDE" w:rsidRDefault="008D2C95" w:rsidP="00074E98">
            <w:pPr>
              <w:pStyle w:val="aff3"/>
              <w:numPr>
                <w:ilvl w:val="0"/>
                <w:numId w:val="47"/>
              </w:numPr>
              <w:tabs>
                <w:tab w:val="left" w:pos="412"/>
              </w:tabs>
              <w:ind w:left="0" w:firstLine="0"/>
              <w:contextualSpacing/>
              <w:rPr>
                <w:color w:val="000000"/>
                <w:sz w:val="23"/>
                <w:szCs w:val="23"/>
              </w:rPr>
            </w:pPr>
          </w:p>
        </w:tc>
        <w:tc>
          <w:tcPr>
            <w:tcW w:w="5387" w:type="dxa"/>
            <w:tcBorders>
              <w:top w:val="nil"/>
              <w:left w:val="nil"/>
              <w:bottom w:val="single" w:sz="4" w:space="0" w:color="auto"/>
              <w:right w:val="single" w:sz="4" w:space="0" w:color="auto"/>
            </w:tcBorders>
            <w:shd w:val="clear" w:color="auto" w:fill="auto"/>
            <w:vAlign w:val="center"/>
          </w:tcPr>
          <w:p w:rsidR="008D2C95" w:rsidRPr="00883FDE" w:rsidRDefault="00BA5387" w:rsidP="00BA5387">
            <w:pPr>
              <w:rPr>
                <w:color w:val="000000"/>
                <w:sz w:val="23"/>
                <w:szCs w:val="23"/>
              </w:rPr>
            </w:pPr>
            <w:r>
              <w:rPr>
                <w:color w:val="000000"/>
                <w:sz w:val="23"/>
                <w:szCs w:val="23"/>
              </w:rPr>
              <w:t xml:space="preserve">Кабинет №17 </w:t>
            </w:r>
            <w:proofErr w:type="spellStart"/>
            <w:r>
              <w:rPr>
                <w:color w:val="000000"/>
                <w:sz w:val="23"/>
                <w:szCs w:val="23"/>
              </w:rPr>
              <w:t>Дерматовенеролог</w:t>
            </w:r>
            <w:proofErr w:type="spellEnd"/>
            <w:r>
              <w:rPr>
                <w:color w:val="000000"/>
                <w:sz w:val="23"/>
                <w:szCs w:val="23"/>
              </w:rPr>
              <w:t>/Забор биологического материала</w:t>
            </w:r>
          </w:p>
        </w:tc>
        <w:tc>
          <w:tcPr>
            <w:tcW w:w="2551" w:type="dxa"/>
            <w:vAlign w:val="center"/>
          </w:tcPr>
          <w:p w:rsidR="008D2C95" w:rsidRPr="00883FDE" w:rsidRDefault="00BA5387" w:rsidP="00074E98">
            <w:pPr>
              <w:autoSpaceDE w:val="0"/>
              <w:autoSpaceDN w:val="0"/>
              <w:adjustRightInd w:val="0"/>
              <w:jc w:val="center"/>
              <w:rPr>
                <w:sz w:val="23"/>
                <w:szCs w:val="23"/>
              </w:rPr>
            </w:pPr>
            <w:r>
              <w:rPr>
                <w:sz w:val="23"/>
                <w:szCs w:val="23"/>
              </w:rPr>
              <w:t>2</w:t>
            </w:r>
          </w:p>
        </w:tc>
      </w:tr>
      <w:tr w:rsidR="008D2C95" w:rsidRPr="00883FDE" w:rsidTr="008D2C95">
        <w:trPr>
          <w:trHeight w:val="20"/>
          <w:tblCellSpacing w:w="5" w:type="nil"/>
        </w:trPr>
        <w:tc>
          <w:tcPr>
            <w:tcW w:w="1054" w:type="dxa"/>
            <w:tcBorders>
              <w:top w:val="nil"/>
              <w:left w:val="single" w:sz="4" w:space="0" w:color="auto"/>
              <w:bottom w:val="single" w:sz="4" w:space="0" w:color="auto"/>
              <w:right w:val="single" w:sz="4" w:space="0" w:color="auto"/>
            </w:tcBorders>
            <w:shd w:val="clear" w:color="auto" w:fill="auto"/>
            <w:vAlign w:val="center"/>
          </w:tcPr>
          <w:p w:rsidR="008D2C95" w:rsidRPr="00883FDE" w:rsidRDefault="008D2C95" w:rsidP="00074E98">
            <w:pPr>
              <w:pStyle w:val="aff3"/>
              <w:numPr>
                <w:ilvl w:val="0"/>
                <w:numId w:val="47"/>
              </w:numPr>
              <w:tabs>
                <w:tab w:val="left" w:pos="412"/>
              </w:tabs>
              <w:ind w:left="0" w:firstLine="0"/>
              <w:contextualSpacing/>
              <w:rPr>
                <w:color w:val="000000"/>
                <w:sz w:val="23"/>
                <w:szCs w:val="23"/>
              </w:rPr>
            </w:pPr>
          </w:p>
        </w:tc>
        <w:tc>
          <w:tcPr>
            <w:tcW w:w="5387" w:type="dxa"/>
            <w:tcBorders>
              <w:top w:val="nil"/>
              <w:left w:val="nil"/>
              <w:bottom w:val="single" w:sz="4" w:space="0" w:color="auto"/>
              <w:right w:val="single" w:sz="4" w:space="0" w:color="auto"/>
            </w:tcBorders>
            <w:shd w:val="clear" w:color="auto" w:fill="auto"/>
            <w:vAlign w:val="center"/>
          </w:tcPr>
          <w:p w:rsidR="008D2C95" w:rsidRPr="00883FDE" w:rsidRDefault="00BA5387" w:rsidP="00074E98">
            <w:pPr>
              <w:rPr>
                <w:color w:val="000000"/>
                <w:sz w:val="23"/>
                <w:szCs w:val="23"/>
              </w:rPr>
            </w:pPr>
            <w:r>
              <w:rPr>
                <w:color w:val="000000"/>
                <w:sz w:val="23"/>
                <w:szCs w:val="23"/>
              </w:rPr>
              <w:t>Кабинет №10 Заместитель главного врача по клинико-экспертной работе</w:t>
            </w:r>
          </w:p>
        </w:tc>
        <w:tc>
          <w:tcPr>
            <w:tcW w:w="2551" w:type="dxa"/>
            <w:vAlign w:val="center"/>
          </w:tcPr>
          <w:p w:rsidR="008D2C95" w:rsidRPr="00883FDE" w:rsidRDefault="00BA5387" w:rsidP="00074E98">
            <w:pPr>
              <w:autoSpaceDE w:val="0"/>
              <w:autoSpaceDN w:val="0"/>
              <w:adjustRightInd w:val="0"/>
              <w:jc w:val="center"/>
              <w:rPr>
                <w:sz w:val="23"/>
                <w:szCs w:val="23"/>
              </w:rPr>
            </w:pPr>
            <w:r>
              <w:rPr>
                <w:sz w:val="23"/>
                <w:szCs w:val="23"/>
              </w:rPr>
              <w:t>1</w:t>
            </w:r>
          </w:p>
        </w:tc>
      </w:tr>
      <w:tr w:rsidR="008D2C95" w:rsidRPr="00883FDE" w:rsidTr="008D2C95">
        <w:trPr>
          <w:trHeight w:val="20"/>
          <w:tblCellSpacing w:w="5" w:type="nil"/>
        </w:trPr>
        <w:tc>
          <w:tcPr>
            <w:tcW w:w="1054" w:type="dxa"/>
            <w:tcBorders>
              <w:top w:val="nil"/>
              <w:left w:val="single" w:sz="4" w:space="0" w:color="auto"/>
              <w:bottom w:val="single" w:sz="4" w:space="0" w:color="auto"/>
              <w:right w:val="single" w:sz="4" w:space="0" w:color="auto"/>
            </w:tcBorders>
            <w:shd w:val="clear" w:color="auto" w:fill="auto"/>
            <w:vAlign w:val="center"/>
          </w:tcPr>
          <w:p w:rsidR="008D2C95" w:rsidRPr="00883FDE" w:rsidRDefault="008D2C95" w:rsidP="00074E98">
            <w:pPr>
              <w:pStyle w:val="aff3"/>
              <w:numPr>
                <w:ilvl w:val="0"/>
                <w:numId w:val="47"/>
              </w:numPr>
              <w:tabs>
                <w:tab w:val="left" w:pos="412"/>
              </w:tabs>
              <w:ind w:left="0" w:firstLine="0"/>
              <w:contextualSpacing/>
              <w:rPr>
                <w:color w:val="000000"/>
                <w:sz w:val="23"/>
                <w:szCs w:val="23"/>
              </w:rPr>
            </w:pPr>
          </w:p>
        </w:tc>
        <w:tc>
          <w:tcPr>
            <w:tcW w:w="5387" w:type="dxa"/>
            <w:tcBorders>
              <w:top w:val="nil"/>
              <w:left w:val="nil"/>
              <w:bottom w:val="single" w:sz="4" w:space="0" w:color="auto"/>
              <w:right w:val="single" w:sz="4" w:space="0" w:color="auto"/>
            </w:tcBorders>
            <w:shd w:val="clear" w:color="auto" w:fill="auto"/>
            <w:vAlign w:val="center"/>
          </w:tcPr>
          <w:p w:rsidR="008D2C95" w:rsidRPr="00883FDE" w:rsidRDefault="00BA5387" w:rsidP="00BA5387">
            <w:pPr>
              <w:rPr>
                <w:color w:val="000000"/>
                <w:sz w:val="23"/>
                <w:szCs w:val="23"/>
              </w:rPr>
            </w:pPr>
            <w:r>
              <w:rPr>
                <w:color w:val="000000"/>
                <w:sz w:val="23"/>
                <w:szCs w:val="23"/>
              </w:rPr>
              <w:t>Кабинет №8 Стоматолог</w:t>
            </w:r>
          </w:p>
        </w:tc>
        <w:tc>
          <w:tcPr>
            <w:tcW w:w="2551" w:type="dxa"/>
            <w:vAlign w:val="center"/>
          </w:tcPr>
          <w:p w:rsidR="008D2C95" w:rsidRPr="00883FDE" w:rsidRDefault="00BA5387" w:rsidP="00074E98">
            <w:pPr>
              <w:autoSpaceDE w:val="0"/>
              <w:autoSpaceDN w:val="0"/>
              <w:adjustRightInd w:val="0"/>
              <w:jc w:val="center"/>
              <w:rPr>
                <w:sz w:val="23"/>
                <w:szCs w:val="23"/>
              </w:rPr>
            </w:pPr>
            <w:r>
              <w:rPr>
                <w:sz w:val="23"/>
                <w:szCs w:val="23"/>
              </w:rPr>
              <w:t>1</w:t>
            </w:r>
          </w:p>
        </w:tc>
      </w:tr>
      <w:tr w:rsidR="008D2C95" w:rsidRPr="00883FDE" w:rsidTr="008D2C95">
        <w:trPr>
          <w:trHeight w:val="20"/>
          <w:tblCellSpacing w:w="5" w:type="nil"/>
        </w:trPr>
        <w:tc>
          <w:tcPr>
            <w:tcW w:w="1054" w:type="dxa"/>
            <w:tcBorders>
              <w:top w:val="nil"/>
              <w:left w:val="single" w:sz="4" w:space="0" w:color="auto"/>
              <w:bottom w:val="single" w:sz="4" w:space="0" w:color="auto"/>
              <w:right w:val="single" w:sz="4" w:space="0" w:color="auto"/>
            </w:tcBorders>
            <w:shd w:val="clear" w:color="auto" w:fill="auto"/>
            <w:vAlign w:val="center"/>
          </w:tcPr>
          <w:p w:rsidR="008D2C95" w:rsidRPr="00883FDE" w:rsidRDefault="008D2C95" w:rsidP="00074E98">
            <w:pPr>
              <w:pStyle w:val="aff3"/>
              <w:numPr>
                <w:ilvl w:val="0"/>
                <w:numId w:val="47"/>
              </w:numPr>
              <w:tabs>
                <w:tab w:val="left" w:pos="412"/>
              </w:tabs>
              <w:ind w:left="0" w:firstLine="0"/>
              <w:contextualSpacing/>
              <w:rPr>
                <w:color w:val="000000"/>
                <w:sz w:val="23"/>
                <w:szCs w:val="23"/>
              </w:rPr>
            </w:pPr>
          </w:p>
        </w:tc>
        <w:tc>
          <w:tcPr>
            <w:tcW w:w="5387" w:type="dxa"/>
            <w:tcBorders>
              <w:top w:val="nil"/>
              <w:left w:val="nil"/>
              <w:bottom w:val="single" w:sz="4" w:space="0" w:color="auto"/>
              <w:right w:val="single" w:sz="4" w:space="0" w:color="auto"/>
            </w:tcBorders>
            <w:shd w:val="clear" w:color="auto" w:fill="auto"/>
            <w:vAlign w:val="center"/>
          </w:tcPr>
          <w:p w:rsidR="008D2C95" w:rsidRPr="00883FDE" w:rsidRDefault="00BA5387" w:rsidP="00BA5387">
            <w:pPr>
              <w:rPr>
                <w:color w:val="000000"/>
                <w:sz w:val="23"/>
                <w:szCs w:val="23"/>
              </w:rPr>
            </w:pPr>
            <w:r>
              <w:rPr>
                <w:color w:val="000000"/>
                <w:sz w:val="23"/>
                <w:szCs w:val="23"/>
              </w:rPr>
              <w:t>Кабинет №18 Зубной</w:t>
            </w:r>
          </w:p>
        </w:tc>
        <w:tc>
          <w:tcPr>
            <w:tcW w:w="2551" w:type="dxa"/>
            <w:vAlign w:val="center"/>
          </w:tcPr>
          <w:p w:rsidR="008D2C95" w:rsidRPr="00883FDE" w:rsidRDefault="00BA5387" w:rsidP="00074E98">
            <w:pPr>
              <w:autoSpaceDE w:val="0"/>
              <w:autoSpaceDN w:val="0"/>
              <w:adjustRightInd w:val="0"/>
              <w:jc w:val="center"/>
              <w:rPr>
                <w:sz w:val="23"/>
                <w:szCs w:val="23"/>
              </w:rPr>
            </w:pPr>
            <w:r>
              <w:rPr>
                <w:sz w:val="23"/>
                <w:szCs w:val="23"/>
              </w:rPr>
              <w:t>1</w:t>
            </w:r>
          </w:p>
        </w:tc>
      </w:tr>
      <w:tr w:rsidR="008D2C95" w:rsidRPr="00883FDE" w:rsidTr="008D2C95">
        <w:trPr>
          <w:trHeight w:val="20"/>
          <w:tblCellSpacing w:w="5" w:type="nil"/>
        </w:trPr>
        <w:tc>
          <w:tcPr>
            <w:tcW w:w="1054" w:type="dxa"/>
            <w:tcBorders>
              <w:top w:val="nil"/>
              <w:left w:val="single" w:sz="4" w:space="0" w:color="auto"/>
              <w:bottom w:val="single" w:sz="4" w:space="0" w:color="auto"/>
              <w:right w:val="single" w:sz="4" w:space="0" w:color="auto"/>
            </w:tcBorders>
            <w:shd w:val="clear" w:color="auto" w:fill="auto"/>
            <w:vAlign w:val="center"/>
          </w:tcPr>
          <w:p w:rsidR="008D2C95" w:rsidRPr="00883FDE" w:rsidRDefault="008D2C95" w:rsidP="00074E98">
            <w:pPr>
              <w:pStyle w:val="aff3"/>
              <w:numPr>
                <w:ilvl w:val="0"/>
                <w:numId w:val="47"/>
              </w:numPr>
              <w:tabs>
                <w:tab w:val="left" w:pos="412"/>
              </w:tabs>
              <w:ind w:left="0" w:firstLine="0"/>
              <w:contextualSpacing/>
              <w:rPr>
                <w:color w:val="000000"/>
                <w:sz w:val="23"/>
                <w:szCs w:val="23"/>
              </w:rPr>
            </w:pPr>
          </w:p>
        </w:tc>
        <w:tc>
          <w:tcPr>
            <w:tcW w:w="5387" w:type="dxa"/>
            <w:tcBorders>
              <w:top w:val="nil"/>
              <w:left w:val="nil"/>
              <w:bottom w:val="single" w:sz="4" w:space="0" w:color="auto"/>
              <w:right w:val="single" w:sz="4" w:space="0" w:color="auto"/>
            </w:tcBorders>
            <w:shd w:val="clear" w:color="auto" w:fill="auto"/>
            <w:vAlign w:val="center"/>
          </w:tcPr>
          <w:p w:rsidR="008D2C95" w:rsidRPr="00883FDE" w:rsidRDefault="00BA5387" w:rsidP="00BA5387">
            <w:pPr>
              <w:rPr>
                <w:color w:val="000000"/>
                <w:sz w:val="23"/>
                <w:szCs w:val="23"/>
              </w:rPr>
            </w:pPr>
            <w:r>
              <w:rPr>
                <w:color w:val="000000"/>
                <w:sz w:val="23"/>
                <w:szCs w:val="23"/>
              </w:rPr>
              <w:t>Кабинет №7 Хирург</w:t>
            </w:r>
          </w:p>
        </w:tc>
        <w:tc>
          <w:tcPr>
            <w:tcW w:w="2551" w:type="dxa"/>
            <w:vAlign w:val="center"/>
          </w:tcPr>
          <w:p w:rsidR="008D2C95" w:rsidRPr="00883FDE" w:rsidRDefault="00BA5387" w:rsidP="00074E98">
            <w:pPr>
              <w:autoSpaceDE w:val="0"/>
              <w:autoSpaceDN w:val="0"/>
              <w:adjustRightInd w:val="0"/>
              <w:jc w:val="center"/>
              <w:rPr>
                <w:sz w:val="23"/>
                <w:szCs w:val="23"/>
              </w:rPr>
            </w:pPr>
            <w:r>
              <w:rPr>
                <w:sz w:val="23"/>
                <w:szCs w:val="23"/>
              </w:rPr>
              <w:t>2</w:t>
            </w:r>
          </w:p>
        </w:tc>
      </w:tr>
      <w:tr w:rsidR="008D2C95" w:rsidRPr="00883FDE" w:rsidTr="008D2C95">
        <w:trPr>
          <w:trHeight w:val="20"/>
          <w:tblCellSpacing w:w="5" w:type="nil"/>
        </w:trPr>
        <w:tc>
          <w:tcPr>
            <w:tcW w:w="1054" w:type="dxa"/>
            <w:tcBorders>
              <w:top w:val="nil"/>
              <w:left w:val="single" w:sz="4" w:space="0" w:color="auto"/>
              <w:bottom w:val="single" w:sz="4" w:space="0" w:color="auto"/>
              <w:right w:val="single" w:sz="4" w:space="0" w:color="auto"/>
            </w:tcBorders>
            <w:shd w:val="clear" w:color="auto" w:fill="auto"/>
            <w:vAlign w:val="center"/>
          </w:tcPr>
          <w:p w:rsidR="008D2C95" w:rsidRPr="00883FDE" w:rsidRDefault="008D2C95" w:rsidP="00074E98">
            <w:pPr>
              <w:pStyle w:val="aff3"/>
              <w:numPr>
                <w:ilvl w:val="0"/>
                <w:numId w:val="47"/>
              </w:numPr>
              <w:tabs>
                <w:tab w:val="left" w:pos="412"/>
              </w:tabs>
              <w:ind w:left="0" w:firstLine="0"/>
              <w:contextualSpacing/>
              <w:rPr>
                <w:color w:val="000000"/>
                <w:sz w:val="23"/>
                <w:szCs w:val="23"/>
              </w:rPr>
            </w:pPr>
          </w:p>
        </w:tc>
        <w:tc>
          <w:tcPr>
            <w:tcW w:w="5387" w:type="dxa"/>
            <w:tcBorders>
              <w:top w:val="nil"/>
              <w:left w:val="nil"/>
              <w:bottom w:val="single" w:sz="4" w:space="0" w:color="auto"/>
              <w:right w:val="single" w:sz="4" w:space="0" w:color="auto"/>
            </w:tcBorders>
            <w:shd w:val="clear" w:color="auto" w:fill="auto"/>
            <w:vAlign w:val="center"/>
          </w:tcPr>
          <w:p w:rsidR="008D2C95" w:rsidRPr="00883FDE" w:rsidRDefault="00BA5387" w:rsidP="00BA5387">
            <w:pPr>
              <w:rPr>
                <w:color w:val="000000"/>
                <w:sz w:val="23"/>
                <w:szCs w:val="23"/>
              </w:rPr>
            </w:pPr>
            <w:r>
              <w:rPr>
                <w:color w:val="000000"/>
                <w:sz w:val="23"/>
                <w:szCs w:val="23"/>
              </w:rPr>
              <w:t>Кабинет №19 Терапевт</w:t>
            </w:r>
          </w:p>
        </w:tc>
        <w:tc>
          <w:tcPr>
            <w:tcW w:w="2551" w:type="dxa"/>
            <w:vAlign w:val="center"/>
          </w:tcPr>
          <w:p w:rsidR="008D2C95" w:rsidRPr="00883FDE" w:rsidRDefault="00BA5387" w:rsidP="00074E98">
            <w:pPr>
              <w:autoSpaceDE w:val="0"/>
              <w:autoSpaceDN w:val="0"/>
              <w:adjustRightInd w:val="0"/>
              <w:jc w:val="center"/>
              <w:rPr>
                <w:sz w:val="23"/>
                <w:szCs w:val="23"/>
              </w:rPr>
            </w:pPr>
            <w:r>
              <w:rPr>
                <w:sz w:val="23"/>
                <w:szCs w:val="23"/>
              </w:rPr>
              <w:t>1</w:t>
            </w:r>
          </w:p>
        </w:tc>
      </w:tr>
      <w:tr w:rsidR="008D2C95" w:rsidRPr="00883FDE" w:rsidTr="008D2C95">
        <w:trPr>
          <w:trHeight w:val="20"/>
          <w:tblCellSpacing w:w="5" w:type="nil"/>
        </w:trPr>
        <w:tc>
          <w:tcPr>
            <w:tcW w:w="1054" w:type="dxa"/>
            <w:tcBorders>
              <w:top w:val="nil"/>
              <w:left w:val="single" w:sz="4" w:space="0" w:color="auto"/>
              <w:bottom w:val="single" w:sz="4" w:space="0" w:color="auto"/>
              <w:right w:val="single" w:sz="4" w:space="0" w:color="auto"/>
            </w:tcBorders>
            <w:shd w:val="clear" w:color="auto" w:fill="auto"/>
            <w:vAlign w:val="center"/>
          </w:tcPr>
          <w:p w:rsidR="008D2C95" w:rsidRPr="00883FDE" w:rsidRDefault="008D2C95" w:rsidP="00074E98">
            <w:pPr>
              <w:pStyle w:val="aff3"/>
              <w:numPr>
                <w:ilvl w:val="0"/>
                <w:numId w:val="47"/>
              </w:numPr>
              <w:tabs>
                <w:tab w:val="left" w:pos="412"/>
              </w:tabs>
              <w:ind w:left="0" w:firstLine="0"/>
              <w:contextualSpacing/>
              <w:rPr>
                <w:color w:val="000000"/>
                <w:sz w:val="23"/>
                <w:szCs w:val="23"/>
              </w:rPr>
            </w:pPr>
          </w:p>
        </w:tc>
        <w:tc>
          <w:tcPr>
            <w:tcW w:w="5387" w:type="dxa"/>
            <w:tcBorders>
              <w:top w:val="nil"/>
              <w:left w:val="nil"/>
              <w:bottom w:val="single" w:sz="4" w:space="0" w:color="auto"/>
              <w:right w:val="single" w:sz="4" w:space="0" w:color="auto"/>
            </w:tcBorders>
            <w:shd w:val="clear" w:color="auto" w:fill="auto"/>
            <w:vAlign w:val="center"/>
          </w:tcPr>
          <w:p w:rsidR="008D2C95" w:rsidRPr="00883FDE" w:rsidRDefault="00BA5387" w:rsidP="00BA5387">
            <w:pPr>
              <w:rPr>
                <w:color w:val="000000"/>
                <w:sz w:val="23"/>
                <w:szCs w:val="23"/>
              </w:rPr>
            </w:pPr>
            <w:r>
              <w:rPr>
                <w:color w:val="000000"/>
                <w:sz w:val="23"/>
                <w:szCs w:val="23"/>
              </w:rPr>
              <w:t>Кабинет №20 Терапевт</w:t>
            </w:r>
          </w:p>
        </w:tc>
        <w:tc>
          <w:tcPr>
            <w:tcW w:w="2551" w:type="dxa"/>
            <w:vAlign w:val="center"/>
          </w:tcPr>
          <w:p w:rsidR="008D2C95" w:rsidRPr="00883FDE" w:rsidRDefault="00BA5387" w:rsidP="00074E98">
            <w:pPr>
              <w:autoSpaceDE w:val="0"/>
              <w:autoSpaceDN w:val="0"/>
              <w:adjustRightInd w:val="0"/>
              <w:jc w:val="center"/>
              <w:rPr>
                <w:sz w:val="23"/>
                <w:szCs w:val="23"/>
              </w:rPr>
            </w:pPr>
            <w:r>
              <w:rPr>
                <w:sz w:val="23"/>
                <w:szCs w:val="23"/>
              </w:rPr>
              <w:t>1</w:t>
            </w:r>
          </w:p>
        </w:tc>
      </w:tr>
      <w:tr w:rsidR="008D2C95" w:rsidRPr="00883FDE" w:rsidTr="008D2C95">
        <w:trPr>
          <w:trHeight w:val="20"/>
          <w:tblCellSpacing w:w="5" w:type="nil"/>
        </w:trPr>
        <w:tc>
          <w:tcPr>
            <w:tcW w:w="1054" w:type="dxa"/>
            <w:tcBorders>
              <w:top w:val="nil"/>
              <w:left w:val="single" w:sz="4" w:space="0" w:color="auto"/>
              <w:bottom w:val="single" w:sz="4" w:space="0" w:color="auto"/>
              <w:right w:val="single" w:sz="4" w:space="0" w:color="auto"/>
            </w:tcBorders>
            <w:shd w:val="clear" w:color="auto" w:fill="auto"/>
            <w:vAlign w:val="center"/>
          </w:tcPr>
          <w:p w:rsidR="008D2C95" w:rsidRPr="00883FDE" w:rsidRDefault="008D2C95" w:rsidP="00074E98">
            <w:pPr>
              <w:pStyle w:val="aff3"/>
              <w:numPr>
                <w:ilvl w:val="0"/>
                <w:numId w:val="47"/>
              </w:numPr>
              <w:tabs>
                <w:tab w:val="left" w:pos="412"/>
              </w:tabs>
              <w:ind w:left="0" w:firstLine="0"/>
              <w:contextualSpacing/>
              <w:rPr>
                <w:color w:val="000000"/>
                <w:sz w:val="23"/>
                <w:szCs w:val="23"/>
              </w:rPr>
            </w:pPr>
          </w:p>
        </w:tc>
        <w:tc>
          <w:tcPr>
            <w:tcW w:w="5387" w:type="dxa"/>
            <w:tcBorders>
              <w:top w:val="nil"/>
              <w:left w:val="nil"/>
              <w:bottom w:val="single" w:sz="4" w:space="0" w:color="auto"/>
              <w:right w:val="single" w:sz="4" w:space="0" w:color="auto"/>
            </w:tcBorders>
            <w:shd w:val="clear" w:color="auto" w:fill="auto"/>
            <w:vAlign w:val="center"/>
          </w:tcPr>
          <w:p w:rsidR="008D2C95" w:rsidRPr="00883FDE" w:rsidRDefault="00BA5387" w:rsidP="00BA5387">
            <w:pPr>
              <w:rPr>
                <w:color w:val="000000"/>
                <w:sz w:val="23"/>
                <w:szCs w:val="23"/>
              </w:rPr>
            </w:pPr>
            <w:r>
              <w:rPr>
                <w:color w:val="000000"/>
                <w:sz w:val="23"/>
                <w:szCs w:val="23"/>
              </w:rPr>
              <w:t>Кабинет №21 Невролог</w:t>
            </w:r>
          </w:p>
        </w:tc>
        <w:tc>
          <w:tcPr>
            <w:tcW w:w="2551" w:type="dxa"/>
            <w:vAlign w:val="center"/>
          </w:tcPr>
          <w:p w:rsidR="008D2C95" w:rsidRPr="00883FDE" w:rsidRDefault="00BA5387" w:rsidP="00074E98">
            <w:pPr>
              <w:autoSpaceDE w:val="0"/>
              <w:autoSpaceDN w:val="0"/>
              <w:adjustRightInd w:val="0"/>
              <w:jc w:val="center"/>
              <w:rPr>
                <w:sz w:val="23"/>
                <w:szCs w:val="23"/>
              </w:rPr>
            </w:pPr>
            <w:r>
              <w:rPr>
                <w:sz w:val="23"/>
                <w:szCs w:val="23"/>
              </w:rPr>
              <w:t>1</w:t>
            </w:r>
          </w:p>
        </w:tc>
      </w:tr>
      <w:tr w:rsidR="008D2C95" w:rsidRPr="00883FDE" w:rsidTr="008D2C95">
        <w:trPr>
          <w:trHeight w:val="20"/>
          <w:tblCellSpacing w:w="5" w:type="nil"/>
        </w:trPr>
        <w:tc>
          <w:tcPr>
            <w:tcW w:w="1054" w:type="dxa"/>
            <w:tcBorders>
              <w:top w:val="nil"/>
              <w:left w:val="single" w:sz="4" w:space="0" w:color="auto"/>
              <w:bottom w:val="single" w:sz="4" w:space="0" w:color="auto"/>
              <w:right w:val="single" w:sz="4" w:space="0" w:color="auto"/>
            </w:tcBorders>
            <w:shd w:val="clear" w:color="auto" w:fill="auto"/>
            <w:vAlign w:val="center"/>
          </w:tcPr>
          <w:p w:rsidR="008D2C95" w:rsidRPr="00883FDE" w:rsidRDefault="008D2C95" w:rsidP="00074E98">
            <w:pPr>
              <w:pStyle w:val="aff3"/>
              <w:numPr>
                <w:ilvl w:val="0"/>
                <w:numId w:val="47"/>
              </w:numPr>
              <w:tabs>
                <w:tab w:val="left" w:pos="412"/>
              </w:tabs>
              <w:ind w:left="0" w:firstLine="0"/>
              <w:contextualSpacing/>
              <w:rPr>
                <w:color w:val="000000"/>
                <w:sz w:val="23"/>
                <w:szCs w:val="23"/>
              </w:rPr>
            </w:pPr>
          </w:p>
        </w:tc>
        <w:tc>
          <w:tcPr>
            <w:tcW w:w="5387" w:type="dxa"/>
            <w:tcBorders>
              <w:top w:val="nil"/>
              <w:left w:val="nil"/>
              <w:bottom w:val="single" w:sz="4" w:space="0" w:color="auto"/>
              <w:right w:val="single" w:sz="4" w:space="0" w:color="auto"/>
            </w:tcBorders>
            <w:shd w:val="clear" w:color="auto" w:fill="auto"/>
            <w:vAlign w:val="center"/>
          </w:tcPr>
          <w:p w:rsidR="008D2C95" w:rsidRPr="00883FDE" w:rsidRDefault="00BA5387" w:rsidP="00074E98">
            <w:pPr>
              <w:rPr>
                <w:color w:val="000000"/>
                <w:sz w:val="23"/>
                <w:szCs w:val="23"/>
              </w:rPr>
            </w:pPr>
            <w:r>
              <w:rPr>
                <w:color w:val="000000"/>
                <w:sz w:val="23"/>
                <w:szCs w:val="23"/>
              </w:rPr>
              <w:t>Кабинет №22 Терапевт</w:t>
            </w:r>
          </w:p>
        </w:tc>
        <w:tc>
          <w:tcPr>
            <w:tcW w:w="2551" w:type="dxa"/>
            <w:vAlign w:val="center"/>
          </w:tcPr>
          <w:p w:rsidR="008D2C95" w:rsidRPr="00883FDE" w:rsidRDefault="00BA5387" w:rsidP="00074E98">
            <w:pPr>
              <w:autoSpaceDE w:val="0"/>
              <w:autoSpaceDN w:val="0"/>
              <w:adjustRightInd w:val="0"/>
              <w:jc w:val="center"/>
              <w:rPr>
                <w:sz w:val="23"/>
                <w:szCs w:val="23"/>
              </w:rPr>
            </w:pPr>
            <w:r>
              <w:rPr>
                <w:sz w:val="23"/>
                <w:szCs w:val="23"/>
              </w:rPr>
              <w:t>1</w:t>
            </w:r>
          </w:p>
        </w:tc>
      </w:tr>
      <w:tr w:rsidR="008D2C95" w:rsidRPr="00883FDE" w:rsidTr="008D2C95">
        <w:trPr>
          <w:trHeight w:val="20"/>
          <w:tblCellSpacing w:w="5" w:type="nil"/>
        </w:trPr>
        <w:tc>
          <w:tcPr>
            <w:tcW w:w="1054" w:type="dxa"/>
            <w:tcBorders>
              <w:top w:val="nil"/>
              <w:left w:val="single" w:sz="4" w:space="0" w:color="auto"/>
              <w:bottom w:val="single" w:sz="4" w:space="0" w:color="auto"/>
              <w:right w:val="single" w:sz="4" w:space="0" w:color="auto"/>
            </w:tcBorders>
            <w:shd w:val="clear" w:color="auto" w:fill="auto"/>
            <w:vAlign w:val="center"/>
          </w:tcPr>
          <w:p w:rsidR="008D2C95" w:rsidRPr="00883FDE" w:rsidRDefault="00BA5387" w:rsidP="00074E98">
            <w:pPr>
              <w:tabs>
                <w:tab w:val="left" w:pos="412"/>
              </w:tabs>
              <w:contextualSpacing/>
              <w:rPr>
                <w:bCs/>
                <w:color w:val="000000"/>
                <w:sz w:val="23"/>
                <w:szCs w:val="23"/>
              </w:rPr>
            </w:pPr>
            <w:r>
              <w:rPr>
                <w:bCs/>
                <w:color w:val="000000"/>
                <w:sz w:val="23"/>
                <w:szCs w:val="23"/>
              </w:rPr>
              <w:t>12</w:t>
            </w:r>
          </w:p>
        </w:tc>
        <w:tc>
          <w:tcPr>
            <w:tcW w:w="5387" w:type="dxa"/>
            <w:tcBorders>
              <w:top w:val="nil"/>
              <w:left w:val="nil"/>
              <w:bottom w:val="single" w:sz="4" w:space="0" w:color="auto"/>
              <w:right w:val="single" w:sz="4" w:space="0" w:color="auto"/>
            </w:tcBorders>
            <w:shd w:val="clear" w:color="auto" w:fill="auto"/>
            <w:vAlign w:val="center"/>
          </w:tcPr>
          <w:p w:rsidR="008D2C95" w:rsidRPr="00BA5387" w:rsidRDefault="00BA5387" w:rsidP="00074E98">
            <w:pPr>
              <w:rPr>
                <w:bCs/>
                <w:color w:val="000000"/>
                <w:sz w:val="23"/>
                <w:szCs w:val="23"/>
              </w:rPr>
            </w:pPr>
            <w:r w:rsidRPr="00BA5387">
              <w:rPr>
                <w:bCs/>
                <w:color w:val="000000"/>
                <w:sz w:val="23"/>
                <w:szCs w:val="23"/>
              </w:rPr>
              <w:t>Кабинет №</w:t>
            </w:r>
            <w:r>
              <w:rPr>
                <w:bCs/>
                <w:color w:val="000000"/>
                <w:sz w:val="23"/>
                <w:szCs w:val="23"/>
              </w:rPr>
              <w:t>5 Старшая медицинская сестра</w:t>
            </w:r>
          </w:p>
        </w:tc>
        <w:tc>
          <w:tcPr>
            <w:tcW w:w="2551" w:type="dxa"/>
            <w:vAlign w:val="center"/>
          </w:tcPr>
          <w:p w:rsidR="008D2C95" w:rsidRPr="00883FDE" w:rsidRDefault="00BA5387" w:rsidP="00074E98">
            <w:pPr>
              <w:autoSpaceDE w:val="0"/>
              <w:autoSpaceDN w:val="0"/>
              <w:adjustRightInd w:val="0"/>
              <w:jc w:val="center"/>
              <w:rPr>
                <w:sz w:val="23"/>
                <w:szCs w:val="23"/>
              </w:rPr>
            </w:pPr>
            <w:r>
              <w:rPr>
                <w:sz w:val="23"/>
                <w:szCs w:val="23"/>
              </w:rPr>
              <w:t>1</w:t>
            </w:r>
          </w:p>
        </w:tc>
      </w:tr>
      <w:tr w:rsidR="008D2C95" w:rsidRPr="00883FDE" w:rsidTr="008D2C95">
        <w:trPr>
          <w:tblCellSpacing w:w="5" w:type="nil"/>
        </w:trPr>
        <w:tc>
          <w:tcPr>
            <w:tcW w:w="6441" w:type="dxa"/>
            <w:gridSpan w:val="2"/>
            <w:vAlign w:val="center"/>
          </w:tcPr>
          <w:p w:rsidR="008D2C95" w:rsidRPr="00883FDE" w:rsidRDefault="008D2C95" w:rsidP="00074E98">
            <w:pPr>
              <w:autoSpaceDE w:val="0"/>
              <w:autoSpaceDN w:val="0"/>
              <w:adjustRightInd w:val="0"/>
              <w:jc w:val="center"/>
              <w:rPr>
                <w:b/>
                <w:sz w:val="23"/>
                <w:szCs w:val="23"/>
              </w:rPr>
            </w:pPr>
            <w:r w:rsidRPr="00883FDE">
              <w:rPr>
                <w:b/>
                <w:sz w:val="23"/>
                <w:szCs w:val="23"/>
              </w:rPr>
              <w:t>Итого</w:t>
            </w:r>
          </w:p>
        </w:tc>
        <w:tc>
          <w:tcPr>
            <w:tcW w:w="2551" w:type="dxa"/>
            <w:shd w:val="clear" w:color="auto" w:fill="auto"/>
            <w:vAlign w:val="center"/>
          </w:tcPr>
          <w:p w:rsidR="008D2C95" w:rsidRPr="00883FDE" w:rsidRDefault="008D2C95" w:rsidP="00074E98">
            <w:pPr>
              <w:jc w:val="center"/>
              <w:rPr>
                <w:b/>
                <w:sz w:val="23"/>
                <w:szCs w:val="23"/>
              </w:rPr>
            </w:pPr>
            <w:r>
              <w:rPr>
                <w:b/>
                <w:sz w:val="23"/>
                <w:szCs w:val="23"/>
              </w:rPr>
              <w:t>18</w:t>
            </w:r>
          </w:p>
        </w:tc>
      </w:tr>
    </w:tbl>
    <w:p w:rsidR="00664471" w:rsidRDefault="00664471" w:rsidP="00664471">
      <w:pPr>
        <w:jc w:val="center"/>
        <w:rPr>
          <w:b/>
        </w:rPr>
      </w:pPr>
    </w:p>
    <w:tbl>
      <w:tblPr>
        <w:tblW w:w="10648" w:type="dxa"/>
        <w:tblLook w:val="0400" w:firstRow="0" w:lastRow="0" w:firstColumn="0" w:lastColumn="0" w:noHBand="0" w:noVBand="1"/>
      </w:tblPr>
      <w:tblGrid>
        <w:gridCol w:w="5317"/>
        <w:gridCol w:w="5331"/>
      </w:tblGrid>
      <w:tr w:rsidR="00664471" w:rsidRPr="00965E6A" w:rsidTr="008B1551">
        <w:trPr>
          <w:trHeight w:val="1360"/>
        </w:trPr>
        <w:tc>
          <w:tcPr>
            <w:tcW w:w="5317" w:type="dxa"/>
            <w:shd w:val="clear" w:color="auto" w:fill="auto"/>
          </w:tcPr>
          <w:p w:rsidR="00664471" w:rsidRPr="00965E6A" w:rsidRDefault="00664471" w:rsidP="00DD50D8">
            <w:pPr>
              <w:suppressAutoHyphens w:val="0"/>
              <w:jc w:val="both"/>
              <w:rPr>
                <w:b/>
                <w:lang w:eastAsia="ru-RU"/>
              </w:rPr>
            </w:pPr>
            <w:r>
              <w:rPr>
                <w:lang w:eastAsia="ru-RU"/>
              </w:rPr>
              <w:tab/>
            </w:r>
            <w:r w:rsidRPr="00965E6A">
              <w:rPr>
                <w:b/>
                <w:lang w:eastAsia="ru-RU"/>
              </w:rPr>
              <w:t>Исполнитель:</w:t>
            </w:r>
          </w:p>
          <w:p w:rsidR="00664471" w:rsidRPr="00965E6A" w:rsidRDefault="00664471" w:rsidP="00DD50D8">
            <w:pPr>
              <w:suppressAutoHyphens w:val="0"/>
              <w:jc w:val="both"/>
              <w:rPr>
                <w:lang w:eastAsia="ru-RU"/>
              </w:rPr>
            </w:pPr>
          </w:p>
          <w:p w:rsidR="00664471" w:rsidRPr="00965E6A" w:rsidRDefault="00664471" w:rsidP="00DD50D8">
            <w:pPr>
              <w:suppressAutoHyphens w:val="0"/>
              <w:jc w:val="both"/>
              <w:rPr>
                <w:lang w:eastAsia="ru-RU"/>
              </w:rPr>
            </w:pPr>
            <w:r w:rsidRPr="00965E6A">
              <w:rPr>
                <w:lang w:eastAsia="ru-RU"/>
              </w:rPr>
              <w:t>____________________/               /</w:t>
            </w:r>
          </w:p>
          <w:p w:rsidR="00664471" w:rsidRPr="00965E6A" w:rsidRDefault="00664471" w:rsidP="00DD50D8">
            <w:pPr>
              <w:suppressAutoHyphens w:val="0"/>
              <w:jc w:val="both"/>
              <w:rPr>
                <w:lang w:eastAsia="ru-RU"/>
              </w:rPr>
            </w:pPr>
          </w:p>
          <w:p w:rsidR="00664471" w:rsidRPr="00965E6A" w:rsidRDefault="00664471" w:rsidP="00DD50D8">
            <w:pPr>
              <w:suppressAutoHyphens w:val="0"/>
              <w:jc w:val="both"/>
              <w:rPr>
                <w:lang w:eastAsia="ru-RU"/>
              </w:rPr>
            </w:pPr>
            <w:r w:rsidRPr="00965E6A">
              <w:rPr>
                <w:lang w:eastAsia="ru-RU"/>
              </w:rPr>
              <w:t>М.П.</w:t>
            </w:r>
          </w:p>
        </w:tc>
        <w:tc>
          <w:tcPr>
            <w:tcW w:w="5331" w:type="dxa"/>
            <w:shd w:val="clear" w:color="auto" w:fill="auto"/>
          </w:tcPr>
          <w:p w:rsidR="00664471" w:rsidRPr="00965E6A" w:rsidRDefault="00664471" w:rsidP="00DD50D8">
            <w:pPr>
              <w:suppressAutoHyphens w:val="0"/>
              <w:jc w:val="both"/>
              <w:rPr>
                <w:b/>
                <w:lang w:eastAsia="ru-RU"/>
              </w:rPr>
            </w:pPr>
            <w:r w:rsidRPr="00965E6A">
              <w:rPr>
                <w:b/>
                <w:lang w:eastAsia="ru-RU"/>
              </w:rPr>
              <w:t>Заказчик:</w:t>
            </w:r>
          </w:p>
          <w:p w:rsidR="00664471" w:rsidRPr="00965E6A" w:rsidRDefault="00664471" w:rsidP="00DD50D8">
            <w:pPr>
              <w:suppressAutoHyphens w:val="0"/>
              <w:jc w:val="both"/>
              <w:rPr>
                <w:lang w:eastAsia="ru-RU"/>
              </w:rPr>
            </w:pPr>
          </w:p>
          <w:p w:rsidR="00664471" w:rsidRPr="00965E6A" w:rsidRDefault="00664471" w:rsidP="00DD50D8">
            <w:pPr>
              <w:suppressAutoHyphens w:val="0"/>
              <w:jc w:val="both"/>
              <w:rPr>
                <w:lang w:eastAsia="ru-RU"/>
              </w:rPr>
            </w:pPr>
            <w:r w:rsidRPr="00965E6A">
              <w:rPr>
                <w:lang w:eastAsia="ru-RU"/>
              </w:rPr>
              <w:t>____________________/</w:t>
            </w:r>
            <w:r w:rsidR="00BA5387">
              <w:rPr>
                <w:lang w:eastAsia="ru-RU"/>
              </w:rPr>
              <w:t xml:space="preserve">  </w:t>
            </w:r>
            <w:bookmarkStart w:id="31" w:name="_GoBack"/>
            <w:bookmarkEnd w:id="31"/>
            <w:r w:rsidR="008D2C95">
              <w:rPr>
                <w:lang w:eastAsia="ru-RU"/>
              </w:rPr>
              <w:t xml:space="preserve">                       </w:t>
            </w:r>
            <w:r w:rsidRPr="00965E6A">
              <w:rPr>
                <w:lang w:eastAsia="ru-RU"/>
              </w:rPr>
              <w:t>/</w:t>
            </w:r>
          </w:p>
          <w:p w:rsidR="00664471" w:rsidRPr="00965E6A" w:rsidRDefault="00664471" w:rsidP="00DD50D8">
            <w:pPr>
              <w:suppressAutoHyphens w:val="0"/>
              <w:jc w:val="both"/>
              <w:rPr>
                <w:lang w:eastAsia="ru-RU"/>
              </w:rPr>
            </w:pPr>
          </w:p>
          <w:p w:rsidR="00664471" w:rsidRPr="00965E6A" w:rsidRDefault="00664471" w:rsidP="00DD50D8">
            <w:pPr>
              <w:suppressAutoHyphens w:val="0"/>
              <w:jc w:val="both"/>
              <w:rPr>
                <w:lang w:eastAsia="ru-RU"/>
              </w:rPr>
            </w:pPr>
            <w:r w:rsidRPr="00965E6A">
              <w:rPr>
                <w:lang w:eastAsia="ru-RU"/>
              </w:rPr>
              <w:t>М.П.</w:t>
            </w:r>
          </w:p>
        </w:tc>
      </w:tr>
      <w:tr w:rsidR="008D2C95" w:rsidRPr="00965E6A" w:rsidTr="008B1551">
        <w:trPr>
          <w:trHeight w:val="1360"/>
        </w:trPr>
        <w:tc>
          <w:tcPr>
            <w:tcW w:w="5317" w:type="dxa"/>
            <w:shd w:val="clear" w:color="auto" w:fill="auto"/>
          </w:tcPr>
          <w:p w:rsidR="008D2C95" w:rsidRDefault="008D2C95" w:rsidP="00DD50D8">
            <w:pPr>
              <w:suppressAutoHyphens w:val="0"/>
              <w:jc w:val="both"/>
              <w:rPr>
                <w:lang w:eastAsia="ru-RU"/>
              </w:rPr>
            </w:pPr>
          </w:p>
        </w:tc>
        <w:tc>
          <w:tcPr>
            <w:tcW w:w="5331" w:type="dxa"/>
            <w:shd w:val="clear" w:color="auto" w:fill="auto"/>
          </w:tcPr>
          <w:p w:rsidR="008D2C95" w:rsidRPr="00965E6A" w:rsidRDefault="008D2C95" w:rsidP="00DD50D8">
            <w:pPr>
              <w:suppressAutoHyphens w:val="0"/>
              <w:jc w:val="both"/>
              <w:rPr>
                <w:b/>
                <w:lang w:eastAsia="ru-RU"/>
              </w:rPr>
            </w:pPr>
          </w:p>
        </w:tc>
      </w:tr>
    </w:tbl>
    <w:p w:rsidR="00375087" w:rsidRDefault="00375087" w:rsidP="008B1551"/>
    <w:sectPr w:rsidR="00375087" w:rsidSect="00074E98">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ndale Sans UI">
    <w:charset w:val="00"/>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cs="Symbol" w:hint="default"/>
        <w:lang w:eastAsia="ru-RU"/>
      </w:rPr>
    </w:lvl>
  </w:abstractNum>
  <w:abstractNum w:abstractNumId="1" w15:restartNumberingAfterBreak="0">
    <w:nsid w:val="03E93D5C"/>
    <w:multiLevelType w:val="multilevel"/>
    <w:tmpl w:val="89FAC5B6"/>
    <w:lvl w:ilvl="0">
      <w:start w:val="1"/>
      <w:numFmt w:val="decimal"/>
      <w:lvlText w:val="%1."/>
      <w:lvlJc w:val="left"/>
      <w:pPr>
        <w:ind w:left="-4113" w:hanging="360"/>
      </w:pPr>
    </w:lvl>
    <w:lvl w:ilvl="1">
      <w:start w:val="1"/>
      <w:numFmt w:val="bullet"/>
      <w:lvlText w:val="●"/>
      <w:lvlJc w:val="left"/>
      <w:pPr>
        <w:ind w:left="-3393" w:hanging="360"/>
      </w:pPr>
      <w:rPr>
        <w:rFonts w:ascii="Noto Sans Symbols" w:hAnsi="Noto Sans Symbols" w:cs="Noto Sans Symbols" w:hint="default"/>
      </w:rPr>
    </w:lvl>
    <w:lvl w:ilvl="2">
      <w:start w:val="1"/>
      <w:numFmt w:val="lowerRoman"/>
      <w:lvlText w:val="%3."/>
      <w:lvlJc w:val="right"/>
      <w:pPr>
        <w:ind w:left="-2673" w:hanging="180"/>
      </w:pPr>
    </w:lvl>
    <w:lvl w:ilvl="3">
      <w:start w:val="1"/>
      <w:numFmt w:val="decimal"/>
      <w:lvlText w:val="%4."/>
      <w:lvlJc w:val="left"/>
      <w:pPr>
        <w:ind w:left="-1953" w:hanging="360"/>
      </w:pPr>
    </w:lvl>
    <w:lvl w:ilvl="4">
      <w:start w:val="1"/>
      <w:numFmt w:val="lowerLetter"/>
      <w:lvlText w:val="%5."/>
      <w:lvlJc w:val="left"/>
      <w:pPr>
        <w:ind w:left="-1233" w:hanging="360"/>
      </w:pPr>
    </w:lvl>
    <w:lvl w:ilvl="5">
      <w:start w:val="1"/>
      <w:numFmt w:val="lowerRoman"/>
      <w:lvlText w:val="%6."/>
      <w:lvlJc w:val="right"/>
      <w:pPr>
        <w:ind w:left="-513" w:hanging="180"/>
      </w:pPr>
    </w:lvl>
    <w:lvl w:ilvl="6">
      <w:start w:val="1"/>
      <w:numFmt w:val="decimal"/>
      <w:lvlText w:val="%7."/>
      <w:lvlJc w:val="left"/>
      <w:pPr>
        <w:ind w:left="207" w:hanging="360"/>
      </w:pPr>
    </w:lvl>
    <w:lvl w:ilvl="7">
      <w:start w:val="1"/>
      <w:numFmt w:val="lowerLetter"/>
      <w:lvlText w:val="%8."/>
      <w:lvlJc w:val="left"/>
      <w:pPr>
        <w:ind w:left="927" w:hanging="360"/>
      </w:pPr>
    </w:lvl>
    <w:lvl w:ilvl="8">
      <w:start w:val="1"/>
      <w:numFmt w:val="lowerRoman"/>
      <w:lvlText w:val="%9."/>
      <w:lvlJc w:val="right"/>
      <w:pPr>
        <w:ind w:left="1647" w:hanging="180"/>
      </w:pPr>
    </w:lvl>
  </w:abstractNum>
  <w:abstractNum w:abstractNumId="2" w15:restartNumberingAfterBreak="0">
    <w:nsid w:val="04D76DC3"/>
    <w:multiLevelType w:val="hybridMultilevel"/>
    <w:tmpl w:val="4A5C3380"/>
    <w:lvl w:ilvl="0" w:tplc="D7F8F6DC">
      <w:start w:val="1"/>
      <w:numFmt w:val="decimal"/>
      <w:lvlText w:val="%1."/>
      <w:lvlJc w:val="left"/>
      <w:pPr>
        <w:ind w:left="749"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3A2D89"/>
    <w:multiLevelType w:val="multilevel"/>
    <w:tmpl w:val="53C0419A"/>
    <w:lvl w:ilvl="0">
      <w:start w:val="1"/>
      <w:numFmt w:val="bullet"/>
      <w:lvlText w:val=""/>
      <w:lvlJc w:val="left"/>
      <w:pPr>
        <w:ind w:left="1170" w:hanging="360"/>
      </w:pPr>
      <w:rPr>
        <w:rFonts w:ascii="Symbol" w:hAnsi="Symbol" w:cs="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Times New Roman" w:hAnsi="Times New Roman" w:cs="Times New Roman" w:hint="default"/>
      </w:rPr>
    </w:lvl>
    <w:lvl w:ilvl="3">
      <w:start w:val="1"/>
      <w:numFmt w:val="bullet"/>
      <w:lvlText w:val="●"/>
      <w:lvlJc w:val="left"/>
      <w:pPr>
        <w:ind w:left="3330" w:hanging="360"/>
      </w:pPr>
      <w:rPr>
        <w:rFonts w:ascii="Noto Sans Symbols" w:hAnsi="Noto Sans Symbols" w:cs="Noto Sans Symbols"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Noto Sans Symbols" w:hAnsi="Noto Sans Symbols" w:cs="Noto Sans Symbols" w:hint="default"/>
      </w:rPr>
    </w:lvl>
    <w:lvl w:ilvl="6">
      <w:start w:val="1"/>
      <w:numFmt w:val="bullet"/>
      <w:lvlText w:val="●"/>
      <w:lvlJc w:val="left"/>
      <w:pPr>
        <w:ind w:left="5490" w:hanging="360"/>
      </w:pPr>
      <w:rPr>
        <w:rFonts w:ascii="Noto Sans Symbols" w:hAnsi="Noto Sans Symbols" w:cs="Noto Sans Symbols"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Noto Sans Symbols" w:hAnsi="Noto Sans Symbols" w:cs="Noto Sans Symbols" w:hint="default"/>
      </w:rPr>
    </w:lvl>
  </w:abstractNum>
  <w:abstractNum w:abstractNumId="4"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CE26B83"/>
    <w:multiLevelType w:val="multilevel"/>
    <w:tmpl w:val="B5147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7" w15:restartNumberingAfterBreak="0">
    <w:nsid w:val="11830658"/>
    <w:multiLevelType w:val="multilevel"/>
    <w:tmpl w:val="13365B4E"/>
    <w:lvl w:ilvl="0">
      <w:start w:val="1"/>
      <w:numFmt w:val="bullet"/>
      <w:lvlText w:val=""/>
      <w:lvlJc w:val="left"/>
      <w:pPr>
        <w:ind w:left="1170" w:hanging="360"/>
      </w:pPr>
      <w:rPr>
        <w:rFonts w:ascii="Symbol" w:hAnsi="Symbol" w:cs="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Times New Roman" w:hAnsi="Times New Roman" w:cs="Times New Roman" w:hint="default"/>
      </w:rPr>
    </w:lvl>
    <w:lvl w:ilvl="3">
      <w:start w:val="1"/>
      <w:numFmt w:val="bullet"/>
      <w:lvlText w:val="●"/>
      <w:lvlJc w:val="left"/>
      <w:pPr>
        <w:ind w:left="3330" w:hanging="360"/>
      </w:pPr>
      <w:rPr>
        <w:rFonts w:ascii="Noto Sans Symbols" w:hAnsi="Noto Sans Symbols" w:cs="Noto Sans Symbols"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Noto Sans Symbols" w:hAnsi="Noto Sans Symbols" w:cs="Noto Sans Symbols" w:hint="default"/>
      </w:rPr>
    </w:lvl>
    <w:lvl w:ilvl="6">
      <w:start w:val="1"/>
      <w:numFmt w:val="bullet"/>
      <w:lvlText w:val="●"/>
      <w:lvlJc w:val="left"/>
      <w:pPr>
        <w:ind w:left="5490" w:hanging="360"/>
      </w:pPr>
      <w:rPr>
        <w:rFonts w:ascii="Noto Sans Symbols" w:hAnsi="Noto Sans Symbols" w:cs="Noto Sans Symbols"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Noto Sans Symbols" w:hAnsi="Noto Sans Symbols" w:cs="Noto Sans Symbols" w:hint="default"/>
      </w:rPr>
    </w:lvl>
  </w:abstractNum>
  <w:abstractNum w:abstractNumId="8" w15:restartNumberingAfterBreak="0">
    <w:nsid w:val="12A56679"/>
    <w:multiLevelType w:val="multilevel"/>
    <w:tmpl w:val="01289ECC"/>
    <w:lvl w:ilvl="0">
      <w:start w:val="1"/>
      <w:numFmt w:val="bullet"/>
      <w:lvlText w:val="⎯"/>
      <w:lvlJc w:val="left"/>
      <w:pPr>
        <w:ind w:left="1508" w:hanging="360"/>
      </w:pPr>
      <w:rPr>
        <w:rFonts w:ascii="Noto Sans Symbols" w:hAnsi="Noto Sans Symbols" w:cs="Noto Sans Symbols"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Noto Sans Symbols" w:hAnsi="Noto Sans Symbols" w:cs="Noto Sans Symbols" w:hint="default"/>
      </w:rPr>
    </w:lvl>
    <w:lvl w:ilvl="3">
      <w:start w:val="1"/>
      <w:numFmt w:val="bullet"/>
      <w:lvlText w:val="●"/>
      <w:lvlJc w:val="left"/>
      <w:pPr>
        <w:ind w:left="3218" w:hanging="360"/>
      </w:pPr>
      <w:rPr>
        <w:rFonts w:ascii="Noto Sans Symbols" w:hAnsi="Noto Sans Symbols" w:cs="Noto Sans Symbols"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Noto Sans Symbols" w:hAnsi="Noto Sans Symbols" w:cs="Noto Sans Symbols" w:hint="default"/>
      </w:rPr>
    </w:lvl>
    <w:lvl w:ilvl="6">
      <w:start w:val="1"/>
      <w:numFmt w:val="bullet"/>
      <w:lvlText w:val="●"/>
      <w:lvlJc w:val="left"/>
      <w:pPr>
        <w:ind w:left="5378" w:hanging="360"/>
      </w:pPr>
      <w:rPr>
        <w:rFonts w:ascii="Noto Sans Symbols" w:hAnsi="Noto Sans Symbols" w:cs="Noto Sans Symbols"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Noto Sans Symbols" w:hAnsi="Noto Sans Symbols" w:cs="Noto Sans Symbols" w:hint="default"/>
      </w:rPr>
    </w:lvl>
  </w:abstractNum>
  <w:abstractNum w:abstractNumId="9" w15:restartNumberingAfterBreak="0">
    <w:nsid w:val="15120864"/>
    <w:multiLevelType w:val="multilevel"/>
    <w:tmpl w:val="393C46BE"/>
    <w:lvl w:ilvl="0">
      <w:start w:val="4"/>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5771EC4"/>
    <w:multiLevelType w:val="multilevel"/>
    <w:tmpl w:val="F2C2C03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785422"/>
    <w:multiLevelType w:val="hybridMultilevel"/>
    <w:tmpl w:val="F49C97DC"/>
    <w:lvl w:ilvl="0" w:tplc="8F622534">
      <w:start w:val="1"/>
      <w:numFmt w:val="decimal"/>
      <w:lvlText w:val="%1."/>
      <w:lvlJc w:val="left"/>
      <w:pPr>
        <w:ind w:left="1458" w:hanging="607"/>
      </w:pPr>
      <w:rPr>
        <w:rFonts w:hint="default"/>
      </w:rPr>
    </w:lvl>
    <w:lvl w:ilvl="1" w:tplc="04190019" w:tentative="1">
      <w:start w:val="1"/>
      <w:numFmt w:val="lowerLetter"/>
      <w:lvlText w:val="%2."/>
      <w:lvlJc w:val="left"/>
      <w:pPr>
        <w:ind w:left="1895" w:hanging="360"/>
      </w:pPr>
    </w:lvl>
    <w:lvl w:ilvl="2" w:tplc="0419001B" w:tentative="1">
      <w:start w:val="1"/>
      <w:numFmt w:val="lowerRoman"/>
      <w:lvlText w:val="%3."/>
      <w:lvlJc w:val="right"/>
      <w:pPr>
        <w:ind w:left="2615" w:hanging="180"/>
      </w:pPr>
    </w:lvl>
    <w:lvl w:ilvl="3" w:tplc="0419000F" w:tentative="1">
      <w:start w:val="1"/>
      <w:numFmt w:val="decimal"/>
      <w:lvlText w:val="%4."/>
      <w:lvlJc w:val="left"/>
      <w:pPr>
        <w:ind w:left="3335" w:hanging="360"/>
      </w:pPr>
    </w:lvl>
    <w:lvl w:ilvl="4" w:tplc="04190019" w:tentative="1">
      <w:start w:val="1"/>
      <w:numFmt w:val="lowerLetter"/>
      <w:lvlText w:val="%5."/>
      <w:lvlJc w:val="left"/>
      <w:pPr>
        <w:ind w:left="4055" w:hanging="360"/>
      </w:pPr>
    </w:lvl>
    <w:lvl w:ilvl="5" w:tplc="0419001B" w:tentative="1">
      <w:start w:val="1"/>
      <w:numFmt w:val="lowerRoman"/>
      <w:lvlText w:val="%6."/>
      <w:lvlJc w:val="right"/>
      <w:pPr>
        <w:ind w:left="4775" w:hanging="180"/>
      </w:pPr>
    </w:lvl>
    <w:lvl w:ilvl="6" w:tplc="0419000F" w:tentative="1">
      <w:start w:val="1"/>
      <w:numFmt w:val="decimal"/>
      <w:lvlText w:val="%7."/>
      <w:lvlJc w:val="left"/>
      <w:pPr>
        <w:ind w:left="5495" w:hanging="360"/>
      </w:pPr>
    </w:lvl>
    <w:lvl w:ilvl="7" w:tplc="04190019" w:tentative="1">
      <w:start w:val="1"/>
      <w:numFmt w:val="lowerLetter"/>
      <w:lvlText w:val="%8."/>
      <w:lvlJc w:val="left"/>
      <w:pPr>
        <w:ind w:left="6215" w:hanging="360"/>
      </w:pPr>
    </w:lvl>
    <w:lvl w:ilvl="8" w:tplc="0419001B" w:tentative="1">
      <w:start w:val="1"/>
      <w:numFmt w:val="lowerRoman"/>
      <w:lvlText w:val="%9."/>
      <w:lvlJc w:val="right"/>
      <w:pPr>
        <w:ind w:left="6935" w:hanging="180"/>
      </w:pPr>
    </w:lvl>
  </w:abstractNum>
  <w:abstractNum w:abstractNumId="12" w15:restartNumberingAfterBreak="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E5D0329"/>
    <w:multiLevelType w:val="multilevel"/>
    <w:tmpl w:val="EC086D92"/>
    <w:lvl w:ilvl="0">
      <w:start w:val="1"/>
      <w:numFmt w:val="bullet"/>
      <w:lvlText w:val="●"/>
      <w:lvlJc w:val="left"/>
      <w:pPr>
        <w:ind w:left="1170" w:hanging="360"/>
      </w:pPr>
      <w:rPr>
        <w:rFonts w:ascii="Noto Sans Symbols" w:hAnsi="Noto Sans Symbols" w:cs="Noto Sans Symbols"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Noto Sans Symbols" w:hAnsi="Noto Sans Symbols" w:cs="Noto Sans Symbols" w:hint="default"/>
      </w:rPr>
    </w:lvl>
    <w:lvl w:ilvl="3">
      <w:start w:val="1"/>
      <w:numFmt w:val="bullet"/>
      <w:lvlText w:val="●"/>
      <w:lvlJc w:val="left"/>
      <w:pPr>
        <w:ind w:left="3330" w:hanging="360"/>
      </w:pPr>
      <w:rPr>
        <w:rFonts w:ascii="Noto Sans Symbols" w:hAnsi="Noto Sans Symbols" w:cs="Noto Sans Symbols"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Noto Sans Symbols" w:hAnsi="Noto Sans Symbols" w:cs="Noto Sans Symbols" w:hint="default"/>
      </w:rPr>
    </w:lvl>
    <w:lvl w:ilvl="6">
      <w:start w:val="1"/>
      <w:numFmt w:val="bullet"/>
      <w:lvlText w:val="●"/>
      <w:lvlJc w:val="left"/>
      <w:pPr>
        <w:ind w:left="5490" w:hanging="360"/>
      </w:pPr>
      <w:rPr>
        <w:rFonts w:ascii="Noto Sans Symbols" w:hAnsi="Noto Sans Symbols" w:cs="Noto Sans Symbols"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Noto Sans Symbols" w:hAnsi="Noto Sans Symbols" w:cs="Noto Sans Symbols" w:hint="default"/>
      </w:rPr>
    </w:lvl>
  </w:abstractNum>
  <w:abstractNum w:abstractNumId="1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C065CB"/>
    <w:multiLevelType w:val="multilevel"/>
    <w:tmpl w:val="D396E25C"/>
    <w:lvl w:ilvl="0">
      <w:start w:val="1"/>
      <w:numFmt w:val="bullet"/>
      <w:lvlText w:val="⎯"/>
      <w:lvlJc w:val="left"/>
      <w:pPr>
        <w:ind w:left="1508" w:hanging="360"/>
      </w:pPr>
      <w:rPr>
        <w:rFonts w:ascii="Noto Sans Symbols" w:hAnsi="Noto Sans Symbols" w:cs="Noto Sans Symbols"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Noto Sans Symbols" w:hAnsi="Noto Sans Symbols" w:cs="Noto Sans Symbols" w:hint="default"/>
      </w:rPr>
    </w:lvl>
    <w:lvl w:ilvl="3">
      <w:start w:val="1"/>
      <w:numFmt w:val="bullet"/>
      <w:lvlText w:val="●"/>
      <w:lvlJc w:val="left"/>
      <w:pPr>
        <w:ind w:left="3218" w:hanging="360"/>
      </w:pPr>
      <w:rPr>
        <w:rFonts w:ascii="Noto Sans Symbols" w:hAnsi="Noto Sans Symbols" w:cs="Noto Sans Symbols"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Noto Sans Symbols" w:hAnsi="Noto Sans Symbols" w:cs="Noto Sans Symbols" w:hint="default"/>
      </w:rPr>
    </w:lvl>
    <w:lvl w:ilvl="6">
      <w:start w:val="1"/>
      <w:numFmt w:val="bullet"/>
      <w:lvlText w:val="●"/>
      <w:lvlJc w:val="left"/>
      <w:pPr>
        <w:ind w:left="5378" w:hanging="360"/>
      </w:pPr>
      <w:rPr>
        <w:rFonts w:ascii="Noto Sans Symbols" w:hAnsi="Noto Sans Symbols" w:cs="Noto Sans Symbols"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Noto Sans Symbols" w:hAnsi="Noto Sans Symbols" w:cs="Noto Sans Symbols" w:hint="default"/>
      </w:rPr>
    </w:lvl>
  </w:abstractNum>
  <w:abstractNum w:abstractNumId="16" w15:restartNumberingAfterBreak="0">
    <w:nsid w:val="259C0F71"/>
    <w:multiLevelType w:val="multilevel"/>
    <w:tmpl w:val="18B67010"/>
    <w:lvl w:ilvl="0">
      <w:start w:val="4"/>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8865133"/>
    <w:multiLevelType w:val="multilevel"/>
    <w:tmpl w:val="CC625A68"/>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8" w15:restartNumberingAfterBreak="0">
    <w:nsid w:val="28DE7F0C"/>
    <w:multiLevelType w:val="multilevel"/>
    <w:tmpl w:val="8766C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FA06DC"/>
    <w:multiLevelType w:val="multilevel"/>
    <w:tmpl w:val="E62CB2A6"/>
    <w:lvl w:ilvl="0">
      <w:start w:val="1"/>
      <w:numFmt w:val="decimal"/>
      <w:lvlText w:val="%1."/>
      <w:lvlJc w:val="left"/>
      <w:pPr>
        <w:ind w:left="720" w:hanging="360"/>
      </w:pPr>
      <w:rPr>
        <w:rFonts w:hint="default"/>
        <w:color w:val="auto"/>
      </w:rPr>
    </w:lvl>
    <w:lvl w:ilvl="1">
      <w:start w:val="4"/>
      <w:numFmt w:val="decimal"/>
      <w:isLgl/>
      <w:lvlText w:val="%1.%2."/>
      <w:lvlJc w:val="left"/>
      <w:pPr>
        <w:ind w:left="1200" w:hanging="660"/>
      </w:pPr>
      <w:rPr>
        <w:rFonts w:hint="default"/>
      </w:rPr>
    </w:lvl>
    <w:lvl w:ilvl="2">
      <w:start w:val="1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15:restartNumberingAfterBreak="0">
    <w:nsid w:val="2F092779"/>
    <w:multiLevelType w:val="multilevel"/>
    <w:tmpl w:val="2D86EDF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34E15072"/>
    <w:multiLevelType w:val="multilevel"/>
    <w:tmpl w:val="D2E675F8"/>
    <w:lvl w:ilvl="0">
      <w:start w:val="1"/>
      <w:numFmt w:val="decimal"/>
      <w:lvlText w:val="%1"/>
      <w:lvlJc w:val="left"/>
      <w:pPr>
        <w:ind w:left="390" w:hanging="390"/>
      </w:pPr>
    </w:lvl>
    <w:lvl w:ilvl="1">
      <w:start w:val="1"/>
      <w:numFmt w:val="decimal"/>
      <w:lvlText w:val="%1.%2"/>
      <w:lvlJc w:val="left"/>
      <w:pPr>
        <w:ind w:left="532"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36D8302E"/>
    <w:multiLevelType w:val="multilevel"/>
    <w:tmpl w:val="2F2AD68C"/>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5" w15:restartNumberingAfterBreak="0">
    <w:nsid w:val="376D0B1C"/>
    <w:multiLevelType w:val="multilevel"/>
    <w:tmpl w:val="D4AC8448"/>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6" w15:restartNumberingAfterBreak="0">
    <w:nsid w:val="39511112"/>
    <w:multiLevelType w:val="multilevel"/>
    <w:tmpl w:val="29AADB2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03C75DE"/>
    <w:multiLevelType w:val="multilevel"/>
    <w:tmpl w:val="4FF62556"/>
    <w:lvl w:ilvl="0">
      <w:start w:val="1"/>
      <w:numFmt w:val="bullet"/>
      <w:lvlText w:val=""/>
      <w:lvlJc w:val="left"/>
      <w:pPr>
        <w:ind w:left="2160" w:hanging="360"/>
      </w:pPr>
      <w:rPr>
        <w:rFonts w:ascii="Wingdings" w:hAnsi="Wingdings" w:cs="Wingdings" w:hint="default"/>
        <w:u w:val="none"/>
      </w:rPr>
    </w:lvl>
    <w:lvl w:ilvl="1">
      <w:start w:val="1"/>
      <w:numFmt w:val="bullet"/>
      <w:lvlText w:val=""/>
      <w:lvlJc w:val="left"/>
      <w:pPr>
        <w:ind w:left="2880" w:hanging="360"/>
      </w:pPr>
      <w:rPr>
        <w:rFonts w:ascii="Wingdings 2" w:hAnsi="Wingdings 2" w:cs="Wingdings 2" w:hint="default"/>
        <w:u w:val="none"/>
      </w:rPr>
    </w:lvl>
    <w:lvl w:ilvl="2">
      <w:start w:val="1"/>
      <w:numFmt w:val="bullet"/>
      <w:lvlText w:val="■"/>
      <w:lvlJc w:val="left"/>
      <w:pPr>
        <w:ind w:left="3600" w:hanging="360"/>
      </w:pPr>
      <w:rPr>
        <w:rFonts w:ascii="OpenSymbol" w:hAnsi="OpenSymbol" w:cs="OpenSymbol" w:hint="default"/>
        <w:u w:val="none"/>
      </w:rPr>
    </w:lvl>
    <w:lvl w:ilvl="3">
      <w:start w:val="1"/>
      <w:numFmt w:val="bullet"/>
      <w:lvlText w:val=""/>
      <w:lvlJc w:val="left"/>
      <w:pPr>
        <w:ind w:left="4320" w:hanging="360"/>
      </w:pPr>
      <w:rPr>
        <w:rFonts w:ascii="Wingdings" w:hAnsi="Wingdings" w:cs="Wingdings" w:hint="default"/>
        <w:u w:val="none"/>
      </w:rPr>
    </w:lvl>
    <w:lvl w:ilvl="4">
      <w:start w:val="1"/>
      <w:numFmt w:val="bullet"/>
      <w:lvlText w:val=""/>
      <w:lvlJc w:val="left"/>
      <w:pPr>
        <w:ind w:left="5040" w:hanging="360"/>
      </w:pPr>
      <w:rPr>
        <w:rFonts w:ascii="Wingdings 2" w:hAnsi="Wingdings 2" w:cs="Wingdings 2" w:hint="default"/>
        <w:u w:val="none"/>
      </w:rPr>
    </w:lvl>
    <w:lvl w:ilvl="5">
      <w:start w:val="1"/>
      <w:numFmt w:val="bullet"/>
      <w:lvlText w:val="■"/>
      <w:lvlJc w:val="left"/>
      <w:pPr>
        <w:ind w:left="5760" w:hanging="360"/>
      </w:pPr>
      <w:rPr>
        <w:rFonts w:ascii="OpenSymbol" w:hAnsi="OpenSymbol" w:cs="OpenSymbol" w:hint="default"/>
        <w:u w:val="none"/>
      </w:rPr>
    </w:lvl>
    <w:lvl w:ilvl="6">
      <w:start w:val="1"/>
      <w:numFmt w:val="bullet"/>
      <w:lvlText w:val=""/>
      <w:lvlJc w:val="left"/>
      <w:pPr>
        <w:ind w:left="6480" w:hanging="360"/>
      </w:pPr>
      <w:rPr>
        <w:rFonts w:ascii="Wingdings" w:hAnsi="Wingdings" w:cs="Wingdings" w:hint="default"/>
        <w:u w:val="none"/>
      </w:rPr>
    </w:lvl>
    <w:lvl w:ilvl="7">
      <w:start w:val="1"/>
      <w:numFmt w:val="bullet"/>
      <w:lvlText w:val=""/>
      <w:lvlJc w:val="left"/>
      <w:pPr>
        <w:ind w:left="7200" w:hanging="360"/>
      </w:pPr>
      <w:rPr>
        <w:rFonts w:ascii="Wingdings 2" w:hAnsi="Wingdings 2" w:cs="Wingdings 2" w:hint="default"/>
        <w:u w:val="none"/>
      </w:rPr>
    </w:lvl>
    <w:lvl w:ilvl="8">
      <w:start w:val="1"/>
      <w:numFmt w:val="bullet"/>
      <w:lvlText w:val="■"/>
      <w:lvlJc w:val="left"/>
      <w:pPr>
        <w:ind w:left="7920" w:hanging="360"/>
      </w:pPr>
      <w:rPr>
        <w:rFonts w:ascii="OpenSymbol" w:hAnsi="OpenSymbol" w:cs="OpenSymbol" w:hint="default"/>
        <w:u w:val="none"/>
      </w:rPr>
    </w:lvl>
  </w:abstractNum>
  <w:abstractNum w:abstractNumId="28" w15:restartNumberingAfterBreak="0">
    <w:nsid w:val="448B4AFC"/>
    <w:multiLevelType w:val="multilevel"/>
    <w:tmpl w:val="E7C29F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3667B4"/>
    <w:multiLevelType w:val="multilevel"/>
    <w:tmpl w:val="5E6A706C"/>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1" w15:restartNumberingAfterBreak="0">
    <w:nsid w:val="4C371864"/>
    <w:multiLevelType w:val="multilevel"/>
    <w:tmpl w:val="E880326A"/>
    <w:lvl w:ilvl="0">
      <w:start w:val="1"/>
      <w:numFmt w:val="bullet"/>
      <w:lvlText w:val=""/>
      <w:lvlJc w:val="left"/>
      <w:pPr>
        <w:ind w:left="1170" w:hanging="360"/>
      </w:pPr>
      <w:rPr>
        <w:rFonts w:ascii="Symbol" w:hAnsi="Symbol" w:cs="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Times New Roman" w:hAnsi="Times New Roman" w:cs="Times New Roman" w:hint="default"/>
      </w:rPr>
    </w:lvl>
    <w:lvl w:ilvl="3">
      <w:start w:val="1"/>
      <w:numFmt w:val="bullet"/>
      <w:lvlText w:val="●"/>
      <w:lvlJc w:val="left"/>
      <w:pPr>
        <w:ind w:left="3330" w:hanging="360"/>
      </w:pPr>
      <w:rPr>
        <w:rFonts w:ascii="Noto Sans Symbols" w:hAnsi="Noto Sans Symbols" w:cs="Noto Sans Symbols"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Noto Sans Symbols" w:hAnsi="Noto Sans Symbols" w:cs="Noto Sans Symbols" w:hint="default"/>
      </w:rPr>
    </w:lvl>
    <w:lvl w:ilvl="6">
      <w:start w:val="1"/>
      <w:numFmt w:val="bullet"/>
      <w:lvlText w:val="●"/>
      <w:lvlJc w:val="left"/>
      <w:pPr>
        <w:ind w:left="5490" w:hanging="360"/>
      </w:pPr>
      <w:rPr>
        <w:rFonts w:ascii="Noto Sans Symbols" w:hAnsi="Noto Sans Symbols" w:cs="Noto Sans Symbols"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Noto Sans Symbols" w:hAnsi="Noto Sans Symbols" w:cs="Noto Sans Symbols" w:hint="default"/>
      </w:rPr>
    </w:lvl>
  </w:abstractNum>
  <w:abstractNum w:abstractNumId="32" w15:restartNumberingAfterBreak="0">
    <w:nsid w:val="4E8913CB"/>
    <w:multiLevelType w:val="multilevel"/>
    <w:tmpl w:val="2D28D316"/>
    <w:lvl w:ilvl="0">
      <w:start w:val="1"/>
      <w:numFmt w:val="decimal"/>
      <w:lvlText w:val="%1."/>
      <w:lvlJc w:val="left"/>
      <w:pPr>
        <w:ind w:left="-4113" w:hanging="360"/>
      </w:pPr>
    </w:lvl>
    <w:lvl w:ilvl="1">
      <w:start w:val="1"/>
      <w:numFmt w:val="bullet"/>
      <w:lvlText w:val="●"/>
      <w:lvlJc w:val="left"/>
      <w:pPr>
        <w:ind w:left="-3393" w:hanging="360"/>
      </w:pPr>
      <w:rPr>
        <w:rFonts w:ascii="Noto Sans Symbols" w:hAnsi="Noto Sans Symbols" w:cs="Noto Sans Symbols" w:hint="default"/>
      </w:rPr>
    </w:lvl>
    <w:lvl w:ilvl="2">
      <w:start w:val="1"/>
      <w:numFmt w:val="lowerRoman"/>
      <w:lvlText w:val="%3."/>
      <w:lvlJc w:val="right"/>
      <w:pPr>
        <w:ind w:left="-2673" w:hanging="180"/>
      </w:pPr>
    </w:lvl>
    <w:lvl w:ilvl="3">
      <w:start w:val="1"/>
      <w:numFmt w:val="decimal"/>
      <w:lvlText w:val="%4."/>
      <w:lvlJc w:val="left"/>
      <w:pPr>
        <w:ind w:left="-1953" w:hanging="360"/>
      </w:pPr>
    </w:lvl>
    <w:lvl w:ilvl="4">
      <w:start w:val="1"/>
      <w:numFmt w:val="lowerLetter"/>
      <w:lvlText w:val="%5."/>
      <w:lvlJc w:val="left"/>
      <w:pPr>
        <w:ind w:left="-1233" w:hanging="360"/>
      </w:pPr>
    </w:lvl>
    <w:lvl w:ilvl="5">
      <w:start w:val="1"/>
      <w:numFmt w:val="lowerRoman"/>
      <w:lvlText w:val="%6."/>
      <w:lvlJc w:val="right"/>
      <w:pPr>
        <w:ind w:left="-513" w:hanging="180"/>
      </w:pPr>
    </w:lvl>
    <w:lvl w:ilvl="6">
      <w:start w:val="1"/>
      <w:numFmt w:val="decimal"/>
      <w:lvlText w:val="%7."/>
      <w:lvlJc w:val="left"/>
      <w:pPr>
        <w:ind w:left="207" w:hanging="360"/>
      </w:pPr>
    </w:lvl>
    <w:lvl w:ilvl="7">
      <w:start w:val="1"/>
      <w:numFmt w:val="lowerLetter"/>
      <w:lvlText w:val="%8."/>
      <w:lvlJc w:val="left"/>
      <w:pPr>
        <w:ind w:left="927" w:hanging="360"/>
      </w:pPr>
    </w:lvl>
    <w:lvl w:ilvl="8">
      <w:start w:val="1"/>
      <w:numFmt w:val="lowerRoman"/>
      <w:lvlText w:val="%9."/>
      <w:lvlJc w:val="right"/>
      <w:pPr>
        <w:ind w:left="1647" w:hanging="180"/>
      </w:pPr>
    </w:lvl>
  </w:abstractNum>
  <w:abstractNum w:abstractNumId="33" w15:restartNumberingAfterBreak="0">
    <w:nsid w:val="53CE3F1A"/>
    <w:multiLevelType w:val="multilevel"/>
    <w:tmpl w:val="FCDAF97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42D0A88"/>
    <w:multiLevelType w:val="multilevel"/>
    <w:tmpl w:val="6F7C70A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5" w15:restartNumberingAfterBreak="0">
    <w:nsid w:val="54C2630F"/>
    <w:multiLevelType w:val="multilevel"/>
    <w:tmpl w:val="E10050E2"/>
    <w:lvl w:ilvl="0">
      <w:start w:val="1"/>
      <w:numFmt w:val="bullet"/>
      <w:lvlText w:val="●"/>
      <w:lvlJc w:val="left"/>
      <w:pPr>
        <w:ind w:left="1170" w:hanging="360"/>
      </w:pPr>
      <w:rPr>
        <w:rFonts w:ascii="Noto Sans Symbols" w:hAnsi="Noto Sans Symbols" w:cs="Noto Sans Symbols"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Noto Sans Symbols" w:hAnsi="Noto Sans Symbols" w:cs="Noto Sans Symbols" w:hint="default"/>
      </w:rPr>
    </w:lvl>
    <w:lvl w:ilvl="3">
      <w:start w:val="1"/>
      <w:numFmt w:val="bullet"/>
      <w:lvlText w:val="●"/>
      <w:lvlJc w:val="left"/>
      <w:pPr>
        <w:ind w:left="3330" w:hanging="360"/>
      </w:pPr>
      <w:rPr>
        <w:rFonts w:ascii="Noto Sans Symbols" w:hAnsi="Noto Sans Symbols" w:cs="Noto Sans Symbols"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Noto Sans Symbols" w:hAnsi="Noto Sans Symbols" w:cs="Noto Sans Symbols" w:hint="default"/>
      </w:rPr>
    </w:lvl>
    <w:lvl w:ilvl="6">
      <w:start w:val="1"/>
      <w:numFmt w:val="bullet"/>
      <w:lvlText w:val="●"/>
      <w:lvlJc w:val="left"/>
      <w:pPr>
        <w:ind w:left="5490" w:hanging="360"/>
      </w:pPr>
      <w:rPr>
        <w:rFonts w:ascii="Noto Sans Symbols" w:hAnsi="Noto Sans Symbols" w:cs="Noto Sans Symbols"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Noto Sans Symbols" w:hAnsi="Noto Sans Symbols" w:cs="Noto Sans Symbols" w:hint="default"/>
      </w:rPr>
    </w:lvl>
  </w:abstractNum>
  <w:abstractNum w:abstractNumId="36" w15:restartNumberingAfterBreak="0">
    <w:nsid w:val="585A3207"/>
    <w:multiLevelType w:val="multilevel"/>
    <w:tmpl w:val="EDAA4D62"/>
    <w:lvl w:ilvl="0">
      <w:start w:val="1"/>
      <w:numFmt w:val="bullet"/>
      <w:lvlText w:val=""/>
      <w:lvlJc w:val="left"/>
      <w:pPr>
        <w:ind w:left="1170" w:hanging="360"/>
      </w:pPr>
      <w:rPr>
        <w:rFonts w:ascii="Symbol" w:hAnsi="Symbol" w:cs="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Times New Roman" w:hAnsi="Times New Roman" w:cs="Times New Roman" w:hint="default"/>
      </w:rPr>
    </w:lvl>
    <w:lvl w:ilvl="3">
      <w:start w:val="1"/>
      <w:numFmt w:val="bullet"/>
      <w:lvlText w:val="●"/>
      <w:lvlJc w:val="left"/>
      <w:pPr>
        <w:ind w:left="3330" w:hanging="360"/>
      </w:pPr>
      <w:rPr>
        <w:rFonts w:ascii="Noto Sans Symbols" w:hAnsi="Noto Sans Symbols" w:cs="Noto Sans Symbols"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Noto Sans Symbols" w:hAnsi="Noto Sans Symbols" w:cs="Noto Sans Symbols" w:hint="default"/>
      </w:rPr>
    </w:lvl>
    <w:lvl w:ilvl="6">
      <w:start w:val="1"/>
      <w:numFmt w:val="bullet"/>
      <w:lvlText w:val="●"/>
      <w:lvlJc w:val="left"/>
      <w:pPr>
        <w:ind w:left="5490" w:hanging="360"/>
      </w:pPr>
      <w:rPr>
        <w:rFonts w:ascii="Noto Sans Symbols" w:hAnsi="Noto Sans Symbols" w:cs="Noto Sans Symbols"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Noto Sans Symbols" w:hAnsi="Noto Sans Symbols" w:cs="Noto Sans Symbols" w:hint="default"/>
      </w:rPr>
    </w:lvl>
  </w:abstractNum>
  <w:abstractNum w:abstractNumId="37" w15:restartNumberingAfterBreak="0">
    <w:nsid w:val="59031FE7"/>
    <w:multiLevelType w:val="multilevel"/>
    <w:tmpl w:val="2CD405C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8" w15:restartNumberingAfterBreak="0">
    <w:nsid w:val="5A2918A7"/>
    <w:multiLevelType w:val="multilevel"/>
    <w:tmpl w:val="E89AF6CC"/>
    <w:lvl w:ilvl="0">
      <w:start w:val="1"/>
      <w:numFmt w:val="decimal"/>
      <w:lvlText w:val="%1"/>
      <w:lvlJc w:val="left"/>
      <w:pPr>
        <w:ind w:left="390" w:hanging="390"/>
      </w:pPr>
    </w:lvl>
    <w:lvl w:ilvl="1">
      <w:start w:val="1"/>
      <w:numFmt w:val="decimal"/>
      <w:lvlText w:val="%1.%2"/>
      <w:lvlJc w:val="left"/>
      <w:pPr>
        <w:ind w:left="532" w:hanging="39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5AE25F38"/>
    <w:multiLevelType w:val="multilevel"/>
    <w:tmpl w:val="82323AFE"/>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40" w15:restartNumberingAfterBreak="0">
    <w:nsid w:val="5B20170B"/>
    <w:multiLevelType w:val="hybridMultilevel"/>
    <w:tmpl w:val="7C7AEA1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625D6665"/>
    <w:multiLevelType w:val="hybridMultilevel"/>
    <w:tmpl w:val="14729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7F0D1A"/>
    <w:multiLevelType w:val="multilevel"/>
    <w:tmpl w:val="58E0ED32"/>
    <w:lvl w:ilvl="0">
      <w:start w:val="4"/>
      <w:numFmt w:val="decimal"/>
      <w:lvlText w:val="%1."/>
      <w:lvlJc w:val="left"/>
      <w:pPr>
        <w:tabs>
          <w:tab w:val="num" w:pos="360"/>
        </w:tabs>
        <w:ind w:left="360" w:hanging="360"/>
      </w:pPr>
      <w:rPr>
        <w:rFonts w:cs="Times New Roman" w:hint="default"/>
        <w:b/>
        <w:i w:val="0"/>
      </w:rPr>
    </w:lvl>
    <w:lvl w:ilvl="1">
      <w:start w:val="1"/>
      <w:numFmt w:val="decimal"/>
      <w:suff w:val="space"/>
      <w:lvlText w:val="4.%2."/>
      <w:lvlJc w:val="left"/>
      <w:pPr>
        <w:ind w:firstLine="720"/>
      </w:pPr>
      <w:rPr>
        <w:rFonts w:cs="Times New Roman" w:hint="default"/>
        <w:b w:val="0"/>
        <w:i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15:restartNumberingAfterBreak="0">
    <w:nsid w:val="69C9136A"/>
    <w:multiLevelType w:val="multilevel"/>
    <w:tmpl w:val="E1229092"/>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4" w15:restartNumberingAfterBreak="0">
    <w:nsid w:val="6E656C99"/>
    <w:multiLevelType w:val="multilevel"/>
    <w:tmpl w:val="FF809E70"/>
    <w:lvl w:ilvl="0">
      <w:start w:val="1"/>
      <w:numFmt w:val="bullet"/>
      <w:lvlText w:val=""/>
      <w:lvlJc w:val="left"/>
      <w:pPr>
        <w:ind w:left="2160" w:hanging="360"/>
      </w:pPr>
      <w:rPr>
        <w:rFonts w:ascii="Wingdings" w:hAnsi="Wingdings" w:cs="Wingdings" w:hint="default"/>
        <w:u w:val="none"/>
      </w:rPr>
    </w:lvl>
    <w:lvl w:ilvl="1">
      <w:start w:val="1"/>
      <w:numFmt w:val="bullet"/>
      <w:lvlText w:val=""/>
      <w:lvlJc w:val="left"/>
      <w:pPr>
        <w:ind w:left="2880" w:hanging="360"/>
      </w:pPr>
      <w:rPr>
        <w:rFonts w:ascii="Wingdings 2" w:hAnsi="Wingdings 2" w:cs="Wingdings 2" w:hint="default"/>
        <w:u w:val="none"/>
      </w:rPr>
    </w:lvl>
    <w:lvl w:ilvl="2">
      <w:start w:val="1"/>
      <w:numFmt w:val="bullet"/>
      <w:lvlText w:val="■"/>
      <w:lvlJc w:val="left"/>
      <w:pPr>
        <w:ind w:left="3600" w:hanging="360"/>
      </w:pPr>
      <w:rPr>
        <w:rFonts w:ascii="OpenSymbol" w:hAnsi="OpenSymbol" w:cs="OpenSymbol" w:hint="default"/>
        <w:u w:val="none"/>
      </w:rPr>
    </w:lvl>
    <w:lvl w:ilvl="3">
      <w:start w:val="1"/>
      <w:numFmt w:val="bullet"/>
      <w:lvlText w:val=""/>
      <w:lvlJc w:val="left"/>
      <w:pPr>
        <w:ind w:left="4320" w:hanging="360"/>
      </w:pPr>
      <w:rPr>
        <w:rFonts w:ascii="Wingdings" w:hAnsi="Wingdings" w:cs="Wingdings" w:hint="default"/>
        <w:u w:val="none"/>
      </w:rPr>
    </w:lvl>
    <w:lvl w:ilvl="4">
      <w:start w:val="1"/>
      <w:numFmt w:val="bullet"/>
      <w:lvlText w:val=""/>
      <w:lvlJc w:val="left"/>
      <w:pPr>
        <w:ind w:left="5040" w:hanging="360"/>
      </w:pPr>
      <w:rPr>
        <w:rFonts w:ascii="Wingdings 2" w:hAnsi="Wingdings 2" w:cs="Wingdings 2" w:hint="default"/>
        <w:u w:val="none"/>
      </w:rPr>
    </w:lvl>
    <w:lvl w:ilvl="5">
      <w:start w:val="1"/>
      <w:numFmt w:val="bullet"/>
      <w:lvlText w:val="■"/>
      <w:lvlJc w:val="left"/>
      <w:pPr>
        <w:ind w:left="5760" w:hanging="360"/>
      </w:pPr>
      <w:rPr>
        <w:rFonts w:ascii="OpenSymbol" w:hAnsi="OpenSymbol" w:cs="OpenSymbol" w:hint="default"/>
        <w:u w:val="none"/>
      </w:rPr>
    </w:lvl>
    <w:lvl w:ilvl="6">
      <w:start w:val="1"/>
      <w:numFmt w:val="bullet"/>
      <w:lvlText w:val=""/>
      <w:lvlJc w:val="left"/>
      <w:pPr>
        <w:ind w:left="6480" w:hanging="360"/>
      </w:pPr>
      <w:rPr>
        <w:rFonts w:ascii="Wingdings" w:hAnsi="Wingdings" w:cs="Wingdings" w:hint="default"/>
        <w:u w:val="none"/>
      </w:rPr>
    </w:lvl>
    <w:lvl w:ilvl="7">
      <w:start w:val="1"/>
      <w:numFmt w:val="bullet"/>
      <w:lvlText w:val=""/>
      <w:lvlJc w:val="left"/>
      <w:pPr>
        <w:ind w:left="7200" w:hanging="360"/>
      </w:pPr>
      <w:rPr>
        <w:rFonts w:ascii="Wingdings 2" w:hAnsi="Wingdings 2" w:cs="Wingdings 2" w:hint="default"/>
        <w:u w:val="none"/>
      </w:rPr>
    </w:lvl>
    <w:lvl w:ilvl="8">
      <w:start w:val="1"/>
      <w:numFmt w:val="bullet"/>
      <w:lvlText w:val="■"/>
      <w:lvlJc w:val="left"/>
      <w:pPr>
        <w:ind w:left="7920" w:hanging="360"/>
      </w:pPr>
      <w:rPr>
        <w:rFonts w:ascii="OpenSymbol" w:hAnsi="OpenSymbol" w:cs="OpenSymbol" w:hint="default"/>
        <w:u w:val="none"/>
      </w:rPr>
    </w:lvl>
  </w:abstractNum>
  <w:abstractNum w:abstractNumId="45"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1E773B"/>
    <w:multiLevelType w:val="multilevel"/>
    <w:tmpl w:val="D996FC4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7" w15:restartNumberingAfterBreak="0">
    <w:nsid w:val="7D236D71"/>
    <w:multiLevelType w:val="multilevel"/>
    <w:tmpl w:val="8E3C1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lvlOverride w:ilvl="0"/>
    <w:lvlOverride w:ilvl="1">
      <w:startOverride w:val="1"/>
    </w:lvlOverride>
    <w:lvlOverride w:ilvl="2"/>
    <w:lvlOverride w:ilvl="3"/>
    <w:lvlOverride w:ilvl="4"/>
    <w:lvlOverride w:ilvl="5"/>
    <w:lvlOverride w:ilvl="6"/>
    <w:lvlOverride w:ilvl="7"/>
    <w:lvlOverride w:ilvl="8"/>
  </w:num>
  <w:num w:numId="2">
    <w:abstractNumId w:val="22"/>
  </w:num>
  <w:num w:numId="3">
    <w:abstractNumId w:val="4"/>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1"/>
  </w:num>
  <w:num w:numId="9">
    <w:abstractNumId w:val="0"/>
  </w:num>
  <w:num w:numId="10">
    <w:abstractNumId w:val="29"/>
  </w:num>
  <w:num w:numId="11">
    <w:abstractNumId w:val="14"/>
  </w:num>
  <w:num w:numId="12">
    <w:abstractNumId w:val="28"/>
  </w:num>
  <w:num w:numId="13">
    <w:abstractNumId w:val="35"/>
  </w:num>
  <w:num w:numId="14">
    <w:abstractNumId w:val="20"/>
  </w:num>
  <w:num w:numId="15">
    <w:abstractNumId w:val="5"/>
  </w:num>
  <w:num w:numId="16">
    <w:abstractNumId w:val="3"/>
  </w:num>
  <w:num w:numId="17">
    <w:abstractNumId w:val="8"/>
  </w:num>
  <w:num w:numId="18">
    <w:abstractNumId w:val="26"/>
  </w:num>
  <w:num w:numId="19">
    <w:abstractNumId w:val="43"/>
  </w:num>
  <w:num w:numId="20">
    <w:abstractNumId w:val="44"/>
  </w:num>
  <w:num w:numId="21">
    <w:abstractNumId w:val="37"/>
  </w:num>
  <w:num w:numId="22">
    <w:abstractNumId w:val="21"/>
  </w:num>
  <w:num w:numId="23">
    <w:abstractNumId w:val="1"/>
  </w:num>
  <w:num w:numId="24">
    <w:abstractNumId w:val="24"/>
  </w:num>
  <w:num w:numId="25">
    <w:abstractNumId w:val="16"/>
  </w:num>
  <w:num w:numId="26">
    <w:abstractNumId w:val="39"/>
  </w:num>
  <w:num w:numId="27">
    <w:abstractNumId w:val="31"/>
  </w:num>
  <w:num w:numId="28">
    <w:abstractNumId w:val="10"/>
  </w:num>
  <w:num w:numId="29">
    <w:abstractNumId w:val="13"/>
  </w:num>
  <w:num w:numId="30">
    <w:abstractNumId w:val="46"/>
  </w:num>
  <w:num w:numId="31">
    <w:abstractNumId w:val="18"/>
  </w:num>
  <w:num w:numId="32">
    <w:abstractNumId w:val="7"/>
  </w:num>
  <w:num w:numId="33">
    <w:abstractNumId w:val="15"/>
  </w:num>
  <w:num w:numId="34">
    <w:abstractNumId w:val="33"/>
  </w:num>
  <w:num w:numId="35">
    <w:abstractNumId w:val="30"/>
  </w:num>
  <w:num w:numId="36">
    <w:abstractNumId w:val="27"/>
  </w:num>
  <w:num w:numId="37">
    <w:abstractNumId w:val="34"/>
  </w:num>
  <w:num w:numId="38">
    <w:abstractNumId w:val="38"/>
  </w:num>
  <w:num w:numId="39">
    <w:abstractNumId w:val="32"/>
  </w:num>
  <w:num w:numId="40">
    <w:abstractNumId w:val="25"/>
  </w:num>
  <w:num w:numId="41">
    <w:abstractNumId w:val="9"/>
  </w:num>
  <w:num w:numId="42">
    <w:abstractNumId w:val="17"/>
  </w:num>
  <w:num w:numId="43">
    <w:abstractNumId w:val="36"/>
  </w:num>
  <w:num w:numId="44">
    <w:abstractNumId w:val="47"/>
  </w:num>
  <w:num w:numId="45">
    <w:abstractNumId w:val="42"/>
  </w:num>
  <w:num w:numId="46">
    <w:abstractNumId w:val="40"/>
  </w:num>
  <w:num w:numId="47">
    <w:abstractNumId w:val="1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6E"/>
    <w:rsid w:val="00046307"/>
    <w:rsid w:val="00074E98"/>
    <w:rsid w:val="001366AC"/>
    <w:rsid w:val="001A15D1"/>
    <w:rsid w:val="002421C8"/>
    <w:rsid w:val="00270D99"/>
    <w:rsid w:val="00275D33"/>
    <w:rsid w:val="00350C6E"/>
    <w:rsid w:val="00375087"/>
    <w:rsid w:val="003C2106"/>
    <w:rsid w:val="004147C7"/>
    <w:rsid w:val="00426D44"/>
    <w:rsid w:val="00463BEB"/>
    <w:rsid w:val="004871ED"/>
    <w:rsid w:val="00664471"/>
    <w:rsid w:val="00705FBC"/>
    <w:rsid w:val="007F209A"/>
    <w:rsid w:val="008B1551"/>
    <w:rsid w:val="008B4346"/>
    <w:rsid w:val="008D1BA0"/>
    <w:rsid w:val="008D2C95"/>
    <w:rsid w:val="008D4F3D"/>
    <w:rsid w:val="00A83027"/>
    <w:rsid w:val="00AB7504"/>
    <w:rsid w:val="00AC6BA4"/>
    <w:rsid w:val="00AD5B5D"/>
    <w:rsid w:val="00BA5387"/>
    <w:rsid w:val="00CA1CD1"/>
    <w:rsid w:val="00D626D4"/>
    <w:rsid w:val="00DD50D8"/>
    <w:rsid w:val="00E75523"/>
    <w:rsid w:val="00E767B0"/>
    <w:rsid w:val="00E952A4"/>
    <w:rsid w:val="00EB7CA6"/>
    <w:rsid w:val="00FC3882"/>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E479"/>
  <w15:chartTrackingRefBased/>
  <w15:docId w15:val="{FADC2F0B-1A69-4641-B63D-9FC14A71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47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664471"/>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664471"/>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66447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4471"/>
    <w:rPr>
      <w:rFonts w:ascii="Calibri Light" w:eastAsia="Times New Roman" w:hAnsi="Calibri Light" w:cs="Times New Roman"/>
      <w:b/>
      <w:bCs/>
      <w:kern w:val="32"/>
      <w:sz w:val="32"/>
      <w:szCs w:val="32"/>
      <w:lang w:eastAsia="zh-CN"/>
    </w:rPr>
  </w:style>
  <w:style w:type="character" w:customStyle="1" w:styleId="20">
    <w:name w:val="Заголовок 2 Знак"/>
    <w:basedOn w:val="a0"/>
    <w:link w:val="2"/>
    <w:rsid w:val="00664471"/>
    <w:rPr>
      <w:rFonts w:ascii="Arial" w:eastAsia="Times New Roman" w:hAnsi="Arial" w:cs="Arial"/>
      <w:b/>
      <w:bCs/>
      <w:i/>
      <w:iCs/>
      <w:sz w:val="28"/>
      <w:szCs w:val="28"/>
      <w:lang w:eastAsia="ru-RU"/>
    </w:rPr>
  </w:style>
  <w:style w:type="character" w:customStyle="1" w:styleId="30">
    <w:name w:val="Заголовок 3 Знак"/>
    <w:basedOn w:val="a0"/>
    <w:link w:val="3"/>
    <w:rsid w:val="00664471"/>
    <w:rPr>
      <w:rFonts w:ascii="Arial" w:eastAsia="Times New Roman" w:hAnsi="Arial" w:cs="Times New Roman"/>
      <w:b/>
      <w:bCs/>
      <w:sz w:val="26"/>
      <w:szCs w:val="26"/>
      <w:lang w:val="x-none" w:eastAsia="x-none"/>
    </w:rPr>
  </w:style>
  <w:style w:type="character" w:customStyle="1" w:styleId="11">
    <w:name w:val="Основной шрифт абзаца1"/>
    <w:rsid w:val="00664471"/>
  </w:style>
  <w:style w:type="paragraph" w:customStyle="1" w:styleId="12">
    <w:name w:val="Заголовок1"/>
    <w:basedOn w:val="a"/>
    <w:next w:val="a3"/>
    <w:rsid w:val="00664471"/>
    <w:pPr>
      <w:keepNext/>
      <w:spacing w:before="240" w:after="120"/>
    </w:pPr>
    <w:rPr>
      <w:rFonts w:ascii="Liberation Sans" w:eastAsia="Lucida Sans Unicode" w:hAnsi="Liberation Sans" w:cs="Mangal"/>
      <w:sz w:val="28"/>
      <w:szCs w:val="28"/>
    </w:rPr>
  </w:style>
  <w:style w:type="paragraph" w:styleId="a3">
    <w:name w:val="Body Text"/>
    <w:basedOn w:val="a"/>
    <w:link w:val="a4"/>
    <w:rsid w:val="00664471"/>
    <w:pPr>
      <w:spacing w:after="140" w:line="288" w:lineRule="auto"/>
    </w:pPr>
  </w:style>
  <w:style w:type="character" w:customStyle="1" w:styleId="a4">
    <w:name w:val="Основной текст Знак"/>
    <w:basedOn w:val="a0"/>
    <w:link w:val="a3"/>
    <w:rsid w:val="00664471"/>
    <w:rPr>
      <w:rFonts w:ascii="Times New Roman" w:eastAsia="Times New Roman" w:hAnsi="Times New Roman" w:cs="Times New Roman"/>
      <w:sz w:val="24"/>
      <w:szCs w:val="24"/>
      <w:lang w:eastAsia="zh-CN"/>
    </w:rPr>
  </w:style>
  <w:style w:type="paragraph" w:styleId="a5">
    <w:name w:val="List"/>
    <w:basedOn w:val="a3"/>
    <w:rsid w:val="00664471"/>
    <w:rPr>
      <w:rFonts w:cs="Mangal"/>
    </w:rPr>
  </w:style>
  <w:style w:type="paragraph" w:styleId="a6">
    <w:name w:val="caption"/>
    <w:basedOn w:val="a"/>
    <w:qFormat/>
    <w:rsid w:val="00664471"/>
    <w:pPr>
      <w:suppressLineNumbers/>
      <w:spacing w:before="120" w:after="120"/>
    </w:pPr>
    <w:rPr>
      <w:rFonts w:cs="Mangal"/>
      <w:i/>
      <w:iCs/>
    </w:rPr>
  </w:style>
  <w:style w:type="paragraph" w:customStyle="1" w:styleId="13">
    <w:name w:val="Указатель1"/>
    <w:basedOn w:val="a"/>
    <w:rsid w:val="00664471"/>
    <w:pPr>
      <w:suppressLineNumbers/>
    </w:pPr>
    <w:rPr>
      <w:rFonts w:cs="Mangal"/>
    </w:rPr>
  </w:style>
  <w:style w:type="paragraph" w:customStyle="1" w:styleId="14">
    <w:name w:val="Схема документа1"/>
    <w:basedOn w:val="a"/>
    <w:rsid w:val="00664471"/>
    <w:pPr>
      <w:shd w:val="clear" w:color="auto" w:fill="000080"/>
    </w:pPr>
    <w:rPr>
      <w:rFonts w:ascii="Tahoma" w:hAnsi="Tahoma" w:cs="Tahoma"/>
      <w:sz w:val="20"/>
      <w:szCs w:val="20"/>
    </w:rPr>
  </w:style>
  <w:style w:type="paragraph" w:customStyle="1" w:styleId="a7">
    <w:name w:val="Содержимое таблицы"/>
    <w:basedOn w:val="a"/>
    <w:rsid w:val="00664471"/>
    <w:pPr>
      <w:suppressLineNumbers/>
    </w:pPr>
  </w:style>
  <w:style w:type="paragraph" w:customStyle="1" w:styleId="a8">
    <w:name w:val="Заголовок таблицы"/>
    <w:basedOn w:val="a7"/>
    <w:rsid w:val="00664471"/>
    <w:pPr>
      <w:jc w:val="center"/>
    </w:pPr>
    <w:rPr>
      <w:b/>
      <w:bCs/>
    </w:rPr>
  </w:style>
  <w:style w:type="paragraph" w:styleId="a9">
    <w:name w:val="Balloon Text"/>
    <w:basedOn w:val="a"/>
    <w:link w:val="aa"/>
    <w:uiPriority w:val="99"/>
    <w:unhideWhenUsed/>
    <w:rsid w:val="00664471"/>
    <w:rPr>
      <w:rFonts w:ascii="Segoe UI" w:hAnsi="Segoe UI" w:cs="Segoe UI"/>
      <w:sz w:val="18"/>
      <w:szCs w:val="18"/>
    </w:rPr>
  </w:style>
  <w:style w:type="character" w:customStyle="1" w:styleId="aa">
    <w:name w:val="Текст выноски Знак"/>
    <w:basedOn w:val="a0"/>
    <w:link w:val="a9"/>
    <w:uiPriority w:val="99"/>
    <w:rsid w:val="00664471"/>
    <w:rPr>
      <w:rFonts w:ascii="Segoe UI" w:eastAsia="Times New Roman" w:hAnsi="Segoe UI" w:cs="Segoe UI"/>
      <w:sz w:val="18"/>
      <w:szCs w:val="18"/>
      <w:lang w:eastAsia="zh-CN"/>
    </w:rPr>
  </w:style>
  <w:style w:type="character" w:styleId="ab">
    <w:name w:val="Hyperlink"/>
    <w:unhideWhenUsed/>
    <w:rsid w:val="00664471"/>
    <w:rPr>
      <w:color w:val="0563C1"/>
      <w:u w:val="single"/>
    </w:rPr>
  </w:style>
  <w:style w:type="character" w:customStyle="1" w:styleId="5">
    <w:name w:val="Заголовок №5_"/>
    <w:link w:val="50"/>
    <w:rsid w:val="00664471"/>
    <w:rPr>
      <w:b/>
      <w:bCs/>
      <w:shd w:val="clear" w:color="auto" w:fill="FFFFFF"/>
    </w:rPr>
  </w:style>
  <w:style w:type="character" w:customStyle="1" w:styleId="21">
    <w:name w:val="Основной текст (2)_"/>
    <w:link w:val="22"/>
    <w:rsid w:val="00664471"/>
    <w:rPr>
      <w:shd w:val="clear" w:color="auto" w:fill="FFFFFF"/>
    </w:rPr>
  </w:style>
  <w:style w:type="paragraph" w:customStyle="1" w:styleId="50">
    <w:name w:val="Заголовок №5"/>
    <w:basedOn w:val="a"/>
    <w:link w:val="5"/>
    <w:rsid w:val="0066447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paragraph" w:customStyle="1" w:styleId="22">
    <w:name w:val="Основной текст (2)"/>
    <w:basedOn w:val="a"/>
    <w:link w:val="21"/>
    <w:rsid w:val="0066447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23">
    <w:name w:val="Основной текст (2) + Курсив"/>
    <w:rsid w:val="0066447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c">
    <w:name w:val="Колонтитул_"/>
    <w:link w:val="ad"/>
    <w:rsid w:val="00664471"/>
    <w:rPr>
      <w:b/>
      <w:bCs/>
      <w:sz w:val="18"/>
      <w:szCs w:val="18"/>
      <w:shd w:val="clear" w:color="auto" w:fill="FFFFFF"/>
    </w:rPr>
  </w:style>
  <w:style w:type="paragraph" w:customStyle="1" w:styleId="ad">
    <w:name w:val="Колонтитул"/>
    <w:basedOn w:val="a"/>
    <w:link w:val="ac"/>
    <w:rsid w:val="00664471"/>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rsid w:val="00664471"/>
    <w:rPr>
      <w:i/>
      <w:iCs/>
      <w:shd w:val="clear" w:color="auto" w:fill="FFFFFF"/>
    </w:rPr>
  </w:style>
  <w:style w:type="character" w:customStyle="1" w:styleId="7">
    <w:name w:val="Основной текст (7)_"/>
    <w:link w:val="70"/>
    <w:rsid w:val="00664471"/>
    <w:rPr>
      <w:b/>
      <w:bCs/>
      <w:shd w:val="clear" w:color="auto" w:fill="FFFFFF"/>
    </w:rPr>
  </w:style>
  <w:style w:type="character" w:customStyle="1" w:styleId="71">
    <w:name w:val="Основной текст (7) + Не полужирный"/>
    <w:rsid w:val="0066447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 Не курсив"/>
    <w:rsid w:val="0066447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60">
    <w:name w:val="Основной текст (6)"/>
    <w:basedOn w:val="a"/>
    <w:link w:val="6"/>
    <w:rsid w:val="00664471"/>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paragraph" w:customStyle="1" w:styleId="70">
    <w:name w:val="Основной текст (7)"/>
    <w:basedOn w:val="a"/>
    <w:link w:val="7"/>
    <w:rsid w:val="00664471"/>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4">
    <w:name w:val="Подпись к таблице (2)_"/>
    <w:link w:val="25"/>
    <w:rsid w:val="00664471"/>
    <w:rPr>
      <w:shd w:val="clear" w:color="auto" w:fill="FFFFFF"/>
    </w:rPr>
  </w:style>
  <w:style w:type="paragraph" w:customStyle="1" w:styleId="25">
    <w:name w:val="Подпись к таблице (2)"/>
    <w:basedOn w:val="a"/>
    <w:link w:val="24"/>
    <w:rsid w:val="00664471"/>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e">
    <w:name w:val="Подпись к таблице_"/>
    <w:link w:val="af"/>
    <w:rsid w:val="00664471"/>
    <w:rPr>
      <w:b/>
      <w:bCs/>
      <w:sz w:val="16"/>
      <w:szCs w:val="16"/>
      <w:shd w:val="clear" w:color="auto" w:fill="FFFFFF"/>
    </w:rPr>
  </w:style>
  <w:style w:type="character" w:customStyle="1" w:styleId="Impact">
    <w:name w:val="Подпись к таблице + Impact;Не полужирный"/>
    <w:rsid w:val="00664471"/>
    <w:rPr>
      <w:rFonts w:ascii="Impact" w:eastAsia="Impact" w:hAnsi="Impact" w:cs="Impact"/>
      <w:b/>
      <w:bCs/>
      <w:i w:val="0"/>
      <w:iCs w:val="0"/>
      <w:smallCaps w:val="0"/>
      <w:strike w:val="0"/>
      <w:color w:val="000000"/>
      <w:spacing w:val="0"/>
      <w:w w:val="100"/>
      <w:position w:val="0"/>
      <w:sz w:val="16"/>
      <w:szCs w:val="16"/>
      <w:u w:val="none"/>
      <w:lang w:val="ru-RU" w:eastAsia="ru-RU" w:bidi="ru-RU"/>
    </w:rPr>
  </w:style>
  <w:style w:type="paragraph" w:customStyle="1" w:styleId="af">
    <w:name w:val="Подпись к таблице"/>
    <w:basedOn w:val="a"/>
    <w:link w:val="ae"/>
    <w:rsid w:val="00664471"/>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6">
    <w:name w:val="Колонтитул (2)_"/>
    <w:link w:val="27"/>
    <w:rsid w:val="00664471"/>
    <w:rPr>
      <w:b/>
      <w:bCs/>
      <w:shd w:val="clear" w:color="auto" w:fill="FFFFFF"/>
    </w:rPr>
  </w:style>
  <w:style w:type="paragraph" w:customStyle="1" w:styleId="27">
    <w:name w:val="Колонтитул (2)"/>
    <w:basedOn w:val="a"/>
    <w:link w:val="26"/>
    <w:rsid w:val="00664471"/>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1">
    <w:name w:val="Заголовок №3_"/>
    <w:link w:val="32"/>
    <w:rsid w:val="00664471"/>
    <w:rPr>
      <w:b/>
      <w:bCs/>
      <w:sz w:val="28"/>
      <w:szCs w:val="28"/>
      <w:shd w:val="clear" w:color="auto" w:fill="FFFFFF"/>
    </w:rPr>
  </w:style>
  <w:style w:type="character" w:customStyle="1" w:styleId="4">
    <w:name w:val="Заголовок №4_"/>
    <w:link w:val="40"/>
    <w:rsid w:val="00664471"/>
    <w:rPr>
      <w:shd w:val="clear" w:color="auto" w:fill="FFFFFF"/>
    </w:rPr>
  </w:style>
  <w:style w:type="paragraph" w:customStyle="1" w:styleId="32">
    <w:name w:val="Заголовок №3"/>
    <w:basedOn w:val="a"/>
    <w:link w:val="31"/>
    <w:rsid w:val="00664471"/>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paragraph" w:customStyle="1" w:styleId="40">
    <w:name w:val="Заголовок №4"/>
    <w:basedOn w:val="a"/>
    <w:link w:val="4"/>
    <w:rsid w:val="00664471"/>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28">
    <w:name w:val="Основной текст (2) + Полужирный"/>
    <w:rsid w:val="0066447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_"/>
    <w:link w:val="34"/>
    <w:rsid w:val="00664471"/>
    <w:rPr>
      <w:sz w:val="19"/>
      <w:szCs w:val="19"/>
      <w:shd w:val="clear" w:color="auto" w:fill="FFFFFF"/>
    </w:rPr>
  </w:style>
  <w:style w:type="character" w:customStyle="1" w:styleId="3105pt">
    <w:name w:val="Основной текст (3) + 10;5 pt;Полужирный"/>
    <w:rsid w:val="0066447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4">
    <w:name w:val="Основной текст (3)"/>
    <w:basedOn w:val="a"/>
    <w:link w:val="33"/>
    <w:rsid w:val="00664471"/>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rsid w:val="00664471"/>
    <w:rPr>
      <w:shd w:val="clear" w:color="auto" w:fill="FFFFFF"/>
    </w:rPr>
  </w:style>
  <w:style w:type="paragraph" w:customStyle="1" w:styleId="80">
    <w:name w:val="Основной текст (8)"/>
    <w:basedOn w:val="a"/>
    <w:link w:val="8"/>
    <w:rsid w:val="00664471"/>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character" w:customStyle="1" w:styleId="9">
    <w:name w:val="Основной текст (9)_"/>
    <w:rsid w:val="00664471"/>
    <w:rPr>
      <w:rFonts w:ascii="Times New Roman" w:eastAsia="Times New Roman" w:hAnsi="Times New Roman" w:cs="Times New Roman"/>
      <w:b/>
      <w:bCs/>
      <w:i w:val="0"/>
      <w:iCs w:val="0"/>
      <w:smallCaps w:val="0"/>
      <w:strike w:val="0"/>
      <w:sz w:val="28"/>
      <w:szCs w:val="28"/>
      <w:u w:val="none"/>
    </w:rPr>
  </w:style>
  <w:style w:type="character" w:customStyle="1" w:styleId="90">
    <w:name w:val="Основной текст (9)"/>
    <w:rsid w:val="0066447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styleId="af0">
    <w:name w:val="Normal (Web)"/>
    <w:basedOn w:val="a"/>
    <w:uiPriority w:val="99"/>
    <w:unhideWhenUsed/>
    <w:rsid w:val="00664471"/>
    <w:pPr>
      <w:suppressAutoHyphens w:val="0"/>
      <w:spacing w:before="100" w:beforeAutospacing="1" w:after="100" w:afterAutospacing="1"/>
    </w:pPr>
    <w:rPr>
      <w:lang w:eastAsia="ru-RU"/>
    </w:rPr>
  </w:style>
  <w:style w:type="paragraph" w:customStyle="1" w:styleId="ConsPlusNormal">
    <w:name w:val="ConsPlusNormal"/>
    <w:rsid w:val="006644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FollowedHyperlink"/>
    <w:uiPriority w:val="99"/>
    <w:semiHidden/>
    <w:unhideWhenUsed/>
    <w:rsid w:val="00664471"/>
    <w:rPr>
      <w:color w:val="954F72"/>
      <w:u w:val="single"/>
    </w:rPr>
  </w:style>
  <w:style w:type="character" w:styleId="af2">
    <w:name w:val="annotation reference"/>
    <w:uiPriority w:val="99"/>
    <w:semiHidden/>
    <w:unhideWhenUsed/>
    <w:qFormat/>
    <w:rsid w:val="00664471"/>
    <w:rPr>
      <w:sz w:val="16"/>
      <w:szCs w:val="16"/>
    </w:rPr>
  </w:style>
  <w:style w:type="paragraph" w:styleId="af3">
    <w:name w:val="annotation text"/>
    <w:basedOn w:val="a"/>
    <w:link w:val="af4"/>
    <w:uiPriority w:val="99"/>
    <w:semiHidden/>
    <w:unhideWhenUsed/>
    <w:qFormat/>
    <w:rsid w:val="00664471"/>
    <w:rPr>
      <w:sz w:val="20"/>
      <w:szCs w:val="20"/>
    </w:rPr>
  </w:style>
  <w:style w:type="character" w:customStyle="1" w:styleId="af4">
    <w:name w:val="Текст примечания Знак"/>
    <w:basedOn w:val="a0"/>
    <w:link w:val="af3"/>
    <w:uiPriority w:val="99"/>
    <w:semiHidden/>
    <w:rsid w:val="00664471"/>
    <w:rPr>
      <w:rFonts w:ascii="Times New Roman" w:eastAsia="Times New Roman" w:hAnsi="Times New Roman" w:cs="Times New Roman"/>
      <w:sz w:val="20"/>
      <w:szCs w:val="20"/>
      <w:lang w:eastAsia="zh-CN"/>
    </w:rPr>
  </w:style>
  <w:style w:type="paragraph" w:styleId="af5">
    <w:name w:val="annotation subject"/>
    <w:basedOn w:val="af3"/>
    <w:next w:val="af3"/>
    <w:link w:val="af6"/>
    <w:uiPriority w:val="99"/>
    <w:semiHidden/>
    <w:unhideWhenUsed/>
    <w:rsid w:val="00664471"/>
    <w:rPr>
      <w:b/>
      <w:bCs/>
    </w:rPr>
  </w:style>
  <w:style w:type="character" w:customStyle="1" w:styleId="af6">
    <w:name w:val="Тема примечания Знак"/>
    <w:basedOn w:val="af4"/>
    <w:link w:val="af5"/>
    <w:uiPriority w:val="99"/>
    <w:semiHidden/>
    <w:rsid w:val="00664471"/>
    <w:rPr>
      <w:rFonts w:ascii="Times New Roman" w:eastAsia="Times New Roman" w:hAnsi="Times New Roman" w:cs="Times New Roman"/>
      <w:b/>
      <w:bCs/>
      <w:sz w:val="20"/>
      <w:szCs w:val="20"/>
      <w:lang w:eastAsia="zh-CN"/>
    </w:rPr>
  </w:style>
  <w:style w:type="numbering" w:customStyle="1" w:styleId="15">
    <w:name w:val="Нет списка1"/>
    <w:next w:val="a2"/>
    <w:semiHidden/>
    <w:rsid w:val="00664471"/>
  </w:style>
  <w:style w:type="paragraph" w:customStyle="1" w:styleId="ConsNormal">
    <w:name w:val="ConsNormal"/>
    <w:link w:val="ConsNormal0"/>
    <w:qFormat/>
    <w:rsid w:val="0066447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0">
    <w:name w:val="consplusnormal"/>
    <w:basedOn w:val="a"/>
    <w:rsid w:val="00664471"/>
    <w:pPr>
      <w:suppressAutoHyphens w:val="0"/>
      <w:spacing w:before="100" w:beforeAutospacing="1" w:after="100" w:afterAutospacing="1"/>
    </w:pPr>
    <w:rPr>
      <w:rFonts w:ascii="Tahoma" w:hAnsi="Tahoma" w:cs="Tahoma"/>
      <w:sz w:val="16"/>
      <w:szCs w:val="16"/>
      <w:lang w:eastAsia="ru-RU"/>
    </w:rPr>
  </w:style>
  <w:style w:type="paragraph" w:styleId="af7">
    <w:name w:val="Note Heading"/>
    <w:basedOn w:val="a"/>
    <w:next w:val="a"/>
    <w:link w:val="af8"/>
    <w:rsid w:val="00664471"/>
    <w:pPr>
      <w:suppressAutoHyphens w:val="0"/>
      <w:spacing w:after="60"/>
      <w:jc w:val="both"/>
    </w:pPr>
    <w:rPr>
      <w:lang w:eastAsia="ru-RU"/>
    </w:rPr>
  </w:style>
  <w:style w:type="character" w:customStyle="1" w:styleId="af8">
    <w:name w:val="Заголовок записки Знак"/>
    <w:basedOn w:val="a0"/>
    <w:link w:val="af7"/>
    <w:rsid w:val="00664471"/>
    <w:rPr>
      <w:rFonts w:ascii="Times New Roman" w:eastAsia="Times New Roman" w:hAnsi="Times New Roman" w:cs="Times New Roman"/>
      <w:sz w:val="24"/>
      <w:szCs w:val="24"/>
      <w:lang w:eastAsia="ru-RU"/>
    </w:rPr>
  </w:style>
  <w:style w:type="paragraph" w:styleId="29">
    <w:name w:val="Body Text 2"/>
    <w:basedOn w:val="a"/>
    <w:link w:val="2a"/>
    <w:rsid w:val="00664471"/>
    <w:pPr>
      <w:suppressAutoHyphens w:val="0"/>
      <w:spacing w:after="120" w:line="480" w:lineRule="auto"/>
    </w:pPr>
    <w:rPr>
      <w:lang w:eastAsia="ru-RU"/>
    </w:rPr>
  </w:style>
  <w:style w:type="character" w:customStyle="1" w:styleId="2a">
    <w:name w:val="Основной текст 2 Знак"/>
    <w:basedOn w:val="a0"/>
    <w:link w:val="29"/>
    <w:rsid w:val="00664471"/>
    <w:rPr>
      <w:rFonts w:ascii="Times New Roman" w:eastAsia="Times New Roman" w:hAnsi="Times New Roman" w:cs="Times New Roman"/>
      <w:sz w:val="24"/>
      <w:szCs w:val="24"/>
      <w:lang w:eastAsia="ru-RU"/>
    </w:rPr>
  </w:style>
  <w:style w:type="paragraph" w:customStyle="1" w:styleId="af9">
    <w:name w:val="Знак Знак Знак Знак"/>
    <w:basedOn w:val="a"/>
    <w:next w:val="2"/>
    <w:autoRedefine/>
    <w:rsid w:val="00664471"/>
    <w:pPr>
      <w:suppressAutoHyphens w:val="0"/>
      <w:spacing w:after="160" w:line="240" w:lineRule="exact"/>
    </w:pPr>
    <w:rPr>
      <w:szCs w:val="20"/>
      <w:lang w:val="en-US" w:eastAsia="en-US"/>
    </w:rPr>
  </w:style>
  <w:style w:type="character" w:customStyle="1" w:styleId="afa">
    <w:name w:val="Дата Знак"/>
    <w:link w:val="afb"/>
    <w:locked/>
    <w:rsid w:val="00664471"/>
    <w:rPr>
      <w:sz w:val="24"/>
    </w:rPr>
  </w:style>
  <w:style w:type="paragraph" w:styleId="afb">
    <w:name w:val="Date"/>
    <w:basedOn w:val="a"/>
    <w:next w:val="a"/>
    <w:link w:val="afa"/>
    <w:rsid w:val="00664471"/>
    <w:pPr>
      <w:suppressAutoHyphens w:val="0"/>
      <w:spacing w:after="60"/>
      <w:jc w:val="both"/>
    </w:pPr>
    <w:rPr>
      <w:rFonts w:asciiTheme="minorHAnsi" w:eastAsiaTheme="minorHAnsi" w:hAnsiTheme="minorHAnsi" w:cstheme="minorBidi"/>
      <w:szCs w:val="22"/>
      <w:lang w:eastAsia="en-US"/>
    </w:rPr>
  </w:style>
  <w:style w:type="character" w:customStyle="1" w:styleId="16">
    <w:name w:val="Дата Знак1"/>
    <w:basedOn w:val="a0"/>
    <w:uiPriority w:val="99"/>
    <w:semiHidden/>
    <w:rsid w:val="00664471"/>
    <w:rPr>
      <w:rFonts w:ascii="Times New Roman" w:eastAsia="Times New Roman" w:hAnsi="Times New Roman" w:cs="Times New Roman"/>
      <w:sz w:val="24"/>
      <w:szCs w:val="24"/>
      <w:lang w:eastAsia="zh-CN"/>
    </w:rPr>
  </w:style>
  <w:style w:type="character" w:customStyle="1" w:styleId="35">
    <w:name w:val="Основной текст 3 Знак"/>
    <w:link w:val="36"/>
    <w:locked/>
    <w:rsid w:val="00664471"/>
    <w:rPr>
      <w:sz w:val="16"/>
      <w:szCs w:val="16"/>
    </w:rPr>
  </w:style>
  <w:style w:type="paragraph" w:styleId="36">
    <w:name w:val="Body Text 3"/>
    <w:basedOn w:val="a"/>
    <w:link w:val="35"/>
    <w:rsid w:val="00664471"/>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64471"/>
    <w:rPr>
      <w:rFonts w:ascii="Times New Roman" w:eastAsia="Times New Roman" w:hAnsi="Times New Roman" w:cs="Times New Roman"/>
      <w:sz w:val="16"/>
      <w:szCs w:val="16"/>
      <w:lang w:eastAsia="zh-CN"/>
    </w:rPr>
  </w:style>
  <w:style w:type="character" w:customStyle="1" w:styleId="afc">
    <w:name w:val="Основной шрифт"/>
    <w:semiHidden/>
    <w:rsid w:val="00664471"/>
  </w:style>
  <w:style w:type="paragraph" w:customStyle="1" w:styleId="afd">
    <w:name w:val="Знак Знак Знак Знак"/>
    <w:basedOn w:val="a"/>
    <w:rsid w:val="00664471"/>
    <w:pPr>
      <w:suppressAutoHyphens w:val="0"/>
      <w:spacing w:before="100" w:beforeAutospacing="1" w:after="100" w:afterAutospacing="1"/>
    </w:pPr>
    <w:rPr>
      <w:rFonts w:ascii="Tahoma" w:hAnsi="Tahoma"/>
      <w:sz w:val="20"/>
      <w:szCs w:val="20"/>
      <w:lang w:val="en-US" w:eastAsia="en-US"/>
    </w:rPr>
  </w:style>
  <w:style w:type="table" w:styleId="afe">
    <w:name w:val="Table Grid"/>
    <w:basedOn w:val="a1"/>
    <w:rsid w:val="006644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rsid w:val="00664471"/>
    <w:pPr>
      <w:spacing w:after="0" w:line="240" w:lineRule="auto"/>
    </w:pPr>
    <w:rPr>
      <w:rFonts w:ascii="Calibri" w:eastAsia="Times New Roman" w:hAnsi="Calibri" w:cs="Times New Roman"/>
      <w:lang w:eastAsia="ru-RU"/>
    </w:rPr>
  </w:style>
  <w:style w:type="paragraph" w:customStyle="1" w:styleId="18">
    <w:name w:val="Абзац списка1"/>
    <w:basedOn w:val="a"/>
    <w:rsid w:val="00664471"/>
    <w:pPr>
      <w:suppressAutoHyphens w:val="0"/>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664471"/>
    <w:rPr>
      <w:rFonts w:ascii="Arial" w:eastAsia="Times New Roman" w:hAnsi="Arial" w:cs="Times New Roman"/>
      <w:sz w:val="20"/>
      <w:szCs w:val="20"/>
      <w:lang w:eastAsia="ru-RU"/>
    </w:rPr>
  </w:style>
  <w:style w:type="paragraph" w:customStyle="1" w:styleId="Standard">
    <w:name w:val="Standard"/>
    <w:rsid w:val="00664471"/>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mail-message-sender-email">
    <w:name w:val="mail-message-sender-email"/>
    <w:rsid w:val="00664471"/>
  </w:style>
  <w:style w:type="paragraph" w:styleId="aff">
    <w:name w:val="footnote text"/>
    <w:basedOn w:val="a"/>
    <w:link w:val="aff0"/>
    <w:unhideWhenUsed/>
    <w:rsid w:val="00664471"/>
    <w:pPr>
      <w:widowControl w:val="0"/>
      <w:suppressAutoHyphens w:val="0"/>
      <w:autoSpaceDE w:val="0"/>
      <w:autoSpaceDN w:val="0"/>
    </w:pPr>
    <w:rPr>
      <w:sz w:val="20"/>
      <w:szCs w:val="20"/>
      <w:lang w:eastAsia="ru-RU"/>
    </w:rPr>
  </w:style>
  <w:style w:type="character" w:customStyle="1" w:styleId="aff0">
    <w:name w:val="Текст сноски Знак"/>
    <w:basedOn w:val="a0"/>
    <w:link w:val="aff"/>
    <w:rsid w:val="00664471"/>
    <w:rPr>
      <w:rFonts w:ascii="Times New Roman" w:eastAsia="Times New Roman" w:hAnsi="Times New Roman" w:cs="Times New Roman"/>
      <w:sz w:val="20"/>
      <w:szCs w:val="20"/>
      <w:lang w:eastAsia="ru-RU"/>
    </w:rPr>
  </w:style>
  <w:style w:type="paragraph" w:styleId="aff1">
    <w:name w:val="Plain Text"/>
    <w:basedOn w:val="a"/>
    <w:link w:val="aff2"/>
    <w:uiPriority w:val="99"/>
    <w:unhideWhenUsed/>
    <w:rsid w:val="00664471"/>
    <w:pPr>
      <w:tabs>
        <w:tab w:val="left" w:pos="360"/>
      </w:tabs>
      <w:suppressAutoHyphens w:val="0"/>
      <w:ind w:firstLine="900"/>
      <w:jc w:val="both"/>
    </w:pPr>
    <w:rPr>
      <w:rFonts w:eastAsia="MS Mincho"/>
      <w:spacing w:val="-2"/>
      <w:sz w:val="26"/>
      <w:szCs w:val="20"/>
      <w:lang w:eastAsia="ru-RU"/>
    </w:rPr>
  </w:style>
  <w:style w:type="character" w:customStyle="1" w:styleId="aff2">
    <w:name w:val="Текст Знак"/>
    <w:basedOn w:val="a0"/>
    <w:link w:val="aff1"/>
    <w:uiPriority w:val="99"/>
    <w:rsid w:val="00664471"/>
    <w:rPr>
      <w:rFonts w:ascii="Times New Roman" w:eastAsia="MS Mincho" w:hAnsi="Times New Roman" w:cs="Times New Roman"/>
      <w:spacing w:val="-2"/>
      <w:sz w:val="26"/>
      <w:szCs w:val="20"/>
      <w:lang w:eastAsia="ru-RU"/>
    </w:rPr>
  </w:style>
  <w:style w:type="paragraph" w:styleId="aff3">
    <w:name w:val="List Paragraph"/>
    <w:basedOn w:val="a"/>
    <w:uiPriority w:val="34"/>
    <w:qFormat/>
    <w:rsid w:val="00664471"/>
    <w:pPr>
      <w:suppressAutoHyphens w:val="0"/>
      <w:ind w:left="708"/>
    </w:pPr>
    <w:rPr>
      <w:lang w:eastAsia="ru-RU"/>
    </w:rPr>
  </w:style>
  <w:style w:type="character" w:styleId="aff4">
    <w:name w:val="footnote reference"/>
    <w:unhideWhenUsed/>
    <w:rsid w:val="00664471"/>
    <w:rPr>
      <w:vertAlign w:val="superscript"/>
    </w:rPr>
  </w:style>
  <w:style w:type="paragraph" w:styleId="aff5">
    <w:name w:val="No Spacing"/>
    <w:link w:val="aff6"/>
    <w:uiPriority w:val="1"/>
    <w:qFormat/>
    <w:rsid w:val="00664471"/>
    <w:pPr>
      <w:spacing w:after="0" w:line="240" w:lineRule="auto"/>
    </w:pPr>
    <w:rPr>
      <w:rFonts w:ascii="Calibri" w:eastAsia="Calibri" w:hAnsi="Calibri" w:cs="Times New Roman"/>
    </w:rPr>
  </w:style>
  <w:style w:type="table" w:styleId="-2">
    <w:name w:val="Light List Accent 2"/>
    <w:basedOn w:val="a1"/>
    <w:uiPriority w:val="61"/>
    <w:rsid w:val="00664471"/>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ff7">
    <w:name w:val="Light List"/>
    <w:basedOn w:val="a1"/>
    <w:uiPriority w:val="61"/>
    <w:rsid w:val="0066447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9">
    <w:name w:val="Table Grid 1"/>
    <w:basedOn w:val="a1"/>
    <w:rsid w:val="0066447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8">
    <w:name w:val="Body Text Indent"/>
    <w:basedOn w:val="a"/>
    <w:link w:val="aff9"/>
    <w:rsid w:val="00664471"/>
    <w:pPr>
      <w:suppressAutoHyphens w:val="0"/>
      <w:spacing w:after="120"/>
      <w:ind w:left="283"/>
    </w:pPr>
    <w:rPr>
      <w:lang w:eastAsia="ru-RU"/>
    </w:rPr>
  </w:style>
  <w:style w:type="character" w:customStyle="1" w:styleId="aff9">
    <w:name w:val="Основной текст с отступом Знак"/>
    <w:basedOn w:val="a0"/>
    <w:link w:val="aff8"/>
    <w:rsid w:val="00664471"/>
    <w:rPr>
      <w:rFonts w:ascii="Times New Roman" w:eastAsia="Times New Roman" w:hAnsi="Times New Roman" w:cs="Times New Roman"/>
      <w:sz w:val="24"/>
      <w:szCs w:val="24"/>
      <w:lang w:eastAsia="ru-RU"/>
    </w:rPr>
  </w:style>
  <w:style w:type="paragraph" w:styleId="affa">
    <w:name w:val="header"/>
    <w:basedOn w:val="a"/>
    <w:link w:val="affb"/>
    <w:uiPriority w:val="99"/>
    <w:rsid w:val="00664471"/>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ffb">
    <w:name w:val="Верхний колонтитул Знак"/>
    <w:basedOn w:val="a0"/>
    <w:link w:val="affa"/>
    <w:uiPriority w:val="99"/>
    <w:rsid w:val="00664471"/>
    <w:rPr>
      <w:rFonts w:ascii="Times New Roman" w:eastAsia="Times New Roman" w:hAnsi="Times New Roman" w:cs="Times New Roman"/>
      <w:sz w:val="20"/>
      <w:szCs w:val="20"/>
      <w:lang w:eastAsia="ru-RU"/>
    </w:rPr>
  </w:style>
  <w:style w:type="paragraph" w:customStyle="1" w:styleId="affc">
    <w:name w:val="áû÷íûé"/>
    <w:uiPriority w:val="99"/>
    <w:rsid w:val="0066447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uiPriority w:val="99"/>
    <w:rsid w:val="00664471"/>
    <w:pPr>
      <w:widowControl w:val="0"/>
      <w:spacing w:after="0" w:line="240" w:lineRule="auto"/>
      <w:jc w:val="right"/>
    </w:pPr>
    <w:rPr>
      <w:rFonts w:ascii="Courier New" w:eastAsia="Times New Roman" w:hAnsi="Courier New" w:cs="Courier New"/>
      <w:sz w:val="20"/>
      <w:szCs w:val="20"/>
      <w:lang w:eastAsia="ru-RU"/>
    </w:rPr>
  </w:style>
  <w:style w:type="character" w:customStyle="1" w:styleId="aff6">
    <w:name w:val="Без интервала Знак"/>
    <w:link w:val="aff5"/>
    <w:uiPriority w:val="1"/>
    <w:locked/>
    <w:rsid w:val="00664471"/>
    <w:rPr>
      <w:rFonts w:ascii="Calibri" w:eastAsia="Calibri" w:hAnsi="Calibri" w:cs="Times New Roman"/>
    </w:rPr>
  </w:style>
  <w:style w:type="paragraph" w:customStyle="1" w:styleId="Textbody">
    <w:name w:val="Text body"/>
    <w:basedOn w:val="Standard"/>
    <w:rsid w:val="00664471"/>
    <w:pPr>
      <w:spacing w:after="120"/>
      <w:textAlignment w:val="baseline"/>
    </w:pPr>
  </w:style>
  <w:style w:type="paragraph" w:styleId="2b">
    <w:name w:val="List 2"/>
    <w:basedOn w:val="Standard"/>
    <w:uiPriority w:val="99"/>
    <w:rsid w:val="00664471"/>
    <w:pPr>
      <w:spacing w:after="120"/>
      <w:ind w:left="566" w:hanging="283"/>
      <w:textAlignment w:val="baseline"/>
    </w:pPr>
    <w:rPr>
      <w:sz w:val="20"/>
      <w:szCs w:val="20"/>
    </w:rPr>
  </w:style>
  <w:style w:type="paragraph" w:customStyle="1" w:styleId="Textbodyindent">
    <w:name w:val="Text body indent"/>
    <w:basedOn w:val="Standard"/>
    <w:rsid w:val="00664471"/>
    <w:pPr>
      <w:spacing w:after="200"/>
      <w:ind w:left="283" w:firstLine="720"/>
      <w:textAlignment w:val="baseline"/>
    </w:pPr>
    <w:rPr>
      <w:rFonts w:ascii="Calibri" w:hAnsi="Calibri"/>
      <w:sz w:val="28"/>
      <w:szCs w:val="22"/>
    </w:rPr>
  </w:style>
  <w:style w:type="paragraph" w:customStyle="1" w:styleId="ConsTitle">
    <w:name w:val="ConsTitle"/>
    <w:uiPriority w:val="99"/>
    <w:rsid w:val="006644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664471"/>
    <w:pPr>
      <w:suppressLineNumbers/>
      <w:textAlignment w:val="baseline"/>
    </w:pPr>
  </w:style>
  <w:style w:type="character" w:customStyle="1" w:styleId="41">
    <w:name w:val="Основной текст (4) + Не курсив"/>
    <w:rsid w:val="00664471"/>
    <w:rPr>
      <w:i/>
      <w:iCs/>
      <w:sz w:val="27"/>
      <w:szCs w:val="27"/>
      <w:shd w:val="clear" w:color="auto" w:fill="FFFFFF"/>
    </w:rPr>
  </w:style>
  <w:style w:type="paragraph" w:customStyle="1" w:styleId="Default">
    <w:name w:val="Default"/>
    <w:rsid w:val="00664471"/>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d">
    <w:name w:val="Выделение в документе (Сильное)"/>
    <w:rsid w:val="00664471"/>
    <w:rPr>
      <w:rFonts w:ascii="Times New Roman" w:hAnsi="Times New Roman"/>
      <w:b/>
      <w:dstrike w:val="0"/>
      <w:color w:val="auto"/>
      <w:kern w:val="0"/>
      <w:sz w:val="28"/>
      <w:szCs w:val="28"/>
      <w:u w:val="none"/>
      <w:vertAlign w:val="baseline"/>
    </w:rPr>
  </w:style>
  <w:style w:type="paragraph" w:customStyle="1" w:styleId="affe">
    <w:name w:val="Обычный по центру"/>
    <w:basedOn w:val="a"/>
    <w:rsid w:val="00664471"/>
    <w:pPr>
      <w:widowControl w:val="0"/>
      <w:suppressAutoHyphens w:val="0"/>
      <w:autoSpaceDE w:val="0"/>
      <w:autoSpaceDN w:val="0"/>
      <w:adjustRightInd w:val="0"/>
      <w:jc w:val="center"/>
    </w:pPr>
    <w:rPr>
      <w:color w:val="000000"/>
      <w:szCs w:val="20"/>
      <w:lang w:eastAsia="ru-RU"/>
    </w:rPr>
  </w:style>
  <w:style w:type="character" w:customStyle="1" w:styleId="Bodytext212pt">
    <w:name w:val="Body text (2) + 12 pt"/>
    <w:rsid w:val="00664471"/>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style>
  <w:style w:type="paragraph" w:customStyle="1" w:styleId="Heading">
    <w:name w:val="Heading"/>
    <w:basedOn w:val="Standard"/>
    <w:next w:val="Textbody"/>
    <w:rsid w:val="00664471"/>
    <w:pPr>
      <w:keepNext/>
      <w:widowControl w:val="0"/>
      <w:spacing w:before="240" w:after="120"/>
      <w:textAlignment w:val="baseline"/>
    </w:pPr>
    <w:rPr>
      <w:rFonts w:ascii="Arial" w:eastAsia="Andale Sans UI" w:hAnsi="Arial" w:cs="Tahoma"/>
      <w:sz w:val="28"/>
      <w:szCs w:val="28"/>
    </w:rPr>
  </w:style>
  <w:style w:type="paragraph" w:customStyle="1" w:styleId="Index">
    <w:name w:val="Index"/>
    <w:basedOn w:val="Standard"/>
    <w:rsid w:val="00664471"/>
    <w:pPr>
      <w:widowControl w:val="0"/>
      <w:suppressLineNumbers/>
      <w:textAlignment w:val="baseline"/>
    </w:pPr>
    <w:rPr>
      <w:rFonts w:eastAsia="Andale Sans UI" w:cs="Tahoma"/>
    </w:rPr>
  </w:style>
  <w:style w:type="paragraph" w:customStyle="1" w:styleId="paragraph">
    <w:name w:val="paragraph"/>
    <w:basedOn w:val="a"/>
    <w:rsid w:val="00DD50D8"/>
    <w:pPr>
      <w:suppressAutoHyphens w:val="0"/>
      <w:spacing w:before="100" w:beforeAutospacing="1" w:after="100" w:afterAutospacing="1"/>
    </w:pPr>
    <w:rPr>
      <w:lang w:eastAsia="ru-RU"/>
    </w:rPr>
  </w:style>
  <w:style w:type="character" w:customStyle="1" w:styleId="normaltextrun">
    <w:name w:val="normaltextrun"/>
    <w:rsid w:val="00DD50D8"/>
    <w:rPr>
      <w:rFonts w:cs="Times New Roman"/>
    </w:rPr>
  </w:style>
  <w:style w:type="paragraph" w:customStyle="1" w:styleId="Text">
    <w:name w:val="Text"/>
    <w:basedOn w:val="a"/>
    <w:rsid w:val="00074E98"/>
    <w:pPr>
      <w:suppressAutoHyphens w:val="0"/>
      <w:spacing w:after="240"/>
    </w:pPr>
    <w:rPr>
      <w:rFonts w:eastAsia="Calibri"/>
      <w:szCs w:val="20"/>
      <w:lang w:val="en-US" w:eastAsia="en-US"/>
    </w:rPr>
  </w:style>
  <w:style w:type="paragraph" w:customStyle="1" w:styleId="ConsPlusNonformat">
    <w:name w:val="ConsPlusNonformat"/>
    <w:rsid w:val="00074E9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FC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05701">
      <w:bodyDiv w:val="1"/>
      <w:marLeft w:val="0"/>
      <w:marRight w:val="0"/>
      <w:marTop w:val="0"/>
      <w:marBottom w:val="0"/>
      <w:divBdr>
        <w:top w:val="none" w:sz="0" w:space="0" w:color="auto"/>
        <w:left w:val="none" w:sz="0" w:space="0" w:color="auto"/>
        <w:bottom w:val="none" w:sz="0" w:space="0" w:color="auto"/>
        <w:right w:val="none" w:sz="0" w:space="0" w:color="auto"/>
      </w:divBdr>
      <w:divsChild>
        <w:div w:id="1898783294">
          <w:marLeft w:val="0"/>
          <w:marRight w:val="0"/>
          <w:marTop w:val="120"/>
          <w:marBottom w:val="0"/>
          <w:divBdr>
            <w:top w:val="none" w:sz="0" w:space="0" w:color="auto"/>
            <w:left w:val="none" w:sz="0" w:space="0" w:color="auto"/>
            <w:bottom w:val="none" w:sz="0" w:space="0" w:color="auto"/>
            <w:right w:val="none" w:sz="0" w:space="0" w:color="auto"/>
          </w:divBdr>
        </w:div>
        <w:div w:id="626199639">
          <w:marLeft w:val="0"/>
          <w:marRight w:val="0"/>
          <w:marTop w:val="120"/>
          <w:marBottom w:val="0"/>
          <w:divBdr>
            <w:top w:val="none" w:sz="0" w:space="0" w:color="auto"/>
            <w:left w:val="none" w:sz="0" w:space="0" w:color="auto"/>
            <w:bottom w:val="none" w:sz="0" w:space="0" w:color="auto"/>
            <w:right w:val="none" w:sz="0" w:space="0" w:color="auto"/>
          </w:divBdr>
        </w:div>
        <w:div w:id="1885209373">
          <w:marLeft w:val="0"/>
          <w:marRight w:val="0"/>
          <w:marTop w:val="120"/>
          <w:marBottom w:val="0"/>
          <w:divBdr>
            <w:top w:val="none" w:sz="0" w:space="0" w:color="auto"/>
            <w:left w:val="none" w:sz="0" w:space="0" w:color="auto"/>
            <w:bottom w:val="none" w:sz="0" w:space="0" w:color="auto"/>
            <w:right w:val="none" w:sz="0" w:space="0" w:color="auto"/>
          </w:divBdr>
        </w:div>
        <w:div w:id="1834370509">
          <w:marLeft w:val="0"/>
          <w:marRight w:val="0"/>
          <w:marTop w:val="120"/>
          <w:marBottom w:val="0"/>
          <w:divBdr>
            <w:top w:val="none" w:sz="0" w:space="0" w:color="auto"/>
            <w:left w:val="none" w:sz="0" w:space="0" w:color="auto"/>
            <w:bottom w:val="none" w:sz="0" w:space="0" w:color="auto"/>
            <w:right w:val="none" w:sz="0" w:space="0" w:color="auto"/>
          </w:divBdr>
        </w:div>
        <w:div w:id="1862358002">
          <w:marLeft w:val="0"/>
          <w:marRight w:val="0"/>
          <w:marTop w:val="120"/>
          <w:marBottom w:val="0"/>
          <w:divBdr>
            <w:top w:val="none" w:sz="0" w:space="0" w:color="auto"/>
            <w:left w:val="none" w:sz="0" w:space="0" w:color="auto"/>
            <w:bottom w:val="none" w:sz="0" w:space="0" w:color="auto"/>
            <w:right w:val="none" w:sz="0" w:space="0" w:color="auto"/>
          </w:divBdr>
        </w:div>
        <w:div w:id="2028166510">
          <w:marLeft w:val="0"/>
          <w:marRight w:val="0"/>
          <w:marTop w:val="120"/>
          <w:marBottom w:val="0"/>
          <w:divBdr>
            <w:top w:val="none" w:sz="0" w:space="0" w:color="auto"/>
            <w:left w:val="none" w:sz="0" w:space="0" w:color="auto"/>
            <w:bottom w:val="none" w:sz="0" w:space="0" w:color="auto"/>
            <w:right w:val="none" w:sz="0" w:space="0" w:color="auto"/>
          </w:divBdr>
        </w:div>
        <w:div w:id="1636135645">
          <w:marLeft w:val="0"/>
          <w:marRight w:val="0"/>
          <w:marTop w:val="120"/>
          <w:marBottom w:val="0"/>
          <w:divBdr>
            <w:top w:val="none" w:sz="0" w:space="0" w:color="auto"/>
            <w:left w:val="none" w:sz="0" w:space="0" w:color="auto"/>
            <w:bottom w:val="none" w:sz="0" w:space="0" w:color="auto"/>
            <w:right w:val="none" w:sz="0" w:space="0" w:color="auto"/>
          </w:divBdr>
        </w:div>
        <w:div w:id="835265742">
          <w:marLeft w:val="0"/>
          <w:marRight w:val="0"/>
          <w:marTop w:val="120"/>
          <w:marBottom w:val="0"/>
          <w:divBdr>
            <w:top w:val="none" w:sz="0" w:space="0" w:color="auto"/>
            <w:left w:val="none" w:sz="0" w:space="0" w:color="auto"/>
            <w:bottom w:val="none" w:sz="0" w:space="0" w:color="auto"/>
            <w:right w:val="none" w:sz="0" w:space="0" w:color="auto"/>
          </w:divBdr>
        </w:div>
        <w:div w:id="2102870198">
          <w:marLeft w:val="0"/>
          <w:marRight w:val="0"/>
          <w:marTop w:val="120"/>
          <w:marBottom w:val="0"/>
          <w:divBdr>
            <w:top w:val="none" w:sz="0" w:space="0" w:color="auto"/>
            <w:left w:val="none" w:sz="0" w:space="0" w:color="auto"/>
            <w:bottom w:val="none" w:sz="0" w:space="0" w:color="auto"/>
            <w:right w:val="none" w:sz="0" w:space="0" w:color="auto"/>
          </w:divBdr>
        </w:div>
        <w:div w:id="239218708">
          <w:marLeft w:val="0"/>
          <w:marRight w:val="0"/>
          <w:marTop w:val="120"/>
          <w:marBottom w:val="0"/>
          <w:divBdr>
            <w:top w:val="none" w:sz="0" w:space="0" w:color="auto"/>
            <w:left w:val="none" w:sz="0" w:space="0" w:color="auto"/>
            <w:bottom w:val="none" w:sz="0" w:space="0" w:color="auto"/>
            <w:right w:val="none" w:sz="0" w:space="0" w:color="auto"/>
          </w:divBdr>
        </w:div>
        <w:div w:id="1959601435">
          <w:marLeft w:val="0"/>
          <w:marRight w:val="0"/>
          <w:marTop w:val="120"/>
          <w:marBottom w:val="0"/>
          <w:divBdr>
            <w:top w:val="none" w:sz="0" w:space="0" w:color="auto"/>
            <w:left w:val="none" w:sz="0" w:space="0" w:color="auto"/>
            <w:bottom w:val="none" w:sz="0" w:space="0" w:color="auto"/>
            <w:right w:val="none" w:sz="0" w:space="0" w:color="auto"/>
          </w:divBdr>
        </w:div>
        <w:div w:id="139230133">
          <w:marLeft w:val="0"/>
          <w:marRight w:val="0"/>
          <w:marTop w:val="120"/>
          <w:marBottom w:val="0"/>
          <w:divBdr>
            <w:top w:val="none" w:sz="0" w:space="0" w:color="auto"/>
            <w:left w:val="none" w:sz="0" w:space="0" w:color="auto"/>
            <w:bottom w:val="none" w:sz="0" w:space="0" w:color="auto"/>
            <w:right w:val="none" w:sz="0" w:space="0" w:color="auto"/>
          </w:divBdr>
        </w:div>
        <w:div w:id="1795175528">
          <w:marLeft w:val="0"/>
          <w:marRight w:val="0"/>
          <w:marTop w:val="120"/>
          <w:marBottom w:val="0"/>
          <w:divBdr>
            <w:top w:val="none" w:sz="0" w:space="0" w:color="auto"/>
            <w:left w:val="none" w:sz="0" w:space="0" w:color="auto"/>
            <w:bottom w:val="none" w:sz="0" w:space="0" w:color="auto"/>
            <w:right w:val="none" w:sz="0" w:space="0" w:color="auto"/>
          </w:divBdr>
        </w:div>
        <w:div w:id="81226537">
          <w:marLeft w:val="0"/>
          <w:marRight w:val="0"/>
          <w:marTop w:val="120"/>
          <w:marBottom w:val="0"/>
          <w:divBdr>
            <w:top w:val="none" w:sz="0" w:space="0" w:color="auto"/>
            <w:left w:val="none" w:sz="0" w:space="0" w:color="auto"/>
            <w:bottom w:val="none" w:sz="0" w:space="0" w:color="auto"/>
            <w:right w:val="none" w:sz="0" w:space="0" w:color="auto"/>
          </w:divBdr>
        </w:div>
        <w:div w:id="498499342">
          <w:marLeft w:val="0"/>
          <w:marRight w:val="0"/>
          <w:marTop w:val="120"/>
          <w:marBottom w:val="0"/>
          <w:divBdr>
            <w:top w:val="none" w:sz="0" w:space="0" w:color="auto"/>
            <w:left w:val="none" w:sz="0" w:space="0" w:color="auto"/>
            <w:bottom w:val="none" w:sz="0" w:space="0" w:color="auto"/>
            <w:right w:val="none" w:sz="0" w:space="0" w:color="auto"/>
          </w:divBdr>
        </w:div>
        <w:div w:id="1840197348">
          <w:marLeft w:val="0"/>
          <w:marRight w:val="0"/>
          <w:marTop w:val="120"/>
          <w:marBottom w:val="0"/>
          <w:divBdr>
            <w:top w:val="none" w:sz="0" w:space="0" w:color="auto"/>
            <w:left w:val="none" w:sz="0" w:space="0" w:color="auto"/>
            <w:bottom w:val="none" w:sz="0" w:space="0" w:color="auto"/>
            <w:right w:val="none" w:sz="0" w:space="0" w:color="auto"/>
          </w:divBdr>
        </w:div>
        <w:div w:id="1986351769">
          <w:marLeft w:val="0"/>
          <w:marRight w:val="0"/>
          <w:marTop w:val="120"/>
          <w:marBottom w:val="0"/>
          <w:divBdr>
            <w:top w:val="none" w:sz="0" w:space="0" w:color="auto"/>
            <w:left w:val="none" w:sz="0" w:space="0" w:color="auto"/>
            <w:bottom w:val="none" w:sz="0" w:space="0" w:color="auto"/>
            <w:right w:val="none" w:sz="0" w:space="0" w:color="auto"/>
          </w:divBdr>
        </w:div>
        <w:div w:id="1670908934">
          <w:marLeft w:val="0"/>
          <w:marRight w:val="0"/>
          <w:marTop w:val="120"/>
          <w:marBottom w:val="0"/>
          <w:divBdr>
            <w:top w:val="none" w:sz="0" w:space="0" w:color="auto"/>
            <w:left w:val="none" w:sz="0" w:space="0" w:color="auto"/>
            <w:bottom w:val="none" w:sz="0" w:space="0" w:color="auto"/>
            <w:right w:val="none" w:sz="0" w:space="0" w:color="auto"/>
          </w:divBdr>
        </w:div>
        <w:div w:id="1279524981">
          <w:marLeft w:val="0"/>
          <w:marRight w:val="0"/>
          <w:marTop w:val="120"/>
          <w:marBottom w:val="0"/>
          <w:divBdr>
            <w:top w:val="none" w:sz="0" w:space="0" w:color="auto"/>
            <w:left w:val="none" w:sz="0" w:space="0" w:color="auto"/>
            <w:bottom w:val="none" w:sz="0" w:space="0" w:color="auto"/>
            <w:right w:val="none" w:sz="0" w:space="0" w:color="auto"/>
          </w:divBdr>
        </w:div>
        <w:div w:id="435058273">
          <w:marLeft w:val="0"/>
          <w:marRight w:val="0"/>
          <w:marTop w:val="120"/>
          <w:marBottom w:val="0"/>
          <w:divBdr>
            <w:top w:val="none" w:sz="0" w:space="0" w:color="auto"/>
            <w:left w:val="none" w:sz="0" w:space="0" w:color="auto"/>
            <w:bottom w:val="none" w:sz="0" w:space="0" w:color="auto"/>
            <w:right w:val="none" w:sz="0" w:space="0" w:color="auto"/>
          </w:divBdr>
        </w:div>
        <w:div w:id="174540304">
          <w:marLeft w:val="0"/>
          <w:marRight w:val="0"/>
          <w:marTop w:val="120"/>
          <w:marBottom w:val="0"/>
          <w:divBdr>
            <w:top w:val="none" w:sz="0" w:space="0" w:color="auto"/>
            <w:left w:val="none" w:sz="0" w:space="0" w:color="auto"/>
            <w:bottom w:val="none" w:sz="0" w:space="0" w:color="auto"/>
            <w:right w:val="none" w:sz="0" w:space="0" w:color="auto"/>
          </w:divBdr>
        </w:div>
        <w:div w:id="1623149416">
          <w:marLeft w:val="0"/>
          <w:marRight w:val="0"/>
          <w:marTop w:val="120"/>
          <w:marBottom w:val="0"/>
          <w:divBdr>
            <w:top w:val="none" w:sz="0" w:space="0" w:color="auto"/>
            <w:left w:val="none" w:sz="0" w:space="0" w:color="auto"/>
            <w:bottom w:val="none" w:sz="0" w:space="0" w:color="auto"/>
            <w:right w:val="none" w:sz="0" w:space="0" w:color="auto"/>
          </w:divBdr>
        </w:div>
        <w:div w:id="71002881">
          <w:marLeft w:val="0"/>
          <w:marRight w:val="0"/>
          <w:marTop w:val="120"/>
          <w:marBottom w:val="0"/>
          <w:divBdr>
            <w:top w:val="none" w:sz="0" w:space="0" w:color="auto"/>
            <w:left w:val="none" w:sz="0" w:space="0" w:color="auto"/>
            <w:bottom w:val="none" w:sz="0" w:space="0" w:color="auto"/>
            <w:right w:val="none" w:sz="0" w:space="0" w:color="auto"/>
          </w:divBdr>
        </w:div>
        <w:div w:id="792795753">
          <w:marLeft w:val="0"/>
          <w:marRight w:val="0"/>
          <w:marTop w:val="120"/>
          <w:marBottom w:val="0"/>
          <w:divBdr>
            <w:top w:val="none" w:sz="0" w:space="0" w:color="auto"/>
            <w:left w:val="none" w:sz="0" w:space="0" w:color="auto"/>
            <w:bottom w:val="none" w:sz="0" w:space="0" w:color="auto"/>
            <w:right w:val="none" w:sz="0" w:space="0" w:color="auto"/>
          </w:divBdr>
        </w:div>
        <w:div w:id="795874529">
          <w:marLeft w:val="0"/>
          <w:marRight w:val="0"/>
          <w:marTop w:val="120"/>
          <w:marBottom w:val="0"/>
          <w:divBdr>
            <w:top w:val="none" w:sz="0" w:space="0" w:color="auto"/>
            <w:left w:val="none" w:sz="0" w:space="0" w:color="auto"/>
            <w:bottom w:val="none" w:sz="0" w:space="0" w:color="auto"/>
            <w:right w:val="none" w:sz="0" w:space="0" w:color="auto"/>
          </w:divBdr>
        </w:div>
        <w:div w:id="443423000">
          <w:marLeft w:val="0"/>
          <w:marRight w:val="0"/>
          <w:marTop w:val="120"/>
          <w:marBottom w:val="0"/>
          <w:divBdr>
            <w:top w:val="none" w:sz="0" w:space="0" w:color="auto"/>
            <w:left w:val="none" w:sz="0" w:space="0" w:color="auto"/>
            <w:bottom w:val="none" w:sz="0" w:space="0" w:color="auto"/>
            <w:right w:val="none" w:sz="0" w:space="0" w:color="auto"/>
          </w:divBdr>
        </w:div>
        <w:div w:id="987051975">
          <w:marLeft w:val="0"/>
          <w:marRight w:val="0"/>
          <w:marTop w:val="120"/>
          <w:marBottom w:val="0"/>
          <w:divBdr>
            <w:top w:val="none" w:sz="0" w:space="0" w:color="auto"/>
            <w:left w:val="none" w:sz="0" w:space="0" w:color="auto"/>
            <w:bottom w:val="none" w:sz="0" w:space="0" w:color="auto"/>
            <w:right w:val="none" w:sz="0" w:space="0" w:color="auto"/>
          </w:divBdr>
        </w:div>
        <w:div w:id="1543862507">
          <w:marLeft w:val="0"/>
          <w:marRight w:val="0"/>
          <w:marTop w:val="120"/>
          <w:marBottom w:val="0"/>
          <w:divBdr>
            <w:top w:val="none" w:sz="0" w:space="0" w:color="auto"/>
            <w:left w:val="none" w:sz="0" w:space="0" w:color="auto"/>
            <w:bottom w:val="none" w:sz="0" w:space="0" w:color="auto"/>
            <w:right w:val="none" w:sz="0" w:space="0" w:color="auto"/>
          </w:divBdr>
        </w:div>
        <w:div w:id="121458565">
          <w:marLeft w:val="0"/>
          <w:marRight w:val="0"/>
          <w:marTop w:val="120"/>
          <w:marBottom w:val="0"/>
          <w:divBdr>
            <w:top w:val="none" w:sz="0" w:space="0" w:color="auto"/>
            <w:left w:val="none" w:sz="0" w:space="0" w:color="auto"/>
            <w:bottom w:val="none" w:sz="0" w:space="0" w:color="auto"/>
            <w:right w:val="none" w:sz="0" w:space="0" w:color="auto"/>
          </w:divBdr>
        </w:div>
        <w:div w:id="122652642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21C9FE258795E5F2E473816AB4CDCA789A3DC3DAE054FC013C69BE15756320A60DC79D5D8BF1A81C89228136Z2x8G" TargetMode="External"/><Relationship Id="rId13" Type="http://schemas.openxmlformats.org/officeDocument/2006/relationships/hyperlink" Target="consultantplus://offline/ref=C121C9FE258795E5F2E473816AB4CDCA799A3BCFDFE454FC013C69BE15756320B40D9F915C8EEDA8199C74D07374BF40BE36CB30AA591118Z7xCG" TargetMode="External"/><Relationship Id="rId18" Type="http://schemas.openxmlformats.org/officeDocument/2006/relationships/hyperlink" Target="consultantplus://offline/ref=C121C9FE258795E5F2E473816AB4CDCA799A3BCFDFE454FC013C69BE15756320B40D9F915C8EEDAC189C74D07374BF40BE36CB30AA591118Z7xCG" TargetMode="External"/><Relationship Id="rId3" Type="http://schemas.openxmlformats.org/officeDocument/2006/relationships/settings" Target="settings.xml"/><Relationship Id="rId21" Type="http://schemas.openxmlformats.org/officeDocument/2006/relationships/hyperlink" Target="consultantplus://offline/ref=C121C9FE258795E5F2E473816AB4CDCA789A3DC3DAE054FC013C69BE15756320A60DC79D5D8BF1A81C89228136Z2x8G" TargetMode="External"/><Relationship Id="rId7" Type="http://schemas.openxmlformats.org/officeDocument/2006/relationships/hyperlink" Target="consultantplus://offline/ref=C121C9FE258795E5F2E473816AB4CDCA799A3BCFDFE454FC013C69BE15756320A60DC79D5D8BF1A81C89228136Z2x8G" TargetMode="External"/><Relationship Id="rId12" Type="http://schemas.openxmlformats.org/officeDocument/2006/relationships/hyperlink" Target="consultantplus://offline/ref=C121C9FE258795E5F2E473816AB4CDCA799A3BCFDFE454FC013C69BE15756320B40D9F915C8EEDAC1E9C74D07374BF40BE36CB30AA591118Z7xCG" TargetMode="External"/><Relationship Id="rId17" Type="http://schemas.openxmlformats.org/officeDocument/2006/relationships/hyperlink" Target="consultantplus://offline/ref=C121C9FE258795E5F2E473816AB4CDCA799A3BCFDFE454FC013C69BE15756320B40D9F915C8EEEAD1E9C74D07374BF40BE36CB30AA591118Z7xCG" TargetMode="External"/><Relationship Id="rId2" Type="http://schemas.openxmlformats.org/officeDocument/2006/relationships/styles" Target="styles.xml"/><Relationship Id="rId16" Type="http://schemas.openxmlformats.org/officeDocument/2006/relationships/hyperlink" Target="consultantplus://offline/ref=C121C9FE258795E5F2E473816AB4CDCA799A3BCFDFE454FC013C69BE15756320B40D9F915C8EEEAC1C9C74D07374BF40BE36CB30AA591118Z7xCG" TargetMode="External"/><Relationship Id="rId20" Type="http://schemas.openxmlformats.org/officeDocument/2006/relationships/hyperlink" Target="consultantplus://offline/ref=C121C9FE258795E5F2E473816AB4CDCA799A3BCFDFE454FC013C69BE15756320A60DC79D5D8BF1A81C89228136Z2x8G" TargetMode="External"/><Relationship Id="rId1" Type="http://schemas.openxmlformats.org/officeDocument/2006/relationships/numbering" Target="numbering.xml"/><Relationship Id="rId6" Type="http://schemas.openxmlformats.org/officeDocument/2006/relationships/hyperlink" Target="mailto:nuz-sharia@rambler.ru" TargetMode="External"/><Relationship Id="rId11" Type="http://schemas.openxmlformats.org/officeDocument/2006/relationships/hyperlink" Target="consultantplus://offline/ref=C121C9FE258795E5F2E473816AB4CDCA789A3DC3DAE054FC013C69BE15756320B40D9F915C8DECA11E9C74D07374BF40BE36CB30AA591118Z7xCG" TargetMode="External"/><Relationship Id="rId5" Type="http://schemas.openxmlformats.org/officeDocument/2006/relationships/hyperlink" Target="mailto:tbshelp@yandex.ru" TargetMode="External"/><Relationship Id="rId15" Type="http://schemas.openxmlformats.org/officeDocument/2006/relationships/hyperlink" Target="consultantplus://offline/ref=C121C9FE258795E5F2E473816AB4CDCA799A3BCFDFE454FC013C69BE15756320B40D9F915C8EEEAB169C74D07374BF40BE36CB30AA591118Z7xCG" TargetMode="External"/><Relationship Id="rId23" Type="http://schemas.openxmlformats.org/officeDocument/2006/relationships/theme" Target="theme/theme1.xml"/><Relationship Id="rId10" Type="http://schemas.openxmlformats.org/officeDocument/2006/relationships/hyperlink" Target="consultantplus://offline/ref=C121C9FE258795E5F2E473816AB4CDCA799A3BCFDFE454FC013C69BE15756320B40D9F915C8EEEAA1A9C74D07374BF40BE36CB30AA591118Z7xCG" TargetMode="External"/><Relationship Id="rId19" Type="http://schemas.openxmlformats.org/officeDocument/2006/relationships/hyperlink" Target="consultantplus://offline/ref=C121C9FE258795E5F2E473816AB4CDCA799A3BCFDFE454FC013C69BE15756320B40D9F915C8EECAA1D9C74D07374BF40BE36CB30AA591118Z7xCG" TargetMode="External"/><Relationship Id="rId4" Type="http://schemas.openxmlformats.org/officeDocument/2006/relationships/webSettings" Target="webSettings.xml"/><Relationship Id="rId9" Type="http://schemas.openxmlformats.org/officeDocument/2006/relationships/hyperlink" Target="consultantplus://offline/ref=C121C9FE258795E5F2E473816AB4CDCA799A3BCFDFE454FC013C69BE15756320B40D9F915C8EEEAA1E9C74D07374BF40BE36CB30AA591118Z7xCG" TargetMode="External"/><Relationship Id="rId14" Type="http://schemas.openxmlformats.org/officeDocument/2006/relationships/hyperlink" Target="consultantplus://offline/ref=C121C9FE258795E5F2E473816AB4CDCA799A3BCFDFE454FC013C69BE15756320B40D9F915C8EEEAA169C74D07374BF40BE36CB30AA591118Z7xC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15</Pages>
  <Words>6301</Words>
  <Characters>35917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Марина Николаевна</dc:creator>
  <cp:keywords/>
  <dc:description/>
  <cp:lastModifiedBy>Пользователь Windows</cp:lastModifiedBy>
  <cp:revision>3</cp:revision>
  <cp:lastPrinted>2019-06-05T05:10:00Z</cp:lastPrinted>
  <dcterms:created xsi:type="dcterms:W3CDTF">2019-08-21T13:30:00Z</dcterms:created>
  <dcterms:modified xsi:type="dcterms:W3CDTF">2019-08-27T13:32:00Z</dcterms:modified>
</cp:coreProperties>
</file>