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EDE" w:rsidRDefault="00EC2EDE" w:rsidP="00EC2EDE">
      <w:pPr>
        <w:pStyle w:val="ConsTitle"/>
        <w:widowControl/>
        <w:tabs>
          <w:tab w:val="left" w:pos="1620"/>
        </w:tabs>
        <w:rPr>
          <w:rFonts w:ascii="Times New Roman" w:hAnsi="Times New Roman"/>
          <w:sz w:val="24"/>
          <w:szCs w:val="24"/>
        </w:rPr>
      </w:pPr>
      <w:r>
        <w:rPr>
          <w:rFonts w:ascii="Times New Roman" w:hAnsi="Times New Roman"/>
          <w:sz w:val="24"/>
          <w:szCs w:val="24"/>
        </w:rPr>
        <w:t>Проект договора</w:t>
      </w:r>
    </w:p>
    <w:p w:rsidR="00EC2EDE" w:rsidRDefault="00EC2EDE" w:rsidP="003B5094">
      <w:pPr>
        <w:pStyle w:val="ConsTitle"/>
        <w:widowControl/>
        <w:tabs>
          <w:tab w:val="left" w:pos="1620"/>
        </w:tabs>
        <w:jc w:val="center"/>
        <w:rPr>
          <w:rFonts w:ascii="Times New Roman" w:hAnsi="Times New Roman"/>
          <w:sz w:val="24"/>
          <w:szCs w:val="24"/>
        </w:rPr>
      </w:pPr>
    </w:p>
    <w:p w:rsidR="003B5094" w:rsidRPr="00725CC6" w:rsidRDefault="003B5094" w:rsidP="003B5094">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Договор № ____</w:t>
      </w:r>
    </w:p>
    <w:p w:rsidR="003B5094" w:rsidRPr="00725CC6" w:rsidRDefault="003B5094" w:rsidP="003B5094">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 xml:space="preserve">поставки товара </w:t>
      </w:r>
    </w:p>
    <w:p w:rsidR="003B5094" w:rsidRPr="00725CC6" w:rsidRDefault="003B5094" w:rsidP="003B5094">
      <w:pPr>
        <w:pStyle w:val="ConsTitle"/>
        <w:widowControl/>
        <w:tabs>
          <w:tab w:val="left" w:pos="1620"/>
        </w:tabs>
        <w:jc w:val="both"/>
        <w:rPr>
          <w:rFonts w:ascii="Times New Roman" w:hAnsi="Times New Roman"/>
          <w:sz w:val="24"/>
          <w:szCs w:val="24"/>
        </w:rPr>
      </w:pPr>
    </w:p>
    <w:p w:rsidR="003B5094" w:rsidRPr="00725CC6" w:rsidRDefault="003B5094" w:rsidP="003B5094">
      <w:pPr>
        <w:pStyle w:val="ConsNonformat"/>
        <w:widowControl/>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Ярославль </w:t>
      </w:r>
      <w:r w:rsidRPr="00725CC6">
        <w:rPr>
          <w:rFonts w:ascii="Times New Roman" w:hAnsi="Times New Roman" w:cs="Times New Roman"/>
          <w:sz w:val="24"/>
          <w:szCs w:val="24"/>
        </w:rPr>
        <w:tab/>
      </w:r>
      <w:r>
        <w:rPr>
          <w:rFonts w:ascii="Times New Roman" w:hAnsi="Times New Roman" w:cs="Times New Roman"/>
          <w:sz w:val="24"/>
          <w:szCs w:val="24"/>
        </w:rPr>
        <w:t xml:space="preserve"> </w:t>
      </w:r>
      <w:r w:rsidR="006D6946">
        <w:rPr>
          <w:rFonts w:ascii="Times New Roman" w:hAnsi="Times New Roman" w:cs="Times New Roman"/>
          <w:sz w:val="24"/>
          <w:szCs w:val="24"/>
        </w:rPr>
        <w:t xml:space="preserve">                                                                                      </w:t>
      </w:r>
      <w:r>
        <w:rPr>
          <w:rFonts w:ascii="Times New Roman" w:hAnsi="Times New Roman" w:cs="Times New Roman"/>
          <w:sz w:val="24"/>
          <w:szCs w:val="24"/>
        </w:rPr>
        <w:t xml:space="preserve">  «___» _________ 2019</w:t>
      </w:r>
      <w:r w:rsidRPr="00725CC6">
        <w:rPr>
          <w:rFonts w:ascii="Times New Roman" w:eastAsia="Calibri" w:hAnsi="Times New Roman" w:cs="Times New Roman"/>
          <w:sz w:val="24"/>
          <w:szCs w:val="24"/>
        </w:rPr>
        <w:t xml:space="preserve"> г.</w:t>
      </w:r>
    </w:p>
    <w:p w:rsidR="003B5094" w:rsidRPr="00725CC6" w:rsidRDefault="003B5094" w:rsidP="003B5094">
      <w:pPr>
        <w:pStyle w:val="ConsNonformat"/>
        <w:widowControl/>
        <w:jc w:val="both"/>
        <w:rPr>
          <w:rFonts w:ascii="Times New Roman" w:hAnsi="Times New Roman" w:cs="Times New Roman"/>
          <w:sz w:val="24"/>
          <w:szCs w:val="24"/>
        </w:rPr>
      </w:pPr>
    </w:p>
    <w:p w:rsidR="003B5094" w:rsidRPr="00725CC6" w:rsidRDefault="003B5094" w:rsidP="003B5094">
      <w:pPr>
        <w:ind w:firstLine="708"/>
        <w:jc w:val="both"/>
        <w:rPr>
          <w:sz w:val="24"/>
          <w:szCs w:val="24"/>
        </w:rPr>
      </w:pPr>
      <w:r w:rsidRPr="003B5094">
        <w:rPr>
          <w:b/>
          <w:sz w:val="24"/>
          <w:szCs w:val="24"/>
        </w:rPr>
        <w:t>Негосударственное учреждение здравоохранения «</w:t>
      </w:r>
      <w:r w:rsidR="00FF7B84">
        <w:rPr>
          <w:b/>
          <w:sz w:val="24"/>
          <w:szCs w:val="24"/>
        </w:rPr>
        <w:t>Узловая поликлиника на станции Шарья открытого акционерного общества «Российские железные дороги</w:t>
      </w:r>
      <w:r w:rsidRPr="003B5094">
        <w:rPr>
          <w:b/>
          <w:sz w:val="24"/>
          <w:szCs w:val="24"/>
        </w:rPr>
        <w:t>» (НУЗ «</w:t>
      </w:r>
      <w:r w:rsidR="00FF7B84">
        <w:rPr>
          <w:b/>
          <w:sz w:val="24"/>
          <w:szCs w:val="24"/>
        </w:rPr>
        <w:t>Узловая поликлиника на ст. Шарья ОАО «РЖД</w:t>
      </w:r>
      <w:r w:rsidRPr="003B5094">
        <w:rPr>
          <w:b/>
          <w:sz w:val="24"/>
          <w:szCs w:val="24"/>
        </w:rPr>
        <w:t>»</w:t>
      </w:r>
      <w:r w:rsidRPr="003B5094">
        <w:rPr>
          <w:sz w:val="24"/>
          <w:szCs w:val="24"/>
        </w:rPr>
        <w:t>), именуемое в дальнейшем</w:t>
      </w:r>
      <w:r w:rsidRPr="003B5094">
        <w:rPr>
          <w:b/>
          <w:sz w:val="24"/>
          <w:szCs w:val="24"/>
        </w:rPr>
        <w:t xml:space="preserve"> «</w:t>
      </w:r>
      <w:r w:rsidRPr="003B5094">
        <w:rPr>
          <w:sz w:val="24"/>
          <w:szCs w:val="24"/>
        </w:rPr>
        <w:t>Покупатель»,</w:t>
      </w:r>
      <w:r w:rsidR="004A2149">
        <w:rPr>
          <w:sz w:val="24"/>
          <w:szCs w:val="24"/>
        </w:rPr>
        <w:t xml:space="preserve"> </w:t>
      </w:r>
      <w:r w:rsidRPr="003B5094">
        <w:rPr>
          <w:sz w:val="24"/>
          <w:szCs w:val="24"/>
        </w:rPr>
        <w:t>в лице</w:t>
      </w:r>
      <w:r w:rsidR="00273CC4">
        <w:rPr>
          <w:sz w:val="24"/>
          <w:szCs w:val="24"/>
        </w:rPr>
        <w:t xml:space="preserve"> </w:t>
      </w:r>
      <w:r w:rsidR="00FF7B84">
        <w:rPr>
          <w:sz w:val="24"/>
          <w:szCs w:val="24"/>
        </w:rPr>
        <w:t>главного врача Сычёва Владимира Сергеевича</w:t>
      </w:r>
      <w:r w:rsidRPr="003B5094">
        <w:rPr>
          <w:b/>
          <w:sz w:val="24"/>
          <w:szCs w:val="24"/>
        </w:rPr>
        <w:t xml:space="preserve">, </w:t>
      </w:r>
      <w:r>
        <w:rPr>
          <w:sz w:val="24"/>
          <w:szCs w:val="24"/>
        </w:rPr>
        <w:t>действующего на основании У</w:t>
      </w:r>
      <w:r w:rsidRPr="003B5094">
        <w:rPr>
          <w:sz w:val="24"/>
          <w:szCs w:val="24"/>
        </w:rPr>
        <w:t>става, с одн</w:t>
      </w:r>
      <w:r w:rsidR="004A2149">
        <w:rPr>
          <w:sz w:val="24"/>
          <w:szCs w:val="24"/>
        </w:rPr>
        <w:t>ой стороны, _______</w:t>
      </w:r>
      <w:r w:rsidRPr="00725CC6">
        <w:rPr>
          <w:sz w:val="24"/>
          <w:szCs w:val="24"/>
        </w:rPr>
        <w:t>, именуемое далее «Поставщик», в лице</w:t>
      </w:r>
      <w:r w:rsidR="00EE7AC7">
        <w:rPr>
          <w:sz w:val="24"/>
          <w:szCs w:val="24"/>
        </w:rPr>
        <w:t>___________</w:t>
      </w:r>
      <w:r>
        <w:rPr>
          <w:sz w:val="24"/>
          <w:szCs w:val="24"/>
        </w:rPr>
        <w:t>, действующего на основании</w:t>
      </w:r>
      <w:r w:rsidR="00EE7AC7">
        <w:rPr>
          <w:sz w:val="24"/>
          <w:szCs w:val="24"/>
        </w:rPr>
        <w:t>____________</w:t>
      </w:r>
      <w:r w:rsidRPr="00725CC6">
        <w:rPr>
          <w:sz w:val="24"/>
          <w:szCs w:val="24"/>
        </w:rPr>
        <w:t xml:space="preserve">, с другой стороны, именуемые далее </w:t>
      </w:r>
      <w:r>
        <w:rPr>
          <w:sz w:val="24"/>
          <w:szCs w:val="24"/>
        </w:rPr>
        <w:t xml:space="preserve">совместно </w:t>
      </w:r>
      <w:r w:rsidRPr="00725CC6">
        <w:rPr>
          <w:sz w:val="24"/>
          <w:szCs w:val="24"/>
        </w:rPr>
        <w:t>«Стороны», заключили настоящий Договор о нижеследующем:</w:t>
      </w:r>
    </w:p>
    <w:p w:rsidR="003B5094" w:rsidRPr="00725CC6" w:rsidRDefault="003B5094" w:rsidP="003B5094">
      <w:pPr>
        <w:pStyle w:val="Standard"/>
        <w:ind w:firstLine="708"/>
        <w:jc w:val="both"/>
      </w:pPr>
    </w:p>
    <w:p w:rsidR="003B5094" w:rsidRPr="00725CC6" w:rsidRDefault="003B5094" w:rsidP="003B5094">
      <w:pPr>
        <w:pStyle w:val="ConsNonformat"/>
        <w:widowControl/>
        <w:spacing w:line="360" w:lineRule="auto"/>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3B5094" w:rsidRPr="00725CC6" w:rsidRDefault="003B5094" w:rsidP="003B5094">
      <w:pPr>
        <w:pStyle w:val="2"/>
        <w:ind w:left="0" w:firstLine="720"/>
        <w:jc w:val="both"/>
        <w:rPr>
          <w:sz w:val="24"/>
          <w:szCs w:val="24"/>
        </w:rPr>
      </w:pPr>
      <w:r w:rsidRPr="00725CC6">
        <w:rPr>
          <w:sz w:val="24"/>
          <w:szCs w:val="24"/>
        </w:rPr>
        <w:t xml:space="preserve">1.1. </w:t>
      </w:r>
      <w:r w:rsidRPr="006D6946">
        <w:rPr>
          <w:sz w:val="24"/>
          <w:szCs w:val="24"/>
        </w:rPr>
        <w:t>Поставщик обязуется</w:t>
      </w:r>
      <w:r w:rsidR="006D6946" w:rsidRPr="006D6946">
        <w:rPr>
          <w:sz w:val="24"/>
          <w:szCs w:val="24"/>
        </w:rPr>
        <w:t xml:space="preserve"> </w:t>
      </w:r>
      <w:r w:rsidRPr="006D6946">
        <w:rPr>
          <w:iCs/>
          <w:sz w:val="24"/>
          <w:szCs w:val="24"/>
        </w:rPr>
        <w:t xml:space="preserve">передать Покупателю в установленный Договором срок </w:t>
      </w:r>
      <w:r w:rsidR="00EE7AC7">
        <w:rPr>
          <w:iCs/>
          <w:sz w:val="24"/>
          <w:szCs w:val="24"/>
        </w:rPr>
        <w:t>_________________________</w:t>
      </w:r>
      <w:r w:rsidR="004A2149">
        <w:rPr>
          <w:iCs/>
          <w:sz w:val="24"/>
          <w:szCs w:val="24"/>
        </w:rPr>
        <w:t xml:space="preserve"> </w:t>
      </w:r>
      <w:r w:rsidR="006D6946" w:rsidRPr="003B5094">
        <w:rPr>
          <w:sz w:val="24"/>
          <w:szCs w:val="24"/>
        </w:rPr>
        <w:t>(</w:t>
      </w:r>
      <w:r w:rsidRPr="003B5094">
        <w:rPr>
          <w:sz w:val="24"/>
          <w:szCs w:val="24"/>
        </w:rPr>
        <w:t>далее – Товар) в соответствии со Спецификацией (Приложение №1), а Покупатель обязуется принять и оплатить Товар.</w:t>
      </w:r>
    </w:p>
    <w:p w:rsidR="003B5094" w:rsidRPr="00725CC6" w:rsidRDefault="003B5094" w:rsidP="003B5094">
      <w:pPr>
        <w:pStyle w:val="Standard"/>
        <w:ind w:firstLine="720"/>
        <w:jc w:val="both"/>
      </w:pPr>
      <w:r>
        <w:t xml:space="preserve">1.2. </w:t>
      </w:r>
      <w:r w:rsidR="004A2149" w:rsidRPr="006D30A6">
        <w:t>Срок поставки Товара составляет 14 (Четырнадцать) дней с момента получения заявки, при условии наличия Товара на складе Поставщика.</w:t>
      </w:r>
    </w:p>
    <w:p w:rsidR="003B5094" w:rsidRPr="00725CC6" w:rsidRDefault="003B5094" w:rsidP="003B5094">
      <w:pPr>
        <w:pStyle w:val="Standard"/>
        <w:ind w:firstLine="709"/>
        <w:jc w:val="both"/>
        <w:rPr>
          <w:i/>
        </w:rPr>
      </w:pPr>
      <w:r w:rsidRPr="00725CC6">
        <w:t>1.3.</w:t>
      </w:r>
      <w:r w:rsidR="004A2149">
        <w:t xml:space="preserve"> </w:t>
      </w:r>
      <w:r w:rsidRPr="00725CC6">
        <w:t>Поставка Товара осуществляется</w:t>
      </w:r>
      <w:r>
        <w:t xml:space="preserve"> на склад Покупателя, расположенный</w:t>
      </w:r>
      <w:r w:rsidRPr="00AB50C7">
        <w:t xml:space="preserve"> по адресу:</w:t>
      </w:r>
      <w:r>
        <w:t xml:space="preserve"> </w:t>
      </w:r>
      <w:r w:rsidR="00FF7B84">
        <w:t>157501 Костромская обл., г. Шарья, 2-ой микрорайон, д. 48.</w:t>
      </w:r>
    </w:p>
    <w:p w:rsidR="003B5094" w:rsidRPr="00725CC6" w:rsidRDefault="003B5094" w:rsidP="003B5094">
      <w:pPr>
        <w:pStyle w:val="Standard"/>
        <w:ind w:firstLine="709"/>
        <w:jc w:val="both"/>
      </w:pPr>
      <w:r w:rsidRPr="00725CC6">
        <w:t xml:space="preserve">1.4. </w:t>
      </w:r>
      <w:r w:rsidRPr="008B4B05">
        <w:t>Поставщик заблаговременно (не позднее 48 часов до предполагаемой даты) уведомляет Покупателя о дате и времени поставки Товара для организации Покупателем приёмки посредством факсимильной связи или электронной почты. В случае, если Покупатель не имеет возможности принять Товар в указанные Поставщиком дату и/или время, Покупатель извещает об этом Поставщика и стороны согласовывают другую дату и время.</w:t>
      </w:r>
      <w:r w:rsidRPr="008B4B05">
        <w:tab/>
      </w:r>
      <w:r w:rsidRPr="00725CC6">
        <w:tab/>
      </w:r>
    </w:p>
    <w:p w:rsidR="003B5094" w:rsidRPr="00725CC6" w:rsidRDefault="003B5094" w:rsidP="003B5094">
      <w:pPr>
        <w:pStyle w:val="Standard"/>
        <w:spacing w:line="360" w:lineRule="auto"/>
        <w:jc w:val="center"/>
        <w:rPr>
          <w:b/>
        </w:rPr>
      </w:pPr>
    </w:p>
    <w:p w:rsidR="003B5094" w:rsidRPr="00725CC6" w:rsidRDefault="003B5094" w:rsidP="003B5094">
      <w:pPr>
        <w:pStyle w:val="Standard"/>
        <w:spacing w:line="360" w:lineRule="auto"/>
        <w:jc w:val="center"/>
        <w:rPr>
          <w:b/>
        </w:rPr>
      </w:pPr>
      <w:r w:rsidRPr="00725CC6">
        <w:rPr>
          <w:b/>
        </w:rPr>
        <w:t>2. Стоимость и порядок оплаты</w:t>
      </w:r>
    </w:p>
    <w:p w:rsidR="0073718E" w:rsidRDefault="003B5094" w:rsidP="003B5094">
      <w:pPr>
        <w:ind w:firstLine="720"/>
        <w:jc w:val="both"/>
        <w:rPr>
          <w:sz w:val="24"/>
          <w:szCs w:val="24"/>
        </w:rPr>
      </w:pPr>
      <w:r w:rsidRPr="00725CC6">
        <w:rPr>
          <w:sz w:val="24"/>
          <w:szCs w:val="24"/>
        </w:rPr>
        <w:t xml:space="preserve">2.1. Общая стоимость </w:t>
      </w:r>
      <w:r>
        <w:rPr>
          <w:sz w:val="24"/>
          <w:szCs w:val="24"/>
        </w:rPr>
        <w:t>Т</w:t>
      </w:r>
      <w:r w:rsidRPr="00725CC6">
        <w:rPr>
          <w:sz w:val="24"/>
          <w:szCs w:val="24"/>
        </w:rPr>
        <w:t>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73718E" w:rsidRPr="0073718E">
        <w:rPr>
          <w:sz w:val="24"/>
          <w:szCs w:val="24"/>
        </w:rPr>
        <w:t xml:space="preserve">() руб. коп, </w:t>
      </w:r>
      <w:r w:rsidR="00777E5C">
        <w:rPr>
          <w:sz w:val="24"/>
          <w:szCs w:val="24"/>
        </w:rPr>
        <w:t xml:space="preserve">в том числе </w:t>
      </w:r>
      <w:r w:rsidRPr="0073718E">
        <w:rPr>
          <w:sz w:val="24"/>
          <w:szCs w:val="24"/>
        </w:rPr>
        <w:t>НДС</w:t>
      </w:r>
      <w:r w:rsidR="00777E5C">
        <w:rPr>
          <w:sz w:val="24"/>
          <w:szCs w:val="24"/>
        </w:rPr>
        <w:t>___% (или НДС не облагается</w:t>
      </w:r>
      <w:r w:rsidRPr="0073718E">
        <w:rPr>
          <w:sz w:val="24"/>
          <w:szCs w:val="24"/>
        </w:rPr>
        <w:t xml:space="preserve"> </w:t>
      </w:r>
      <w:r w:rsidR="0073718E" w:rsidRPr="0073718E">
        <w:rPr>
          <w:sz w:val="24"/>
          <w:szCs w:val="24"/>
        </w:rPr>
        <w:t>на основании</w:t>
      </w:r>
      <w:r w:rsidR="00777E5C">
        <w:rPr>
          <w:sz w:val="24"/>
          <w:szCs w:val="24"/>
        </w:rPr>
        <w:t>)</w:t>
      </w:r>
      <w:r w:rsidR="0073718E" w:rsidRPr="0073718E">
        <w:rPr>
          <w:sz w:val="24"/>
          <w:szCs w:val="24"/>
        </w:rPr>
        <w:t>.</w:t>
      </w:r>
    </w:p>
    <w:p w:rsidR="003B5094" w:rsidRDefault="003B5094" w:rsidP="003B5094">
      <w:pPr>
        <w:ind w:firstLine="720"/>
        <w:jc w:val="both"/>
        <w:rPr>
          <w:sz w:val="24"/>
          <w:szCs w:val="24"/>
        </w:rPr>
      </w:pPr>
      <w:r w:rsidRPr="00725CC6">
        <w:rPr>
          <w:sz w:val="24"/>
          <w:szCs w:val="24"/>
        </w:rPr>
        <w:t xml:space="preserve">2.2. </w:t>
      </w:r>
      <w:r w:rsidRPr="00C922A6">
        <w:rPr>
          <w:sz w:val="24"/>
          <w:szCs w:val="24"/>
        </w:rPr>
        <w:t>Оплата Товара производится Покупателем путем перечисления</w:t>
      </w:r>
      <w:r w:rsidRPr="00C77879">
        <w:rPr>
          <w:sz w:val="24"/>
          <w:szCs w:val="24"/>
        </w:rPr>
        <w:t xml:space="preserve"> денежных средств на расчетный счет Поставщика в течение 45</w:t>
      </w:r>
      <w:r w:rsidR="008B2645">
        <w:rPr>
          <w:sz w:val="24"/>
          <w:szCs w:val="24"/>
        </w:rPr>
        <w:t xml:space="preserve"> </w:t>
      </w:r>
      <w:r w:rsidR="009E611B">
        <w:rPr>
          <w:sz w:val="24"/>
          <w:szCs w:val="24"/>
        </w:rPr>
        <w:t>(С</w:t>
      </w:r>
      <w:r w:rsidRPr="00C77879">
        <w:rPr>
          <w:sz w:val="24"/>
          <w:szCs w:val="24"/>
        </w:rPr>
        <w:t>орока пяти) календарных дней после принятия Товара Покупателем в полном объеме и подписания</w:t>
      </w:r>
      <w:r>
        <w:rPr>
          <w:sz w:val="24"/>
          <w:szCs w:val="24"/>
        </w:rPr>
        <w:t xml:space="preserve"> Сторонами товарной накладной формы (ТОРГ-12). </w:t>
      </w:r>
    </w:p>
    <w:p w:rsidR="003B5094" w:rsidRPr="00725CC6" w:rsidRDefault="003B5094" w:rsidP="003B5094">
      <w:pPr>
        <w:ind w:firstLine="720"/>
        <w:jc w:val="both"/>
        <w:rPr>
          <w:sz w:val="24"/>
          <w:szCs w:val="24"/>
        </w:rPr>
      </w:pPr>
      <w:r w:rsidRPr="00725CC6">
        <w:rPr>
          <w:sz w:val="24"/>
          <w:szCs w:val="24"/>
        </w:rPr>
        <w:t xml:space="preserve">2.3. Обязанность Покупателя по </w:t>
      </w:r>
      <w:r w:rsidR="0073718E" w:rsidRPr="00725CC6">
        <w:rPr>
          <w:sz w:val="24"/>
          <w:szCs w:val="24"/>
        </w:rPr>
        <w:t>осуществлению оплаты</w:t>
      </w:r>
      <w:r w:rsidRPr="00725CC6">
        <w:rPr>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rsidR="003B5094" w:rsidRPr="00725CC6" w:rsidRDefault="003B5094" w:rsidP="003B5094">
      <w:pPr>
        <w:pStyle w:val="ConsNormal"/>
        <w:spacing w:line="360"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3B5094" w:rsidRPr="00725CC6" w:rsidRDefault="003B5094" w:rsidP="003B5094">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 Поставщик обязан:</w:t>
      </w:r>
    </w:p>
    <w:p w:rsidR="003B5094" w:rsidRPr="005663FD" w:rsidRDefault="003B5094" w:rsidP="003B5094">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3.1.1. </w:t>
      </w:r>
      <w:r>
        <w:rPr>
          <w:rFonts w:ascii="Times New Roman" w:hAnsi="Times New Roman" w:cs="Times New Roman"/>
          <w:bCs/>
          <w:sz w:val="24"/>
          <w:szCs w:val="24"/>
        </w:rPr>
        <w:t xml:space="preserve">В </w:t>
      </w:r>
      <w:r w:rsidRPr="00725CC6">
        <w:rPr>
          <w:rFonts w:ascii="Times New Roman" w:hAnsi="Times New Roman" w:cs="Times New Roman"/>
          <w:bCs/>
          <w:sz w:val="24"/>
          <w:szCs w:val="24"/>
        </w:rPr>
        <w:t>сроки, установленные настоящим Договором</w:t>
      </w:r>
      <w:r>
        <w:rPr>
          <w:rFonts w:ascii="Times New Roman" w:hAnsi="Times New Roman" w:cs="Times New Roman"/>
          <w:bCs/>
          <w:sz w:val="24"/>
          <w:szCs w:val="24"/>
        </w:rPr>
        <w:t>, о</w:t>
      </w:r>
      <w:r w:rsidRPr="00725CC6">
        <w:rPr>
          <w:rFonts w:ascii="Times New Roman" w:hAnsi="Times New Roman" w:cs="Times New Roman"/>
          <w:bCs/>
          <w:sz w:val="24"/>
          <w:szCs w:val="24"/>
        </w:rPr>
        <w:t xml:space="preserve">существлять поставку Товара в количестве, </w:t>
      </w:r>
      <w:r w:rsidR="008B2645">
        <w:rPr>
          <w:rFonts w:ascii="Times New Roman" w:hAnsi="Times New Roman" w:cs="Times New Roman"/>
          <w:bCs/>
          <w:sz w:val="24"/>
          <w:szCs w:val="24"/>
        </w:rPr>
        <w:t xml:space="preserve">указанном в заявке Покупателя, направленной посредством автоматизированной системы заказов «Электронный ордер», </w:t>
      </w:r>
      <w:r w:rsidRPr="00725CC6">
        <w:rPr>
          <w:rFonts w:ascii="Times New Roman" w:hAnsi="Times New Roman" w:cs="Times New Roman"/>
          <w:bCs/>
          <w:sz w:val="24"/>
          <w:szCs w:val="24"/>
        </w:rPr>
        <w:t xml:space="preserve">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w:t>
      </w:r>
      <w:r w:rsidRPr="005663FD">
        <w:rPr>
          <w:rFonts w:ascii="Times New Roman" w:hAnsi="Times New Roman" w:cs="Times New Roman"/>
          <w:bCs/>
          <w:sz w:val="24"/>
          <w:szCs w:val="24"/>
        </w:rPr>
        <w:t>условиях настоящего Договора.</w:t>
      </w:r>
    </w:p>
    <w:p w:rsidR="00870BAB" w:rsidRDefault="00870BAB" w:rsidP="00870BAB">
      <w:pPr>
        <w:ind w:firstLine="567"/>
        <w:jc w:val="both"/>
        <w:rPr>
          <w:sz w:val="24"/>
          <w:szCs w:val="24"/>
        </w:rPr>
      </w:pPr>
      <w:r w:rsidRPr="005663FD">
        <w:rPr>
          <w:sz w:val="24"/>
          <w:szCs w:val="24"/>
        </w:rPr>
        <w:t xml:space="preserve">Осуществление операций в автоматизированной системе заказов «Электронный </w:t>
      </w:r>
      <w:r w:rsidRPr="005663FD">
        <w:rPr>
          <w:sz w:val="24"/>
          <w:szCs w:val="24"/>
        </w:rPr>
        <w:lastRenderedPageBreak/>
        <w:t xml:space="preserve">ордер» производится на безвозмездной основе. По вопросам установки и эксплуатации автоматизированной системы заказов «Электронный ордер» обращаться по телефону: +7(495)248-06-46, по эл.почте: </w:t>
      </w:r>
      <w:hyperlink r:id="rId7" w:history="1">
        <w:r w:rsidRPr="005663FD">
          <w:rPr>
            <w:rStyle w:val="a8"/>
            <w:sz w:val="24"/>
            <w:szCs w:val="24"/>
            <w:lang w:val="en-US"/>
          </w:rPr>
          <w:t>tbshelp</w:t>
        </w:r>
        <w:r w:rsidRPr="005663FD">
          <w:rPr>
            <w:rStyle w:val="a8"/>
            <w:sz w:val="24"/>
            <w:szCs w:val="24"/>
          </w:rPr>
          <w:t>@</w:t>
        </w:r>
        <w:r w:rsidRPr="005663FD">
          <w:rPr>
            <w:rStyle w:val="a8"/>
            <w:sz w:val="24"/>
            <w:szCs w:val="24"/>
            <w:lang w:val="en-US"/>
          </w:rPr>
          <w:t>yandex</w:t>
        </w:r>
        <w:r w:rsidRPr="005663FD">
          <w:rPr>
            <w:rStyle w:val="a8"/>
            <w:sz w:val="24"/>
            <w:szCs w:val="24"/>
          </w:rPr>
          <w:t>.</w:t>
        </w:r>
        <w:r w:rsidRPr="005663FD">
          <w:rPr>
            <w:rStyle w:val="a8"/>
            <w:sz w:val="24"/>
            <w:szCs w:val="24"/>
            <w:lang w:val="en-US"/>
          </w:rPr>
          <w:t>ru</w:t>
        </w:r>
      </w:hyperlink>
      <w:r w:rsidRPr="005663FD">
        <w:rPr>
          <w:sz w:val="24"/>
          <w:szCs w:val="24"/>
        </w:rPr>
        <w:t>.</w:t>
      </w:r>
    </w:p>
    <w:p w:rsidR="003B5094" w:rsidRPr="00725CC6" w:rsidRDefault="003B5094" w:rsidP="005663FD">
      <w:pPr>
        <w:pStyle w:val="Standard"/>
        <w:shd w:val="clear" w:color="auto" w:fill="FFFFFF"/>
        <w:ind w:firstLine="709"/>
        <w:jc w:val="both"/>
        <w:rPr>
          <w:spacing w:val="-4"/>
        </w:rPr>
      </w:pPr>
      <w:r w:rsidRPr="00725CC6">
        <w:rPr>
          <w:bCs/>
        </w:rPr>
        <w:t xml:space="preserve">3.1.2. </w:t>
      </w:r>
      <w:r w:rsidRPr="00725CC6">
        <w:t>Предоставить на Товар техническую документацию, паспорт с инструкцией по эксплуатации</w:t>
      </w:r>
      <w:r w:rsidRPr="00725CC6">
        <w:rPr>
          <w:spacing w:val="-3"/>
        </w:rPr>
        <w:t xml:space="preserve"> и/или электронные схемы с указанием параметров основных элементов</w:t>
      </w:r>
      <w:r w:rsidRPr="00725CC6">
        <w:t>,</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sidR="005663FD">
        <w:rPr>
          <w:spacing w:val="-4"/>
        </w:rPr>
        <w:t xml:space="preserve"> </w:t>
      </w:r>
      <w:r w:rsidRPr="00725CC6">
        <w:rPr>
          <w:spacing w:val="-4"/>
        </w:rPr>
        <w:t>сертификат соответствия Госстандарта России или иные документы, необходимые для эксплуатации Товара по назначению.</w:t>
      </w:r>
    </w:p>
    <w:p w:rsidR="003B5094" w:rsidRPr="00725CC6" w:rsidRDefault="003B5094" w:rsidP="003B5094">
      <w:pPr>
        <w:pStyle w:val="Standard"/>
        <w:shd w:val="clear" w:color="auto" w:fill="FFFFFF"/>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3B5094" w:rsidRPr="00725CC6" w:rsidRDefault="003B5094" w:rsidP="003B5094">
      <w:pPr>
        <w:pStyle w:val="Standard"/>
        <w:shd w:val="clear" w:color="auto" w:fill="FFFFFF"/>
        <w:ind w:firstLine="709"/>
        <w:jc w:val="both"/>
      </w:pPr>
      <w:r w:rsidRPr="00725CC6">
        <w:t>товарную накладную формы (ТОРГ-12)</w:t>
      </w:r>
      <w:r>
        <w:t>;</w:t>
      </w:r>
    </w:p>
    <w:p w:rsidR="003B5094" w:rsidRPr="00725CC6" w:rsidRDefault="003B5094" w:rsidP="003B5094">
      <w:pPr>
        <w:pStyle w:val="Standard"/>
        <w:shd w:val="clear" w:color="auto" w:fill="FFFFFF"/>
        <w:ind w:firstLine="709"/>
        <w:jc w:val="both"/>
      </w:pPr>
      <w:r w:rsidRPr="00725CC6">
        <w:t xml:space="preserve">счет </w:t>
      </w:r>
      <w:r>
        <w:t>–</w:t>
      </w:r>
      <w:r w:rsidRPr="00725CC6">
        <w:t xml:space="preserve"> фактуру</w:t>
      </w:r>
      <w:r>
        <w:t>.</w:t>
      </w:r>
    </w:p>
    <w:p w:rsidR="003B5094" w:rsidRPr="00725CC6" w:rsidRDefault="003B5094" w:rsidP="003B5094">
      <w:pPr>
        <w:pStyle w:val="Textbodyindent"/>
        <w:spacing w:after="0"/>
        <w:ind w:left="0" w:firstLine="709"/>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B5094" w:rsidRPr="00725CC6" w:rsidRDefault="003B5094" w:rsidP="003B5094">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w:t>
      </w:r>
      <w:r>
        <w:rPr>
          <w:rFonts w:ascii="Times New Roman" w:hAnsi="Times New Roman"/>
          <w:sz w:val="24"/>
          <w:szCs w:val="24"/>
        </w:rPr>
        <w:t>(пять)</w:t>
      </w:r>
      <w:r w:rsidRPr="00725CC6">
        <w:rPr>
          <w:rFonts w:ascii="Times New Roman" w:hAnsi="Times New Roman"/>
          <w:sz w:val="24"/>
          <w:szCs w:val="24"/>
        </w:rPr>
        <w:t xml:space="preserve"> календарных дней после таких изменений.</w:t>
      </w:r>
    </w:p>
    <w:p w:rsidR="003B5094" w:rsidRPr="00725CC6" w:rsidRDefault="003B5094" w:rsidP="003B5094">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3.1.6. Поставку Товара осуществлять в рабочие часы Покупателя</w:t>
      </w:r>
      <w:r>
        <w:rPr>
          <w:rFonts w:ascii="Times New Roman" w:hAnsi="Times New Roman"/>
          <w:sz w:val="24"/>
          <w:szCs w:val="24"/>
        </w:rPr>
        <w:t>,</w:t>
      </w:r>
      <w:r w:rsidRPr="00725CC6">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w:t>
      </w:r>
    </w:p>
    <w:p w:rsidR="003B5094" w:rsidRDefault="003B5094" w:rsidP="003B5094">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 Покупатель обязан:</w:t>
      </w:r>
    </w:p>
    <w:p w:rsidR="005663FD" w:rsidRPr="00725CC6" w:rsidRDefault="005663FD" w:rsidP="003B5094">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3.2.1. </w:t>
      </w:r>
      <w:r>
        <w:rPr>
          <w:rFonts w:ascii="Times New Roman" w:hAnsi="Times New Roman" w:cs="Times New Roman"/>
          <w:sz w:val="24"/>
          <w:szCs w:val="24"/>
        </w:rPr>
        <w:t>Предоставлять П</w:t>
      </w:r>
      <w:r w:rsidRPr="005663FD">
        <w:rPr>
          <w:rFonts w:ascii="Times New Roman" w:hAnsi="Times New Roman" w:cs="Times New Roman"/>
          <w:sz w:val="24"/>
          <w:szCs w:val="24"/>
        </w:rPr>
        <w:t>оставщику заявки на товар в электронном виде посредством автоматизированной системы заказов «Электронный ордер»</w:t>
      </w:r>
      <w:r>
        <w:rPr>
          <w:rFonts w:ascii="Times New Roman" w:hAnsi="Times New Roman" w:cs="Times New Roman"/>
          <w:sz w:val="24"/>
          <w:szCs w:val="24"/>
        </w:rPr>
        <w:t>.</w:t>
      </w:r>
    </w:p>
    <w:p w:rsidR="003B5094" w:rsidRPr="00725CC6" w:rsidRDefault="003B5094" w:rsidP="003B5094">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3.2.1. Произвести необходимые подготовительные работы </w:t>
      </w:r>
      <w:r>
        <w:rPr>
          <w:rFonts w:ascii="Times New Roman" w:hAnsi="Times New Roman" w:cs="Times New Roman"/>
          <w:bCs/>
          <w:sz w:val="24"/>
          <w:szCs w:val="24"/>
        </w:rPr>
        <w:t>для</w:t>
      </w:r>
      <w:r w:rsidR="009E611B">
        <w:rPr>
          <w:rFonts w:ascii="Times New Roman" w:hAnsi="Times New Roman" w:cs="Times New Roman"/>
          <w:bCs/>
          <w:sz w:val="24"/>
          <w:szCs w:val="24"/>
        </w:rPr>
        <w:t xml:space="preserve"> </w:t>
      </w:r>
      <w:r w:rsidRPr="00725CC6">
        <w:rPr>
          <w:rFonts w:ascii="Times New Roman" w:hAnsi="Times New Roman" w:cs="Times New Roman"/>
          <w:bCs/>
          <w:sz w:val="24"/>
          <w:szCs w:val="24"/>
        </w:rPr>
        <w:t>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3B5094" w:rsidRPr="00725CC6" w:rsidRDefault="003B5094" w:rsidP="003B5094">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3B5094" w:rsidRPr="00725CC6" w:rsidRDefault="003B5094" w:rsidP="003B5094">
      <w:pPr>
        <w:pStyle w:val="ConsNormal"/>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3B5094" w:rsidRPr="00725CC6" w:rsidRDefault="003B5094" w:rsidP="003B5094">
      <w:pPr>
        <w:pStyle w:val="Standard"/>
        <w:ind w:firstLine="720"/>
        <w:jc w:val="both"/>
      </w:pPr>
      <w:r w:rsidRPr="00725CC6">
        <w:t>3.3. Покупатель вправе досрочно принять и оплатить поставленный Поставщиком Товар.</w:t>
      </w:r>
    </w:p>
    <w:p w:rsidR="003B5094" w:rsidRDefault="003B5094" w:rsidP="003B5094">
      <w:pPr>
        <w:pStyle w:val="Standard"/>
        <w:ind w:firstLine="720"/>
        <w:jc w:val="both"/>
        <w:rPr>
          <w:shd w:val="clear" w:color="auto" w:fill="FFFFFF"/>
        </w:rPr>
      </w:pPr>
      <w:r w:rsidRPr="00725CC6">
        <w:rPr>
          <w:shd w:val="clear" w:color="auto" w:fill="FFFFFF"/>
        </w:rPr>
        <w:t xml:space="preserve">3.4.Покупатель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3B5094" w:rsidRPr="00725CC6" w:rsidRDefault="003B5094" w:rsidP="003B5094">
      <w:pPr>
        <w:pStyle w:val="Standard"/>
        <w:ind w:firstLine="720"/>
        <w:jc w:val="both"/>
        <w:rPr>
          <w:shd w:val="clear" w:color="auto" w:fill="FFFFFF"/>
        </w:rPr>
      </w:pPr>
    </w:p>
    <w:p w:rsidR="003B5094" w:rsidRPr="00725CC6" w:rsidRDefault="003B5094" w:rsidP="003B5094">
      <w:pPr>
        <w:pStyle w:val="ConsNormal"/>
        <w:spacing w:line="360"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3B5094" w:rsidRDefault="003B5094" w:rsidP="003B5094">
      <w:pPr>
        <w:pStyle w:val="Standard"/>
        <w:ind w:firstLine="709"/>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p>
    <w:p w:rsidR="003B5094" w:rsidRPr="00725CC6" w:rsidRDefault="003B5094" w:rsidP="003B5094">
      <w:pPr>
        <w:pStyle w:val="Standard"/>
        <w:spacing w:line="280" w:lineRule="exact"/>
        <w:ind w:firstLine="72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3B5094" w:rsidRPr="00725CC6" w:rsidRDefault="003B5094" w:rsidP="003B5094">
      <w:pPr>
        <w:pStyle w:val="Standard"/>
        <w:shd w:val="clear" w:color="auto" w:fill="FFFFFF"/>
        <w:spacing w:line="280" w:lineRule="exact"/>
        <w:ind w:firstLine="720"/>
        <w:jc w:val="both"/>
        <w:rPr>
          <w:spacing w:val="5"/>
        </w:rPr>
      </w:pPr>
      <w:r w:rsidRPr="00725CC6">
        <w:rPr>
          <w:spacing w:val="5"/>
        </w:rPr>
        <w:t>номер Договора;</w:t>
      </w:r>
    </w:p>
    <w:p w:rsidR="003B5094" w:rsidRPr="00725CC6" w:rsidRDefault="003B5094" w:rsidP="003B5094">
      <w:pPr>
        <w:pStyle w:val="Standard"/>
        <w:shd w:val="clear" w:color="auto" w:fill="FFFFFF"/>
        <w:spacing w:line="280" w:lineRule="exact"/>
        <w:ind w:firstLine="720"/>
        <w:jc w:val="both"/>
        <w:rPr>
          <w:spacing w:val="5"/>
        </w:rPr>
      </w:pPr>
      <w:r w:rsidRPr="00725CC6">
        <w:rPr>
          <w:spacing w:val="5"/>
        </w:rPr>
        <w:t>номер товарной накладной формы (ТОРГ-12);</w:t>
      </w:r>
    </w:p>
    <w:p w:rsidR="003B5094" w:rsidRPr="00725CC6" w:rsidRDefault="003B5094" w:rsidP="003B5094">
      <w:pPr>
        <w:pStyle w:val="Standard"/>
        <w:shd w:val="clear" w:color="auto" w:fill="FFFFFF"/>
        <w:spacing w:line="280" w:lineRule="exact"/>
        <w:ind w:firstLine="720"/>
        <w:jc w:val="both"/>
        <w:rPr>
          <w:spacing w:val="5"/>
        </w:rPr>
      </w:pPr>
      <w:r w:rsidRPr="00725CC6">
        <w:rPr>
          <w:spacing w:val="5"/>
        </w:rPr>
        <w:t>наименование Товара;</w:t>
      </w:r>
    </w:p>
    <w:p w:rsidR="003B5094" w:rsidRPr="00725CC6" w:rsidRDefault="003B5094" w:rsidP="003B5094">
      <w:pPr>
        <w:pStyle w:val="Standard"/>
        <w:shd w:val="clear" w:color="auto" w:fill="FFFFFF"/>
        <w:spacing w:line="280" w:lineRule="exact"/>
        <w:ind w:firstLine="720"/>
        <w:jc w:val="both"/>
        <w:rPr>
          <w:spacing w:val="5"/>
        </w:rPr>
      </w:pPr>
      <w:r w:rsidRPr="00725CC6">
        <w:rPr>
          <w:spacing w:val="5"/>
        </w:rPr>
        <w:t>упаковочный лист;</w:t>
      </w:r>
    </w:p>
    <w:p w:rsidR="003B5094" w:rsidRPr="00725CC6" w:rsidRDefault="003B5094" w:rsidP="003B5094">
      <w:pPr>
        <w:pStyle w:val="Standard"/>
        <w:shd w:val="clear" w:color="auto" w:fill="FFFFFF"/>
        <w:spacing w:line="280" w:lineRule="exact"/>
        <w:ind w:firstLine="720"/>
        <w:jc w:val="both"/>
        <w:rPr>
          <w:spacing w:val="5"/>
        </w:rPr>
      </w:pPr>
      <w:r w:rsidRPr="00725CC6">
        <w:rPr>
          <w:spacing w:val="5"/>
        </w:rPr>
        <w:t>дату отгрузки;</w:t>
      </w:r>
    </w:p>
    <w:p w:rsidR="003B5094" w:rsidRPr="00725CC6" w:rsidRDefault="003B5094" w:rsidP="003B5094">
      <w:pPr>
        <w:pStyle w:val="Standard"/>
        <w:shd w:val="clear" w:color="auto" w:fill="FFFFFF"/>
        <w:spacing w:line="280" w:lineRule="exact"/>
        <w:ind w:firstLine="720"/>
        <w:jc w:val="both"/>
        <w:rPr>
          <w:spacing w:val="5"/>
        </w:rPr>
      </w:pPr>
      <w:r w:rsidRPr="00725CC6">
        <w:rPr>
          <w:spacing w:val="5"/>
        </w:rPr>
        <w:t>количество мест;</w:t>
      </w:r>
    </w:p>
    <w:p w:rsidR="003B5094" w:rsidRPr="00725CC6" w:rsidRDefault="003B5094" w:rsidP="003B5094">
      <w:pPr>
        <w:pStyle w:val="Standard"/>
        <w:shd w:val="clear" w:color="auto" w:fill="FFFFFF"/>
        <w:spacing w:line="280" w:lineRule="exact"/>
        <w:ind w:firstLine="720"/>
        <w:jc w:val="both"/>
        <w:rPr>
          <w:spacing w:val="5"/>
        </w:rPr>
      </w:pPr>
      <w:r w:rsidRPr="00725CC6">
        <w:rPr>
          <w:spacing w:val="5"/>
        </w:rPr>
        <w:t>вес нетто и вес брутто.</w:t>
      </w:r>
    </w:p>
    <w:p w:rsidR="003B5094" w:rsidRPr="00725CC6" w:rsidRDefault="003B5094" w:rsidP="003B5094">
      <w:pPr>
        <w:pStyle w:val="Standard"/>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B5094" w:rsidRPr="00725CC6" w:rsidRDefault="003B5094" w:rsidP="003B5094">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lastRenderedPageBreak/>
        <w:t>4.3. Приемка</w:t>
      </w:r>
      <w:r>
        <w:rPr>
          <w:rFonts w:ascii="Times New Roman" w:hAnsi="Times New Roman" w:cs="Times New Roman"/>
          <w:sz w:val="24"/>
          <w:szCs w:val="24"/>
        </w:rPr>
        <w:t>-передача</w:t>
      </w:r>
      <w:r w:rsidRPr="00725CC6">
        <w:rPr>
          <w:rFonts w:ascii="Times New Roman" w:hAnsi="Times New Roman" w:cs="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cs="Times New Roman"/>
          <w:sz w:val="24"/>
          <w:szCs w:val="24"/>
        </w:rPr>
        <w:t>,</w:t>
      </w:r>
      <w:r w:rsidRPr="00725CC6">
        <w:rPr>
          <w:rFonts w:ascii="Times New Roman" w:hAnsi="Times New Roman" w:cs="Times New Roman"/>
          <w:sz w:val="24"/>
          <w:szCs w:val="24"/>
        </w:rPr>
        <w:t xml:space="preserve">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cs="Times New Roman"/>
          <w:sz w:val="24"/>
          <w:szCs w:val="24"/>
        </w:rPr>
        <w:t>,</w:t>
      </w:r>
      <w:r w:rsidRPr="00725CC6">
        <w:rPr>
          <w:rFonts w:ascii="Times New Roman" w:hAnsi="Times New Roman" w:cs="Times New Roman"/>
          <w:sz w:val="24"/>
          <w:szCs w:val="24"/>
        </w:rPr>
        <w:t xml:space="preserve"> при условии, что заводская упаковка не вскрывалась.</w:t>
      </w:r>
    </w:p>
    <w:p w:rsidR="003B5094" w:rsidRPr="00725CC6" w:rsidRDefault="003B5094" w:rsidP="003B5094">
      <w:pPr>
        <w:pStyle w:val="ConsNormal"/>
        <w:spacing w:line="360" w:lineRule="auto"/>
        <w:ind w:firstLine="360"/>
        <w:jc w:val="center"/>
        <w:rPr>
          <w:rFonts w:ascii="Times New Roman" w:hAnsi="Times New Roman" w:cs="Times New Roman"/>
          <w:sz w:val="24"/>
          <w:szCs w:val="24"/>
        </w:rPr>
      </w:pPr>
    </w:p>
    <w:p w:rsidR="003B5094" w:rsidRPr="00725CC6" w:rsidRDefault="003B5094" w:rsidP="003B5094">
      <w:pPr>
        <w:pStyle w:val="ConsNormal"/>
        <w:spacing w:line="360" w:lineRule="auto"/>
        <w:ind w:firstLine="36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3B5094" w:rsidRDefault="003B5094" w:rsidP="003B5094">
      <w:pPr>
        <w:pStyle w:val="a5"/>
        <w:jc w:val="both"/>
        <w:rPr>
          <w:sz w:val="24"/>
          <w:szCs w:val="24"/>
        </w:rPr>
      </w:pPr>
      <w:r w:rsidRPr="00725CC6">
        <w:rPr>
          <w:sz w:val="24"/>
          <w:szCs w:val="24"/>
        </w:rPr>
        <w:tab/>
        <w:t>5.1. Поставщик гарантирует, что:</w:t>
      </w:r>
    </w:p>
    <w:p w:rsidR="003B5094" w:rsidRPr="00725CC6" w:rsidRDefault="003B5094" w:rsidP="003B5094">
      <w:pPr>
        <w:pStyle w:val="a5"/>
        <w:ind w:firstLine="709"/>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3B5094" w:rsidRPr="00725CC6" w:rsidRDefault="003B5094" w:rsidP="003B5094">
      <w:pPr>
        <w:pStyle w:val="Textbodyindent"/>
        <w:spacing w:after="0"/>
        <w:ind w:left="0" w:firstLine="709"/>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B5094" w:rsidRPr="00725CC6" w:rsidRDefault="003B5094" w:rsidP="003B5094">
      <w:pPr>
        <w:pStyle w:val="a5"/>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B5094" w:rsidRPr="00725CC6" w:rsidRDefault="003B5094" w:rsidP="003B5094">
      <w:pPr>
        <w:pStyle w:val="a5"/>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3B5094" w:rsidRPr="00725CC6" w:rsidRDefault="003B5094" w:rsidP="003B5094">
      <w:pPr>
        <w:pStyle w:val="a5"/>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3B5094" w:rsidRPr="006D6946" w:rsidRDefault="003B5094" w:rsidP="003B5094">
      <w:pPr>
        <w:pStyle w:val="a5"/>
        <w:ind w:firstLine="708"/>
        <w:jc w:val="both"/>
        <w:rPr>
          <w:sz w:val="24"/>
          <w:szCs w:val="24"/>
        </w:rPr>
      </w:pPr>
      <w:r w:rsidRPr="006D694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B5094" w:rsidRPr="006D6946" w:rsidRDefault="003B5094" w:rsidP="003B5094">
      <w:pPr>
        <w:pStyle w:val="a5"/>
        <w:jc w:val="both"/>
        <w:rPr>
          <w:sz w:val="24"/>
          <w:szCs w:val="24"/>
        </w:rPr>
      </w:pPr>
      <w:r w:rsidRPr="006D6946">
        <w:rPr>
          <w:sz w:val="24"/>
          <w:szCs w:val="24"/>
        </w:rPr>
        <w:tab/>
        <w:t xml:space="preserve">5.2. </w:t>
      </w:r>
      <w:r w:rsidR="00473C99" w:rsidRPr="006D6946">
        <w:rPr>
          <w:sz w:val="24"/>
          <w:szCs w:val="24"/>
        </w:rPr>
        <w:t xml:space="preserve">Остаточный срок годности Товара должен составлять не ниже 50% </w:t>
      </w:r>
      <w:r w:rsidR="00A069C1" w:rsidRPr="006D6946">
        <w:rPr>
          <w:sz w:val="24"/>
          <w:szCs w:val="24"/>
        </w:rPr>
        <w:t>общего срока годности в момент</w:t>
      </w:r>
      <w:r w:rsidRPr="006D6946">
        <w:rPr>
          <w:sz w:val="24"/>
          <w:szCs w:val="24"/>
        </w:rPr>
        <w:t xml:space="preserve"> подписания Покупателем (представителем Покупателя) товарной накладной формы ТОРГ-12.</w:t>
      </w:r>
      <w:r w:rsidRPr="006D6946">
        <w:rPr>
          <w:sz w:val="24"/>
          <w:szCs w:val="24"/>
        </w:rPr>
        <w:tab/>
      </w:r>
    </w:p>
    <w:p w:rsidR="003B5094" w:rsidRPr="00725CC6" w:rsidRDefault="003B5094" w:rsidP="003B5094">
      <w:pPr>
        <w:ind w:firstLine="709"/>
        <w:jc w:val="both"/>
        <w:rPr>
          <w:sz w:val="24"/>
          <w:szCs w:val="24"/>
        </w:rPr>
      </w:pPr>
      <w:r w:rsidRPr="006D6946">
        <w:rPr>
          <w:sz w:val="24"/>
          <w:szCs w:val="24"/>
        </w:rPr>
        <w:t>5.3. Если Товар окажется</w:t>
      </w:r>
      <w:r w:rsidRPr="00725CC6">
        <w:rPr>
          <w:sz w:val="24"/>
          <w:szCs w:val="24"/>
        </w:rPr>
        <w:t xml:space="preserve">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B5094" w:rsidRPr="00725CC6" w:rsidRDefault="003B5094" w:rsidP="003B5094">
      <w:pPr>
        <w:pStyle w:val="Standard"/>
        <w:jc w:val="both"/>
      </w:pPr>
      <w:r w:rsidRPr="00725CC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B5094" w:rsidRPr="00725CC6" w:rsidRDefault="003B5094" w:rsidP="003B5094">
      <w:pPr>
        <w:pStyle w:val="ConsNormal"/>
        <w:spacing w:line="360"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3B5094" w:rsidRPr="00725CC6" w:rsidRDefault="003B5094" w:rsidP="003B5094">
      <w:pPr>
        <w:spacing w:line="228" w:lineRule="auto"/>
        <w:ind w:firstLine="709"/>
        <w:jc w:val="both"/>
        <w:rPr>
          <w:sz w:val="24"/>
          <w:szCs w:val="24"/>
        </w:rPr>
      </w:pPr>
      <w:r w:rsidRPr="00725CC6">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3B5094" w:rsidRPr="00725CC6" w:rsidRDefault="003B5094" w:rsidP="003B5094">
      <w:pPr>
        <w:pStyle w:val="ConsNormal"/>
        <w:spacing w:line="360" w:lineRule="auto"/>
        <w:jc w:val="center"/>
        <w:rPr>
          <w:rFonts w:ascii="Times New Roman" w:hAnsi="Times New Roman" w:cs="Times New Roman"/>
          <w:b/>
          <w:sz w:val="24"/>
          <w:szCs w:val="24"/>
        </w:rPr>
      </w:pPr>
    </w:p>
    <w:p w:rsidR="003B5094" w:rsidRPr="00725CC6" w:rsidRDefault="003B5094" w:rsidP="003B5094">
      <w:pPr>
        <w:pStyle w:val="ConsNormal"/>
        <w:spacing w:line="360" w:lineRule="auto"/>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3B5094" w:rsidRPr="00725CC6" w:rsidRDefault="003B5094" w:rsidP="003B5094">
      <w:pPr>
        <w:spacing w:line="228" w:lineRule="auto"/>
        <w:ind w:firstLine="709"/>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подписан</w:t>
      </w:r>
      <w:r>
        <w:rPr>
          <w:sz w:val="24"/>
          <w:szCs w:val="24"/>
        </w:rPr>
        <w:t>ия</w:t>
      </w:r>
      <w:r w:rsidRPr="00725CC6">
        <w:rPr>
          <w:sz w:val="24"/>
          <w:szCs w:val="24"/>
        </w:rPr>
        <w:t xml:space="preserve"> Сторонами товарной накладной формы ТОРГ-12.</w:t>
      </w:r>
    </w:p>
    <w:p w:rsidR="003B5094" w:rsidRPr="00725CC6" w:rsidRDefault="003B5094" w:rsidP="003B5094">
      <w:pPr>
        <w:pStyle w:val="ConsNormal"/>
        <w:spacing w:line="360"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8. Ответственность Сторон</w:t>
      </w:r>
    </w:p>
    <w:p w:rsidR="003B5094" w:rsidRPr="00725CC6" w:rsidRDefault="003B5094" w:rsidP="003B5094">
      <w:pPr>
        <w:pStyle w:val="ConsNormal"/>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B5094" w:rsidRPr="00725CC6" w:rsidRDefault="003B5094" w:rsidP="003B5094">
      <w:pPr>
        <w:pStyle w:val="a5"/>
        <w:ind w:firstLine="709"/>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3B5094" w:rsidRPr="00725CC6" w:rsidRDefault="003B5094" w:rsidP="003B5094">
      <w:pPr>
        <w:pStyle w:val="a5"/>
        <w:ind w:firstLine="709"/>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B5094" w:rsidRDefault="003B5094" w:rsidP="003B5094">
      <w:pPr>
        <w:pStyle w:val="a5"/>
        <w:ind w:firstLine="708"/>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3B5094" w:rsidRDefault="003B5094" w:rsidP="003B5094">
      <w:pPr>
        <w:pStyle w:val="a5"/>
        <w:ind w:firstLine="708"/>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3B5094" w:rsidRDefault="003B5094" w:rsidP="003B5094">
      <w:pPr>
        <w:pStyle w:val="a5"/>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3B5094" w:rsidRPr="00725CC6" w:rsidRDefault="003B5094" w:rsidP="003B5094">
      <w:pPr>
        <w:pStyle w:val="a5"/>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3B5094" w:rsidRPr="00725CC6" w:rsidRDefault="003B5094" w:rsidP="003B5094">
      <w:pPr>
        <w:pStyle w:val="Standard"/>
        <w:ind w:right="-81" w:firstLine="709"/>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3B5094" w:rsidRPr="00725CC6" w:rsidRDefault="003B5094" w:rsidP="003B5094">
      <w:pPr>
        <w:pStyle w:val="Standard"/>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3B5094" w:rsidRPr="00725CC6" w:rsidRDefault="003B5094" w:rsidP="003B5094">
      <w:pPr>
        <w:pStyle w:val="Standard"/>
        <w:ind w:right="-81" w:firstLine="709"/>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3B5094" w:rsidRPr="00725CC6" w:rsidRDefault="003B5094" w:rsidP="003B5094">
      <w:pPr>
        <w:pStyle w:val="a5"/>
        <w:ind w:firstLine="708"/>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FF7B84">
        <w:rPr>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B5094" w:rsidRPr="00725CC6" w:rsidRDefault="003B5094" w:rsidP="003B5094">
      <w:pPr>
        <w:pStyle w:val="a5"/>
        <w:ind w:firstLine="708"/>
        <w:jc w:val="both"/>
        <w:rPr>
          <w:sz w:val="24"/>
          <w:szCs w:val="24"/>
        </w:rPr>
      </w:pPr>
      <w:r w:rsidRPr="00725CC6">
        <w:rPr>
          <w:sz w:val="24"/>
          <w:szCs w:val="24"/>
        </w:rPr>
        <w:t>8.</w:t>
      </w:r>
      <w:r>
        <w:rPr>
          <w:sz w:val="24"/>
          <w:szCs w:val="24"/>
        </w:rPr>
        <w:t>7</w:t>
      </w:r>
      <w:r w:rsidRPr="00725CC6">
        <w:rPr>
          <w:sz w:val="24"/>
          <w:szCs w:val="24"/>
        </w:rPr>
        <w:t xml:space="preserve">.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B5094" w:rsidRPr="00725CC6" w:rsidRDefault="003B5094" w:rsidP="003B5094">
      <w:pPr>
        <w:pStyle w:val="a5"/>
        <w:ind w:firstLine="708"/>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B5094" w:rsidRPr="00725CC6" w:rsidRDefault="003B5094" w:rsidP="003B5094">
      <w:pPr>
        <w:pStyle w:val="Standard"/>
        <w:ind w:firstLine="708"/>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B5094" w:rsidRPr="00725CC6" w:rsidRDefault="003B5094" w:rsidP="003B5094">
      <w:pPr>
        <w:pStyle w:val="ConsNormal"/>
        <w:ind w:firstLine="709"/>
        <w:jc w:val="both"/>
        <w:rPr>
          <w:rFonts w:ascii="Times New Roman" w:hAnsi="Times New Roman" w:cs="Times New Roman"/>
          <w:iCs/>
          <w:sz w:val="24"/>
          <w:szCs w:val="24"/>
        </w:rPr>
      </w:pPr>
      <w:r w:rsidRPr="00725CC6">
        <w:rPr>
          <w:rFonts w:ascii="Times New Roman" w:hAnsi="Times New Roman" w:cs="Times New Roman"/>
          <w:iCs/>
          <w:sz w:val="24"/>
          <w:szCs w:val="24"/>
        </w:rPr>
        <w:lastRenderedPageBreak/>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3B5094" w:rsidRPr="00725CC6" w:rsidRDefault="003B5094" w:rsidP="003B5094">
      <w:pPr>
        <w:pStyle w:val="ConsNormal"/>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1</w:t>
      </w:r>
      <w:r w:rsidRPr="00725CC6">
        <w:rPr>
          <w:rFonts w:ascii="Times New Roman" w:hAnsi="Times New Roman" w:cs="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B5094" w:rsidRPr="00725CC6" w:rsidRDefault="003B5094" w:rsidP="003B5094">
      <w:pPr>
        <w:pStyle w:val="ConsNormal"/>
        <w:ind w:firstLine="709"/>
        <w:jc w:val="both"/>
        <w:rPr>
          <w:rFonts w:ascii="Times New Roman" w:hAnsi="Times New Roman" w:cs="Times New Roman"/>
          <w:iCs/>
          <w:sz w:val="24"/>
          <w:szCs w:val="24"/>
        </w:rPr>
      </w:pPr>
    </w:p>
    <w:p w:rsidR="003B5094" w:rsidRPr="00725CC6" w:rsidRDefault="003B5094" w:rsidP="003B5094">
      <w:pPr>
        <w:pStyle w:val="ConsNormal"/>
        <w:spacing w:line="360"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3B5094" w:rsidRPr="00725CC6" w:rsidRDefault="003B5094" w:rsidP="003B5094">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B5094" w:rsidRPr="00725CC6" w:rsidRDefault="003B5094" w:rsidP="003B5094">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3B5094" w:rsidRPr="00725CC6" w:rsidRDefault="003B5094" w:rsidP="003B5094">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B5094" w:rsidRPr="00725CC6" w:rsidRDefault="003B5094" w:rsidP="003B5094">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B5094" w:rsidRPr="00725CC6" w:rsidRDefault="003B5094" w:rsidP="003B5094">
      <w:pPr>
        <w:pStyle w:val="ConsNormal"/>
        <w:spacing w:line="360" w:lineRule="auto"/>
        <w:ind w:firstLine="0"/>
        <w:jc w:val="both"/>
        <w:rPr>
          <w:rFonts w:ascii="Times New Roman" w:hAnsi="Times New Roman" w:cs="Times New Roman"/>
          <w:b/>
          <w:sz w:val="24"/>
          <w:szCs w:val="24"/>
        </w:rPr>
      </w:pPr>
    </w:p>
    <w:p w:rsidR="003B5094" w:rsidRPr="00725CC6" w:rsidRDefault="003B5094" w:rsidP="003B5094">
      <w:pPr>
        <w:pStyle w:val="ConsNormal"/>
        <w:spacing w:line="360"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3B5094" w:rsidRPr="00725CC6" w:rsidRDefault="003B5094" w:rsidP="003B5094">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B5094" w:rsidRPr="00725CC6" w:rsidRDefault="003B5094" w:rsidP="003B5094">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B5094" w:rsidRPr="00725CC6" w:rsidRDefault="003B5094" w:rsidP="003B5094">
      <w:pPr>
        <w:pStyle w:val="ConsNormal"/>
        <w:ind w:firstLine="709"/>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Ярославской области</w:t>
      </w:r>
      <w:r w:rsidRPr="00725CC6">
        <w:rPr>
          <w:rFonts w:ascii="Times New Roman" w:hAnsi="Times New Roman" w:cs="Times New Roman"/>
          <w:sz w:val="24"/>
          <w:szCs w:val="24"/>
        </w:rPr>
        <w:t xml:space="preserve"> в соответствии с действующим законодательством РФ.</w:t>
      </w:r>
    </w:p>
    <w:p w:rsidR="003B5094" w:rsidRPr="00725CC6" w:rsidRDefault="003B5094" w:rsidP="003B5094">
      <w:pPr>
        <w:pStyle w:val="ConsNormal"/>
        <w:ind w:firstLine="0"/>
        <w:jc w:val="both"/>
        <w:rPr>
          <w:rFonts w:ascii="Times New Roman" w:hAnsi="Times New Roman" w:cs="Times New Roman"/>
          <w:b/>
          <w:sz w:val="24"/>
          <w:szCs w:val="24"/>
        </w:rPr>
      </w:pPr>
    </w:p>
    <w:p w:rsidR="003B5094" w:rsidRPr="00725CC6" w:rsidRDefault="003B5094" w:rsidP="003B5094">
      <w:pPr>
        <w:pStyle w:val="ConsNormal"/>
        <w:ind w:firstLine="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3B5094" w:rsidRPr="00725CC6" w:rsidRDefault="003B5094" w:rsidP="003B5094">
      <w:pPr>
        <w:pStyle w:val="ConsNormal"/>
        <w:ind w:firstLine="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3B5094" w:rsidRPr="00725CC6" w:rsidRDefault="003B5094" w:rsidP="003B5094">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B5094" w:rsidRPr="00725CC6" w:rsidRDefault="003B5094" w:rsidP="003B5094">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B5094" w:rsidRPr="00725CC6" w:rsidRDefault="003B5094" w:rsidP="003B5094">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3B5094" w:rsidRPr="00725CC6" w:rsidRDefault="003B5094" w:rsidP="003B5094">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725CC6">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3B5094" w:rsidRPr="00725CC6" w:rsidRDefault="003B5094" w:rsidP="003B5094">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3B5094" w:rsidRPr="00725CC6" w:rsidRDefault="003B5094" w:rsidP="003B5094">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w:t>
      </w:r>
      <w:r w:rsidR="00CD600B">
        <w:rPr>
          <w:rFonts w:ascii="Times New Roman" w:hAnsi="Times New Roman" w:cs="Times New Roman"/>
          <w:sz w:val="24"/>
          <w:szCs w:val="24"/>
        </w:rPr>
        <w:t xml:space="preserve"> адресу</w:t>
      </w:r>
      <w:r w:rsidRPr="00725CC6">
        <w:rPr>
          <w:rFonts w:ascii="Times New Roman" w:hAnsi="Times New Roman" w:cs="Times New Roman"/>
          <w:sz w:val="24"/>
          <w:szCs w:val="24"/>
        </w:rPr>
        <w:t xml:space="preserve">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p>
    <w:p w:rsidR="003B5094" w:rsidRPr="00725CC6" w:rsidRDefault="003B5094" w:rsidP="003B5094">
      <w:pPr>
        <w:pStyle w:val="Standard"/>
        <w:spacing w:line="276" w:lineRule="auto"/>
        <w:jc w:val="center"/>
        <w:rPr>
          <w:b/>
        </w:rPr>
      </w:pPr>
      <w:bookmarkStart w:id="0" w:name="OLE_LINK13"/>
      <w:bookmarkStart w:id="1" w:name="OLE_LINK12"/>
      <w:bookmarkStart w:id="2" w:name="OLE_LINK1"/>
      <w:bookmarkStart w:id="3" w:name="OLE_LINK5"/>
    </w:p>
    <w:p w:rsidR="003B5094" w:rsidRPr="00725CC6" w:rsidRDefault="003B5094" w:rsidP="003B5094">
      <w:pPr>
        <w:pStyle w:val="Standard"/>
        <w:spacing w:line="276" w:lineRule="auto"/>
        <w:jc w:val="center"/>
        <w:rPr>
          <w:b/>
        </w:rPr>
      </w:pPr>
      <w:r w:rsidRPr="00725CC6">
        <w:rPr>
          <w:b/>
        </w:rPr>
        <w:t>12. Антикоррупционная оговорка</w:t>
      </w:r>
    </w:p>
    <w:p w:rsidR="003B5094" w:rsidRPr="00725CC6" w:rsidRDefault="003B5094" w:rsidP="003B5094">
      <w:pPr>
        <w:pStyle w:val="Standard"/>
        <w:spacing w:line="276" w:lineRule="auto"/>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3B5094" w:rsidRPr="00725CC6" w:rsidRDefault="003B5094" w:rsidP="003B5094">
      <w:pPr>
        <w:pStyle w:val="Standard"/>
        <w:spacing w:line="276" w:lineRule="auto"/>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3B5094" w:rsidRPr="00725CC6" w:rsidRDefault="003B5094" w:rsidP="003B5094">
      <w:pPr>
        <w:pStyle w:val="Standard"/>
        <w:spacing w:line="276" w:lineRule="auto"/>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3B5094" w:rsidRPr="00725CC6" w:rsidRDefault="003B5094" w:rsidP="003B5094">
      <w:pPr>
        <w:pStyle w:val="Standard"/>
        <w:spacing w:line="276" w:lineRule="auto"/>
        <w:jc w:val="both"/>
        <w:rPr>
          <w:shd w:val="clear" w:color="auto" w:fill="FFFFFF"/>
        </w:rPr>
      </w:pPr>
      <w:r w:rsidRPr="00725CC6">
        <w:tab/>
      </w:r>
      <w:r w:rsidRPr="00725CC6">
        <w:rPr>
          <w:shd w:val="clear" w:color="auto" w:fill="FFFFFF"/>
        </w:rPr>
        <w:t xml:space="preserve">12.3.1.Каналы уведомления Покупателя о нарушениях каких-либо положений пунктов 12.1, 12.2 настоящего Договора: </w:t>
      </w:r>
    </w:p>
    <w:p w:rsidR="003B5094" w:rsidRPr="006C0AC7" w:rsidRDefault="003B5094" w:rsidP="003B5094">
      <w:pPr>
        <w:pStyle w:val="Standard"/>
        <w:spacing w:line="276" w:lineRule="auto"/>
        <w:jc w:val="both"/>
        <w:rPr>
          <w:shd w:val="clear" w:color="auto" w:fill="FFFFFF"/>
        </w:rPr>
      </w:pPr>
      <w:r w:rsidRPr="006C0AC7">
        <w:rPr>
          <w:shd w:val="clear" w:color="auto" w:fill="FFFFFF"/>
        </w:rPr>
        <w:t xml:space="preserve">- </w:t>
      </w:r>
      <w:r>
        <w:rPr>
          <w:shd w:val="clear" w:color="auto" w:fill="FFFFFF"/>
        </w:rPr>
        <w:t>тел/</w:t>
      </w:r>
      <w:r w:rsidRPr="006C0AC7">
        <w:rPr>
          <w:shd w:val="clear" w:color="auto" w:fill="FFFFFF"/>
        </w:rPr>
        <w:t>факс:</w:t>
      </w:r>
      <w:r w:rsidR="00FF7B84">
        <w:t>8 (49449)5-76-76</w:t>
      </w:r>
      <w:r w:rsidRPr="006C0AC7">
        <w:rPr>
          <w:shd w:val="clear" w:color="auto" w:fill="FFFFFF"/>
        </w:rPr>
        <w:t>;</w:t>
      </w:r>
    </w:p>
    <w:p w:rsidR="003B5094" w:rsidRDefault="003B5094" w:rsidP="003B5094">
      <w:pPr>
        <w:pStyle w:val="Standard"/>
        <w:spacing w:line="276" w:lineRule="auto"/>
        <w:jc w:val="both"/>
        <w:rPr>
          <w:shd w:val="clear" w:color="auto" w:fill="FFFFFF"/>
        </w:rPr>
      </w:pPr>
      <w:r w:rsidRPr="006C0AC7">
        <w:rPr>
          <w:shd w:val="clear" w:color="auto" w:fill="FFFFFF"/>
        </w:rPr>
        <w:t>- электронная почта:</w:t>
      </w:r>
      <w:r w:rsidR="00FF7B84">
        <w:rPr>
          <w:shd w:val="clear" w:color="auto" w:fill="FFFFFF"/>
        </w:rPr>
        <w:t xml:space="preserve"> </w:t>
      </w:r>
      <w:r w:rsidR="00FF7B84">
        <w:rPr>
          <w:shd w:val="clear" w:color="auto" w:fill="FFFFFF"/>
          <w:lang w:val="en-US"/>
        </w:rPr>
        <w:t>nuz</w:t>
      </w:r>
      <w:r w:rsidR="00FF7B84" w:rsidRPr="00FF7B84">
        <w:rPr>
          <w:shd w:val="clear" w:color="auto" w:fill="FFFFFF"/>
        </w:rPr>
        <w:t>-</w:t>
      </w:r>
      <w:r w:rsidR="00FF7B84">
        <w:rPr>
          <w:shd w:val="clear" w:color="auto" w:fill="FFFFFF"/>
          <w:lang w:val="en-US"/>
        </w:rPr>
        <w:t>sharia</w:t>
      </w:r>
      <w:r w:rsidR="00FF7B84" w:rsidRPr="00FF7B84">
        <w:rPr>
          <w:shd w:val="clear" w:color="auto" w:fill="FFFFFF"/>
        </w:rPr>
        <w:t>@</w:t>
      </w:r>
      <w:r w:rsidR="00FF7B84">
        <w:rPr>
          <w:shd w:val="clear" w:color="auto" w:fill="FFFFFF"/>
          <w:lang w:val="en-US"/>
        </w:rPr>
        <w:t>rambler</w:t>
      </w:r>
      <w:r w:rsidR="00FF7B84" w:rsidRPr="00FF7B84">
        <w:rPr>
          <w:shd w:val="clear" w:color="auto" w:fill="FFFFFF"/>
        </w:rPr>
        <w:t>.</w:t>
      </w:r>
      <w:r w:rsidR="00FF7B84">
        <w:rPr>
          <w:shd w:val="clear" w:color="auto" w:fill="FFFFFF"/>
          <w:lang w:val="en-US"/>
        </w:rPr>
        <w:t>ru</w:t>
      </w:r>
      <w:r w:rsidRPr="006C0AC7">
        <w:rPr>
          <w:shd w:val="clear" w:color="auto" w:fill="FFFFFF"/>
        </w:rPr>
        <w:t>;</w:t>
      </w:r>
    </w:p>
    <w:p w:rsidR="00062013" w:rsidRPr="00B6115E" w:rsidRDefault="00FF7B84" w:rsidP="00FF7B84">
      <w:pPr>
        <w:pStyle w:val="Standard"/>
        <w:spacing w:line="276" w:lineRule="auto"/>
        <w:ind w:firstLine="708"/>
        <w:jc w:val="both"/>
        <w:rPr>
          <w:shd w:val="clear" w:color="auto" w:fill="FFFFFF"/>
        </w:rPr>
      </w:pPr>
      <w:r w:rsidRPr="00FF7B84">
        <w:rPr>
          <w:shd w:val="clear" w:color="auto" w:fill="FFFFFF"/>
        </w:rPr>
        <w:t>12</w:t>
      </w:r>
      <w:r>
        <w:rPr>
          <w:shd w:val="clear" w:color="auto" w:fill="FFFFFF"/>
        </w:rPr>
        <w:t xml:space="preserve">.3.2. </w:t>
      </w:r>
      <w:r w:rsidR="00062013" w:rsidRPr="00B6115E">
        <w:rPr>
          <w:shd w:val="clear" w:color="auto" w:fill="FFFFFF"/>
        </w:rPr>
        <w:t xml:space="preserve">Каналы уведомления Поставщика о нарушениях каких-либо положений пунктов 12.1, 12.2 настоящего Договора: </w:t>
      </w:r>
    </w:p>
    <w:p w:rsidR="00062013" w:rsidRPr="00B6115E" w:rsidRDefault="00062013" w:rsidP="00062013">
      <w:pPr>
        <w:pStyle w:val="Standard"/>
        <w:spacing w:line="276" w:lineRule="auto"/>
        <w:jc w:val="both"/>
        <w:rPr>
          <w:shd w:val="clear" w:color="auto" w:fill="FFFFFF"/>
        </w:rPr>
      </w:pPr>
      <w:r w:rsidRPr="00B6115E">
        <w:rPr>
          <w:shd w:val="clear" w:color="auto" w:fill="FFFFFF"/>
        </w:rPr>
        <w:t>- телефон</w:t>
      </w:r>
      <w:r w:rsidRPr="00B6115E">
        <w:rPr>
          <w:bCs/>
          <w:iCs/>
        </w:rPr>
        <w:t xml:space="preserve">: </w:t>
      </w:r>
    </w:p>
    <w:p w:rsidR="00062013" w:rsidRPr="00AB50C7" w:rsidRDefault="00062013" w:rsidP="00062013">
      <w:pPr>
        <w:pStyle w:val="Standard"/>
        <w:spacing w:line="276" w:lineRule="auto"/>
        <w:jc w:val="both"/>
      </w:pPr>
      <w:r w:rsidRPr="00B6115E">
        <w:rPr>
          <w:shd w:val="clear" w:color="auto" w:fill="FFFFFF"/>
        </w:rPr>
        <w:t xml:space="preserve">- </w:t>
      </w:r>
      <w:r w:rsidR="009E611B">
        <w:rPr>
          <w:shd w:val="clear" w:color="auto" w:fill="FFFFFF"/>
        </w:rPr>
        <w:t>электронная почта:</w:t>
      </w:r>
    </w:p>
    <w:p w:rsidR="003B5094" w:rsidRPr="00725CC6" w:rsidRDefault="003B5094" w:rsidP="003B5094">
      <w:pPr>
        <w:pStyle w:val="Standard"/>
        <w:spacing w:line="276" w:lineRule="auto"/>
        <w:ind w:firstLine="709"/>
        <w:jc w:val="both"/>
      </w:pPr>
      <w:r w:rsidRPr="00725CC6">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w:t>
      </w:r>
      <w:r w:rsidRPr="00725CC6">
        <w:lastRenderedPageBreak/>
        <w:t>о результатах его рассмотрения в течение 10 (десяти) рабочих дней с даты получения письменного уведомления.</w:t>
      </w:r>
    </w:p>
    <w:p w:rsidR="003B5094" w:rsidRPr="00725CC6" w:rsidRDefault="003B5094" w:rsidP="003B5094">
      <w:pPr>
        <w:pStyle w:val="Standard"/>
        <w:spacing w:line="276" w:lineRule="auto"/>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w:t>
      </w:r>
      <w:r w:rsidR="00FF7B84">
        <w:t>ципов конфиденциальности, а так</w:t>
      </w:r>
      <w:r w:rsidRPr="00725CC6">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3B5094" w:rsidRPr="00725CC6" w:rsidRDefault="003B5094" w:rsidP="003B5094">
      <w:pPr>
        <w:pStyle w:val="Standard"/>
        <w:spacing w:line="276" w:lineRule="auto"/>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B5094" w:rsidRPr="00725CC6" w:rsidRDefault="003B5094" w:rsidP="003B5094">
      <w:pPr>
        <w:pStyle w:val="Standard"/>
        <w:numPr>
          <w:ilvl w:val="1"/>
          <w:numId w:val="2"/>
        </w:numPr>
        <w:spacing w:line="276" w:lineRule="auto"/>
        <w:ind w:firstLine="709"/>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3B5094" w:rsidRPr="00725CC6" w:rsidRDefault="003B5094" w:rsidP="003B5094">
      <w:pPr>
        <w:pStyle w:val="Standard"/>
        <w:spacing w:line="276" w:lineRule="auto"/>
        <w:jc w:val="both"/>
      </w:pPr>
    </w:p>
    <w:p w:rsidR="003B5094" w:rsidRPr="00725CC6" w:rsidRDefault="003B5094" w:rsidP="003B5094">
      <w:pPr>
        <w:pStyle w:val="Standard"/>
        <w:spacing w:line="276" w:lineRule="auto"/>
        <w:jc w:val="center"/>
        <w:rPr>
          <w:b/>
        </w:rPr>
      </w:pPr>
      <w:r w:rsidRPr="00725CC6">
        <w:rPr>
          <w:b/>
        </w:rPr>
        <w:t>13. Срок действия Договора</w:t>
      </w:r>
    </w:p>
    <w:p w:rsidR="003B5094" w:rsidRPr="00725CC6" w:rsidRDefault="003B5094" w:rsidP="003B5094">
      <w:pPr>
        <w:pStyle w:val="Standard"/>
        <w:spacing w:line="276" w:lineRule="auto"/>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3B5094" w:rsidRPr="00725CC6" w:rsidRDefault="003B5094" w:rsidP="003B5094">
      <w:pPr>
        <w:pStyle w:val="Standard"/>
        <w:spacing w:line="276" w:lineRule="auto"/>
        <w:jc w:val="both"/>
      </w:pPr>
    </w:p>
    <w:p w:rsidR="003B5094" w:rsidRPr="00725CC6" w:rsidRDefault="003B5094" w:rsidP="003B5094">
      <w:pPr>
        <w:pStyle w:val="ConsNormal"/>
        <w:spacing w:line="360" w:lineRule="auto"/>
        <w:ind w:firstLine="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3B5094" w:rsidRPr="00725CC6" w:rsidRDefault="003B5094" w:rsidP="003B5094">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B5094" w:rsidRPr="00725CC6" w:rsidRDefault="003B5094" w:rsidP="003B5094">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3B5094" w:rsidRPr="00725CC6" w:rsidRDefault="003B5094" w:rsidP="003B5094">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B5094" w:rsidRPr="00725CC6" w:rsidRDefault="003B5094" w:rsidP="003B5094">
      <w:pPr>
        <w:pStyle w:val="Standard"/>
        <w:ind w:firstLine="709"/>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B5094" w:rsidRPr="00725CC6" w:rsidRDefault="003B5094" w:rsidP="003B5094">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lastRenderedPageBreak/>
        <w:t>14.5. Все приложения к настоящему Договору являются его неотъемлемыми частями.</w:t>
      </w:r>
    </w:p>
    <w:p w:rsidR="003B5094" w:rsidRPr="00725CC6" w:rsidRDefault="003B5094" w:rsidP="003B5094">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3B5094" w:rsidRPr="00725CC6" w:rsidRDefault="003B5094" w:rsidP="003B5094">
      <w:pPr>
        <w:pStyle w:val="ConsNormal"/>
        <w:ind w:firstLine="709"/>
        <w:jc w:val="both"/>
        <w:rPr>
          <w:rFonts w:ascii="Times New Roman" w:hAnsi="Times New Roman" w:cs="Times New Roman"/>
          <w:sz w:val="24"/>
          <w:szCs w:val="24"/>
        </w:rPr>
      </w:pPr>
      <w:r w:rsidRPr="00725CC6">
        <w:rPr>
          <w:rFonts w:ascii="Times New Roman" w:hAnsi="Times New Roman" w:cs="Times New Roman"/>
          <w:sz w:val="24"/>
          <w:szCs w:val="24"/>
        </w:rPr>
        <w:t>14.7. К н</w:t>
      </w:r>
      <w:r w:rsidR="00062013">
        <w:rPr>
          <w:rFonts w:ascii="Times New Roman" w:hAnsi="Times New Roman" w:cs="Times New Roman"/>
          <w:sz w:val="24"/>
          <w:szCs w:val="24"/>
        </w:rPr>
        <w:t>астоящему Договору прилагаются</w:t>
      </w:r>
      <w:r w:rsidRPr="00725CC6">
        <w:rPr>
          <w:rFonts w:ascii="Times New Roman" w:hAnsi="Times New Roman" w:cs="Times New Roman"/>
          <w:sz w:val="24"/>
          <w:szCs w:val="24"/>
        </w:rPr>
        <w:t>:</w:t>
      </w:r>
    </w:p>
    <w:p w:rsidR="003B5094" w:rsidRPr="00725CC6" w:rsidRDefault="003B5094" w:rsidP="003B5094">
      <w:pPr>
        <w:pStyle w:val="ConsNormal"/>
        <w:ind w:firstLine="709"/>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1</w:t>
      </w:r>
      <w:r w:rsidRPr="00725CC6">
        <w:rPr>
          <w:rFonts w:ascii="Times New Roman" w:hAnsi="Times New Roman" w:cs="Times New Roman"/>
          <w:i/>
          <w:sz w:val="24"/>
          <w:szCs w:val="24"/>
        </w:rPr>
        <w:t xml:space="preserve"> С</w:t>
      </w:r>
      <w:r w:rsidR="00062013">
        <w:rPr>
          <w:rFonts w:ascii="Times New Roman" w:hAnsi="Times New Roman" w:cs="Times New Roman"/>
          <w:i/>
          <w:sz w:val="24"/>
          <w:szCs w:val="24"/>
        </w:rPr>
        <w:t>пецификация (приложение № 1).</w:t>
      </w:r>
    </w:p>
    <w:p w:rsidR="003B5094" w:rsidRPr="00725CC6" w:rsidRDefault="003B5094" w:rsidP="003B5094">
      <w:pPr>
        <w:pStyle w:val="ConsNormal"/>
        <w:spacing w:line="360" w:lineRule="auto"/>
        <w:ind w:firstLine="709"/>
        <w:jc w:val="both"/>
        <w:rPr>
          <w:rFonts w:ascii="Times New Roman" w:hAnsi="Times New Roman" w:cs="Times New Roman"/>
          <w:sz w:val="24"/>
          <w:szCs w:val="24"/>
        </w:rPr>
      </w:pPr>
    </w:p>
    <w:p w:rsidR="003B5094" w:rsidRPr="00725CC6" w:rsidRDefault="003B5094" w:rsidP="003B5094">
      <w:pPr>
        <w:pStyle w:val="Textbody"/>
        <w:jc w:val="center"/>
        <w:rPr>
          <w:b/>
        </w:rPr>
      </w:pPr>
      <w:r w:rsidRPr="00725CC6">
        <w:rPr>
          <w:b/>
        </w:rPr>
        <w:t>15. Адреса и платёжные реквизиты Сторон</w:t>
      </w:r>
    </w:p>
    <w:p w:rsidR="003B5094" w:rsidRPr="00725CC6" w:rsidRDefault="003B5094" w:rsidP="003B5094">
      <w:pPr>
        <w:spacing w:line="228" w:lineRule="auto"/>
        <w:ind w:firstLine="709"/>
        <w:jc w:val="both"/>
        <w:rPr>
          <w:b/>
          <w:sz w:val="24"/>
          <w:szCs w:val="24"/>
        </w:rPr>
      </w:pPr>
    </w:p>
    <w:tbl>
      <w:tblPr>
        <w:tblW w:w="97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41"/>
      </w:tblGrid>
      <w:tr w:rsidR="00062013" w:rsidRPr="002D2AAA" w:rsidTr="00062013">
        <w:trPr>
          <w:trHeight w:val="861"/>
        </w:trPr>
        <w:tc>
          <w:tcPr>
            <w:tcW w:w="4820" w:type="dxa"/>
            <w:tcBorders>
              <w:top w:val="single" w:sz="4" w:space="0" w:color="auto"/>
              <w:left w:val="single" w:sz="4" w:space="0" w:color="auto"/>
              <w:bottom w:val="single" w:sz="4" w:space="0" w:color="auto"/>
              <w:right w:val="single" w:sz="4" w:space="0" w:color="auto"/>
            </w:tcBorders>
          </w:tcPr>
          <w:p w:rsidR="00062013" w:rsidRPr="00850B78" w:rsidRDefault="00062013" w:rsidP="00BA7DFF">
            <w:pPr>
              <w:pStyle w:val="a6"/>
              <w:widowControl w:val="0"/>
              <w:suppressAutoHyphens/>
              <w:autoSpaceDN w:val="0"/>
              <w:spacing w:after="200" w:line="216" w:lineRule="auto"/>
              <w:ind w:left="34"/>
              <w:jc w:val="both"/>
              <w:textAlignment w:val="baseline"/>
              <w:rPr>
                <w:rFonts w:ascii="Times New Roman" w:hAnsi="Times New Roman" w:cs="Times New Roman"/>
                <w:b/>
                <w:sz w:val="20"/>
                <w:szCs w:val="20"/>
                <w:lang w:val="ru-RU"/>
              </w:rPr>
            </w:pPr>
            <w:r w:rsidRPr="00850B78">
              <w:rPr>
                <w:rFonts w:ascii="Times New Roman" w:hAnsi="Times New Roman" w:cs="Times New Roman"/>
                <w:b/>
                <w:sz w:val="20"/>
                <w:szCs w:val="20"/>
                <w:lang w:val="ru-RU"/>
              </w:rPr>
              <w:t>Покупатель:</w:t>
            </w:r>
          </w:p>
          <w:p w:rsidR="00062013" w:rsidRPr="00850B78" w:rsidRDefault="00062013" w:rsidP="00FF7B84">
            <w:pPr>
              <w:pStyle w:val="a6"/>
              <w:widowControl w:val="0"/>
              <w:suppressAutoHyphens/>
              <w:autoSpaceDN w:val="0"/>
              <w:ind w:left="34"/>
              <w:jc w:val="both"/>
              <w:textAlignment w:val="baseline"/>
              <w:rPr>
                <w:rFonts w:ascii="Times New Roman" w:hAnsi="Times New Roman" w:cs="Times New Roman"/>
                <w:b/>
                <w:sz w:val="20"/>
                <w:szCs w:val="20"/>
                <w:lang w:val="ru-RU"/>
              </w:rPr>
            </w:pPr>
            <w:r w:rsidRPr="00850B78">
              <w:rPr>
                <w:rFonts w:ascii="Times New Roman" w:hAnsi="Times New Roman" w:cs="Times New Roman"/>
                <w:b/>
                <w:sz w:val="20"/>
                <w:szCs w:val="20"/>
                <w:lang w:val="ru-RU"/>
              </w:rPr>
              <w:t>НУЗ «</w:t>
            </w:r>
            <w:r w:rsidR="00FF7B84">
              <w:rPr>
                <w:rFonts w:ascii="Times New Roman" w:hAnsi="Times New Roman" w:cs="Times New Roman"/>
                <w:b/>
                <w:sz w:val="20"/>
                <w:szCs w:val="20"/>
                <w:lang w:val="ru-RU"/>
              </w:rPr>
              <w:t xml:space="preserve">Узловая поликлиника на ст. Шарья </w:t>
            </w:r>
            <w:r w:rsidRPr="00850B78">
              <w:rPr>
                <w:rFonts w:ascii="Times New Roman" w:hAnsi="Times New Roman" w:cs="Times New Roman"/>
                <w:b/>
                <w:sz w:val="20"/>
                <w:szCs w:val="20"/>
                <w:lang w:val="ru-RU"/>
              </w:rPr>
              <w:t>ОАО «РЖД»</w:t>
            </w:r>
          </w:p>
        </w:tc>
        <w:tc>
          <w:tcPr>
            <w:tcW w:w="4941" w:type="dxa"/>
            <w:tcBorders>
              <w:top w:val="single" w:sz="4" w:space="0" w:color="auto"/>
              <w:left w:val="single" w:sz="4" w:space="0" w:color="auto"/>
              <w:bottom w:val="single" w:sz="4" w:space="0" w:color="auto"/>
              <w:right w:val="single" w:sz="4" w:space="0" w:color="auto"/>
            </w:tcBorders>
          </w:tcPr>
          <w:p w:rsidR="00062013" w:rsidRPr="00850B78" w:rsidRDefault="00062013" w:rsidP="00BA7DFF">
            <w:pPr>
              <w:pStyle w:val="a6"/>
              <w:widowControl w:val="0"/>
              <w:suppressAutoHyphens/>
              <w:autoSpaceDN w:val="0"/>
              <w:spacing w:after="200" w:line="216" w:lineRule="auto"/>
              <w:jc w:val="both"/>
              <w:textAlignment w:val="baseline"/>
              <w:rPr>
                <w:rFonts w:ascii="Times New Roman" w:hAnsi="Times New Roman" w:cs="Times New Roman"/>
                <w:b/>
                <w:sz w:val="20"/>
                <w:szCs w:val="20"/>
                <w:lang w:val="ru-RU"/>
              </w:rPr>
            </w:pPr>
            <w:r w:rsidRPr="00850B78">
              <w:rPr>
                <w:rFonts w:ascii="Times New Roman" w:hAnsi="Times New Roman" w:cs="Times New Roman"/>
                <w:b/>
                <w:sz w:val="20"/>
                <w:szCs w:val="20"/>
                <w:lang w:val="ru-RU"/>
              </w:rPr>
              <w:t>Поставщик:</w:t>
            </w:r>
          </w:p>
          <w:p w:rsidR="00062013" w:rsidRPr="00E1553E" w:rsidRDefault="00062013" w:rsidP="00BA7DFF">
            <w:pPr>
              <w:jc w:val="both"/>
              <w:rPr>
                <w:b/>
              </w:rPr>
            </w:pPr>
          </w:p>
        </w:tc>
      </w:tr>
      <w:tr w:rsidR="00062013" w:rsidRPr="002D2AAA" w:rsidTr="00062013">
        <w:trPr>
          <w:trHeight w:val="278"/>
        </w:trPr>
        <w:tc>
          <w:tcPr>
            <w:tcW w:w="4820" w:type="dxa"/>
            <w:tcBorders>
              <w:top w:val="single" w:sz="4" w:space="0" w:color="auto"/>
              <w:left w:val="single" w:sz="4" w:space="0" w:color="auto"/>
              <w:bottom w:val="single" w:sz="4" w:space="0" w:color="auto"/>
              <w:right w:val="single" w:sz="4" w:space="0" w:color="auto"/>
            </w:tcBorders>
          </w:tcPr>
          <w:p w:rsidR="00062013" w:rsidRPr="00850B78" w:rsidRDefault="00062013" w:rsidP="00FF7B84">
            <w:pPr>
              <w:ind w:left="34"/>
            </w:pPr>
            <w:r w:rsidRPr="00850B78">
              <w:rPr>
                <w:b/>
              </w:rPr>
              <w:t>Юр. адрес:</w:t>
            </w:r>
            <w:r w:rsidR="00FF7B84">
              <w:rPr>
                <w:b/>
              </w:rPr>
              <w:t xml:space="preserve"> </w:t>
            </w:r>
            <w:r w:rsidR="00FF7B84">
              <w:t>157501, Костромская обл., г. Шарья, 2-ой микрорайон, д. 48</w:t>
            </w:r>
          </w:p>
          <w:p w:rsidR="00FF7B84" w:rsidRPr="00850B78" w:rsidRDefault="00062013" w:rsidP="00FF7B84">
            <w:pPr>
              <w:ind w:left="34"/>
            </w:pPr>
            <w:r w:rsidRPr="00850B78">
              <w:rPr>
                <w:b/>
              </w:rPr>
              <w:t>Адрес фактического местонахождения</w:t>
            </w:r>
            <w:r w:rsidRPr="00850B78">
              <w:t xml:space="preserve">: </w:t>
            </w:r>
            <w:r w:rsidR="00FF7B84">
              <w:t>157501, Костромская обл., г. Шарья, 2-ой микрорайон, д. 48</w:t>
            </w:r>
          </w:p>
          <w:p w:rsidR="00062013" w:rsidRPr="00850B78" w:rsidRDefault="00062013" w:rsidP="00BA7DFF">
            <w:pPr>
              <w:ind w:left="34"/>
              <w:rPr>
                <w:b/>
                <w:spacing w:val="20"/>
              </w:rPr>
            </w:pPr>
            <w:r w:rsidRPr="00850B78">
              <w:rPr>
                <w:b/>
                <w:spacing w:val="20"/>
              </w:rPr>
              <w:t xml:space="preserve">ОГРН </w:t>
            </w:r>
            <w:r w:rsidR="00FF7B84">
              <w:t>1044460362825</w:t>
            </w:r>
          </w:p>
          <w:p w:rsidR="00062013" w:rsidRPr="00850B78" w:rsidRDefault="00062013" w:rsidP="00BA7DFF">
            <w:pPr>
              <w:ind w:left="34"/>
              <w:rPr>
                <w:spacing w:val="20"/>
              </w:rPr>
            </w:pPr>
            <w:r w:rsidRPr="00850B78">
              <w:rPr>
                <w:b/>
                <w:spacing w:val="20"/>
              </w:rPr>
              <w:t xml:space="preserve">ОКПО </w:t>
            </w:r>
            <w:r w:rsidR="00FF7B84">
              <w:t>50145465</w:t>
            </w:r>
          </w:p>
          <w:p w:rsidR="00062013" w:rsidRPr="00850B78" w:rsidRDefault="00062013" w:rsidP="00BA7DFF">
            <w:pPr>
              <w:ind w:left="34"/>
              <w:rPr>
                <w:b/>
                <w:spacing w:val="20"/>
              </w:rPr>
            </w:pPr>
            <w:r w:rsidRPr="00850B78">
              <w:rPr>
                <w:b/>
                <w:spacing w:val="20"/>
              </w:rPr>
              <w:t xml:space="preserve">ИНН </w:t>
            </w:r>
            <w:r w:rsidR="00FF7B84">
              <w:t>4407006726</w:t>
            </w:r>
          </w:p>
          <w:p w:rsidR="00062013" w:rsidRPr="00850B78" w:rsidRDefault="00062013" w:rsidP="00BA7DFF">
            <w:pPr>
              <w:ind w:left="34"/>
              <w:rPr>
                <w:b/>
                <w:spacing w:val="20"/>
              </w:rPr>
            </w:pPr>
            <w:r w:rsidRPr="00850B78">
              <w:rPr>
                <w:b/>
                <w:spacing w:val="20"/>
              </w:rPr>
              <w:t xml:space="preserve">КПП </w:t>
            </w:r>
            <w:r w:rsidR="00FF7B84">
              <w:t>440701001</w:t>
            </w:r>
          </w:p>
          <w:p w:rsidR="00062013" w:rsidRPr="00850B78" w:rsidRDefault="00062013" w:rsidP="00BA7DFF">
            <w:pPr>
              <w:ind w:left="34"/>
              <w:rPr>
                <w:b/>
                <w:spacing w:val="20"/>
              </w:rPr>
            </w:pPr>
            <w:r w:rsidRPr="00850B78">
              <w:rPr>
                <w:b/>
              </w:rPr>
              <w:t>Банковские реквизиты</w:t>
            </w:r>
            <w:r w:rsidRPr="00850B78">
              <w:rPr>
                <w:b/>
                <w:spacing w:val="20"/>
              </w:rPr>
              <w:t>:</w:t>
            </w:r>
          </w:p>
          <w:p w:rsidR="00062013" w:rsidRPr="00850B78" w:rsidRDefault="00062013" w:rsidP="00BA7DFF">
            <w:pPr>
              <w:ind w:left="34"/>
              <w:rPr>
                <w:spacing w:val="20"/>
              </w:rPr>
            </w:pPr>
            <w:r w:rsidRPr="00850B78">
              <w:rPr>
                <w:b/>
                <w:spacing w:val="20"/>
              </w:rPr>
              <w:t>р/с</w:t>
            </w:r>
            <w:r w:rsidR="00FF7B84">
              <w:t>40703810029000000577</w:t>
            </w:r>
          </w:p>
          <w:p w:rsidR="00062013" w:rsidRPr="00850B78" w:rsidRDefault="00FF7B84" w:rsidP="00BA7DFF">
            <w:pPr>
              <w:ind w:left="34"/>
              <w:jc w:val="both"/>
              <w:rPr>
                <w:b/>
              </w:rPr>
            </w:pPr>
            <w:r>
              <w:t>Отделение №8640 ПАО Сбербанк г. Кострома</w:t>
            </w:r>
          </w:p>
          <w:p w:rsidR="00062013" w:rsidRPr="00850B78" w:rsidRDefault="00062013" w:rsidP="00BA7DFF">
            <w:pPr>
              <w:ind w:left="34"/>
              <w:rPr>
                <w:b/>
              </w:rPr>
            </w:pPr>
            <w:r w:rsidRPr="00850B78">
              <w:rPr>
                <w:b/>
              </w:rPr>
              <w:t xml:space="preserve">БИК </w:t>
            </w:r>
            <w:r w:rsidR="00FF7B84">
              <w:t>043469623</w:t>
            </w:r>
          </w:p>
          <w:p w:rsidR="00062013" w:rsidRPr="00850B78" w:rsidRDefault="00062013" w:rsidP="00BA7DFF">
            <w:pPr>
              <w:ind w:left="34"/>
            </w:pPr>
            <w:r w:rsidRPr="00850B78">
              <w:rPr>
                <w:b/>
              </w:rPr>
              <w:t xml:space="preserve">к/с </w:t>
            </w:r>
            <w:r w:rsidR="00FF7B84">
              <w:t>30101810200000000623</w:t>
            </w:r>
          </w:p>
          <w:p w:rsidR="00062013" w:rsidRPr="00850B78" w:rsidRDefault="00062013" w:rsidP="00BA7DFF">
            <w:pPr>
              <w:pStyle w:val="ConsNormal"/>
              <w:ind w:left="34" w:firstLine="0"/>
              <w:jc w:val="both"/>
              <w:rPr>
                <w:rFonts w:ascii="Times New Roman" w:hAnsi="Times New Roman" w:cs="Times New Roman"/>
              </w:rPr>
            </w:pPr>
            <w:r w:rsidRPr="00850B78">
              <w:rPr>
                <w:rFonts w:ascii="Times New Roman" w:hAnsi="Times New Roman" w:cs="Times New Roman"/>
                <w:b/>
              </w:rPr>
              <w:t>Тел/факс</w:t>
            </w:r>
            <w:r w:rsidR="00FF7B84">
              <w:rPr>
                <w:rFonts w:ascii="Times New Roman" w:hAnsi="Times New Roman" w:cs="Times New Roman"/>
              </w:rPr>
              <w:t>: 8 (49449)5-76-76</w:t>
            </w:r>
          </w:p>
          <w:p w:rsidR="00062013" w:rsidRPr="00850B78" w:rsidRDefault="00062013" w:rsidP="00BA7DFF">
            <w:pPr>
              <w:pStyle w:val="ConsNormal"/>
              <w:ind w:left="34" w:firstLine="0"/>
              <w:jc w:val="both"/>
              <w:rPr>
                <w:rFonts w:ascii="Times New Roman" w:hAnsi="Times New Roman" w:cs="Times New Roman"/>
                <w:lang w:val="en-US"/>
              </w:rPr>
            </w:pPr>
            <w:r w:rsidRPr="00850B78">
              <w:rPr>
                <w:rFonts w:ascii="Times New Roman" w:hAnsi="Times New Roman" w:cs="Times New Roman"/>
                <w:lang w:val="en-US"/>
              </w:rPr>
              <w:t>E</w:t>
            </w:r>
            <w:r w:rsidRPr="00FF7B84">
              <w:rPr>
                <w:rFonts w:ascii="Times New Roman" w:hAnsi="Times New Roman" w:cs="Times New Roman"/>
                <w:lang w:val="en-US"/>
              </w:rPr>
              <w:t>-</w:t>
            </w:r>
            <w:r w:rsidRPr="00850B78">
              <w:rPr>
                <w:rFonts w:ascii="Times New Roman" w:hAnsi="Times New Roman" w:cs="Times New Roman"/>
                <w:lang w:val="en-US"/>
              </w:rPr>
              <w:t>mail</w:t>
            </w:r>
            <w:r w:rsidRPr="00FF7B84">
              <w:rPr>
                <w:rFonts w:ascii="Times New Roman" w:hAnsi="Times New Roman" w:cs="Times New Roman"/>
                <w:lang w:val="en-US"/>
              </w:rPr>
              <w:t xml:space="preserve">: </w:t>
            </w:r>
            <w:hyperlink r:id="rId8" w:history="1">
              <w:r w:rsidR="00FF7B84" w:rsidRPr="00E96BD5">
                <w:rPr>
                  <w:rStyle w:val="a8"/>
                  <w:rFonts w:ascii="Times New Roman" w:hAnsi="Times New Roman" w:cs="Times New Roman"/>
                  <w:lang w:val="en-US"/>
                </w:rPr>
                <w:t>nuz-sharia@rambler.ru</w:t>
              </w:r>
            </w:hyperlink>
          </w:p>
          <w:p w:rsidR="00062013" w:rsidRPr="00850B78" w:rsidRDefault="00062013" w:rsidP="00BA7DFF">
            <w:pPr>
              <w:pStyle w:val="ConsNormal"/>
              <w:ind w:left="34" w:firstLine="0"/>
              <w:jc w:val="both"/>
              <w:rPr>
                <w:rFonts w:ascii="Times New Roman" w:hAnsi="Times New Roman" w:cs="Times New Roman"/>
                <w:lang w:val="en-US"/>
              </w:rPr>
            </w:pPr>
          </w:p>
          <w:p w:rsidR="00062013" w:rsidRPr="00850B78" w:rsidRDefault="00062013" w:rsidP="00BA7DFF">
            <w:pPr>
              <w:pStyle w:val="ConsNormal"/>
              <w:ind w:left="34" w:firstLine="0"/>
              <w:jc w:val="both"/>
              <w:rPr>
                <w:rFonts w:ascii="Times New Roman" w:hAnsi="Times New Roman" w:cs="Times New Roman"/>
                <w:b/>
                <w:lang w:val="en-US"/>
              </w:rPr>
            </w:pPr>
          </w:p>
          <w:p w:rsidR="00062013" w:rsidRPr="00850B78" w:rsidRDefault="00062013" w:rsidP="00BA7DFF">
            <w:pPr>
              <w:pStyle w:val="ConsNormal"/>
              <w:ind w:left="34" w:firstLine="0"/>
              <w:jc w:val="both"/>
              <w:rPr>
                <w:rFonts w:ascii="Times New Roman" w:hAnsi="Times New Roman" w:cs="Times New Roman"/>
                <w:b/>
                <w:lang w:val="en-US"/>
              </w:rPr>
            </w:pPr>
          </w:p>
          <w:p w:rsidR="00062013" w:rsidRPr="00850B78" w:rsidRDefault="00062013" w:rsidP="00BA7DFF">
            <w:pPr>
              <w:pStyle w:val="ConsNormal"/>
              <w:ind w:left="34" w:firstLine="0"/>
              <w:jc w:val="both"/>
              <w:rPr>
                <w:rFonts w:ascii="Times New Roman" w:hAnsi="Times New Roman" w:cs="Times New Roman"/>
                <w:b/>
              </w:rPr>
            </w:pPr>
            <w:r w:rsidRPr="00850B78">
              <w:rPr>
                <w:rFonts w:ascii="Times New Roman" w:hAnsi="Times New Roman" w:cs="Times New Roman"/>
                <w:b/>
              </w:rPr>
              <w:t xml:space="preserve">от Покупателя: </w:t>
            </w:r>
          </w:p>
          <w:p w:rsidR="00062013" w:rsidRPr="00FF7B84" w:rsidRDefault="00FF7B84" w:rsidP="00BA7DFF">
            <w:pPr>
              <w:pStyle w:val="ConsNormal"/>
              <w:ind w:left="34" w:firstLine="0"/>
              <w:jc w:val="both"/>
              <w:rPr>
                <w:rFonts w:ascii="Times New Roman" w:hAnsi="Times New Roman" w:cs="Times New Roman"/>
              </w:rPr>
            </w:pPr>
            <w:r>
              <w:rPr>
                <w:rFonts w:ascii="Times New Roman" w:hAnsi="Times New Roman" w:cs="Times New Roman"/>
              </w:rPr>
              <w:t>Главный врач</w:t>
            </w:r>
          </w:p>
          <w:p w:rsidR="00062013" w:rsidRPr="00850B78" w:rsidRDefault="00062013" w:rsidP="00BA7DFF">
            <w:pPr>
              <w:pStyle w:val="ConsNormal"/>
              <w:ind w:left="34" w:firstLine="0"/>
              <w:jc w:val="both"/>
              <w:rPr>
                <w:rFonts w:ascii="Times New Roman" w:hAnsi="Times New Roman" w:cs="Times New Roman"/>
              </w:rPr>
            </w:pPr>
          </w:p>
          <w:p w:rsidR="00062013" w:rsidRPr="00850B78" w:rsidRDefault="00062013" w:rsidP="00BA7DFF">
            <w:pPr>
              <w:pStyle w:val="ConsNormal"/>
              <w:ind w:left="34" w:firstLine="0"/>
              <w:jc w:val="both"/>
              <w:rPr>
                <w:rFonts w:ascii="Times New Roman" w:hAnsi="Times New Roman" w:cs="Times New Roman"/>
              </w:rPr>
            </w:pPr>
            <w:r w:rsidRPr="00850B78">
              <w:rPr>
                <w:rFonts w:ascii="Times New Roman" w:hAnsi="Times New Roman" w:cs="Times New Roman"/>
              </w:rPr>
              <w:t>_______________/</w:t>
            </w:r>
            <w:r w:rsidR="00FF7B84">
              <w:rPr>
                <w:rFonts w:ascii="Times New Roman" w:hAnsi="Times New Roman" w:cs="Times New Roman"/>
              </w:rPr>
              <w:t>В.С. Сычёв</w:t>
            </w:r>
            <w:r w:rsidRPr="00850B78">
              <w:rPr>
                <w:rFonts w:ascii="Times New Roman" w:hAnsi="Times New Roman" w:cs="Times New Roman"/>
              </w:rPr>
              <w:t>/</w:t>
            </w:r>
          </w:p>
          <w:p w:rsidR="00062013" w:rsidRPr="00850B78" w:rsidRDefault="00062013" w:rsidP="00BA7DFF">
            <w:pPr>
              <w:pStyle w:val="ConsNormal"/>
              <w:ind w:left="34" w:firstLine="0"/>
              <w:jc w:val="both"/>
              <w:rPr>
                <w:rFonts w:ascii="Times New Roman" w:hAnsi="Times New Roman" w:cs="Times New Roman"/>
              </w:rPr>
            </w:pPr>
            <w:r w:rsidRPr="00850B78">
              <w:rPr>
                <w:rFonts w:ascii="Times New Roman" w:hAnsi="Times New Roman" w:cs="Times New Roman"/>
              </w:rPr>
              <w:t xml:space="preserve">М.П  </w:t>
            </w:r>
          </w:p>
        </w:tc>
        <w:tc>
          <w:tcPr>
            <w:tcW w:w="4941" w:type="dxa"/>
            <w:tcBorders>
              <w:top w:val="single" w:sz="4" w:space="0" w:color="auto"/>
              <w:left w:val="single" w:sz="4" w:space="0" w:color="auto"/>
              <w:bottom w:val="single" w:sz="4" w:space="0" w:color="auto"/>
              <w:right w:val="single" w:sz="4" w:space="0" w:color="auto"/>
            </w:tcBorders>
          </w:tcPr>
          <w:p w:rsidR="00062013" w:rsidRPr="00E1553E" w:rsidRDefault="00062013" w:rsidP="00BA7DFF">
            <w:pPr>
              <w:rPr>
                <w:rFonts w:eastAsia="Calibri"/>
                <w:lang w:eastAsia="en-US"/>
              </w:rPr>
            </w:pPr>
          </w:p>
          <w:p w:rsidR="00062013" w:rsidRDefault="00062013" w:rsidP="00BA7DFF">
            <w:pPr>
              <w:rPr>
                <w:rFonts w:eastAsia="Calibri"/>
                <w:b/>
                <w:lang w:eastAsia="en-US"/>
              </w:rPr>
            </w:pPr>
          </w:p>
          <w:p w:rsidR="00062013" w:rsidRDefault="00062013" w:rsidP="00BA7DFF">
            <w:pPr>
              <w:rPr>
                <w:rFonts w:eastAsia="Calibri"/>
                <w:b/>
                <w:lang w:eastAsia="en-US"/>
              </w:rPr>
            </w:pPr>
          </w:p>
          <w:p w:rsidR="00062013" w:rsidRDefault="00062013" w:rsidP="00BA7DFF">
            <w:pPr>
              <w:rPr>
                <w:rFonts w:eastAsia="Calibri"/>
                <w:b/>
                <w:lang w:eastAsia="en-US"/>
              </w:rPr>
            </w:pPr>
          </w:p>
          <w:p w:rsidR="00062013" w:rsidRDefault="00062013" w:rsidP="00BA7DFF">
            <w:pPr>
              <w:rPr>
                <w:rFonts w:eastAsia="Calibri"/>
                <w:b/>
                <w:lang w:eastAsia="en-US"/>
              </w:rPr>
            </w:pPr>
          </w:p>
          <w:p w:rsidR="00062013" w:rsidRDefault="00062013" w:rsidP="00BA7DFF">
            <w:pPr>
              <w:rPr>
                <w:rFonts w:eastAsia="Calibri"/>
                <w:b/>
                <w:lang w:eastAsia="en-US"/>
              </w:rPr>
            </w:pPr>
          </w:p>
          <w:p w:rsidR="00062013" w:rsidRDefault="00062013" w:rsidP="00BA7DFF">
            <w:pPr>
              <w:rPr>
                <w:rFonts w:eastAsia="Calibri"/>
                <w:b/>
                <w:lang w:eastAsia="en-US"/>
              </w:rPr>
            </w:pPr>
          </w:p>
          <w:p w:rsidR="00062013" w:rsidRPr="00850B78" w:rsidRDefault="00062013" w:rsidP="00BA7DFF">
            <w:pPr>
              <w:pStyle w:val="a6"/>
              <w:widowControl w:val="0"/>
              <w:suppressAutoHyphens/>
              <w:autoSpaceDN w:val="0"/>
              <w:ind w:left="34"/>
              <w:jc w:val="both"/>
              <w:textAlignment w:val="baseline"/>
              <w:rPr>
                <w:rFonts w:ascii="Times New Roman" w:hAnsi="Times New Roman" w:cs="Times New Roman"/>
                <w:sz w:val="20"/>
                <w:szCs w:val="20"/>
                <w:lang w:val="ru-RU"/>
              </w:rPr>
            </w:pPr>
          </w:p>
        </w:tc>
      </w:tr>
    </w:tbl>
    <w:p w:rsidR="003B5094" w:rsidRPr="00725CC6" w:rsidRDefault="003B5094" w:rsidP="00062013">
      <w:pPr>
        <w:pStyle w:val="a3"/>
        <w:tabs>
          <w:tab w:val="clear" w:pos="9355"/>
          <w:tab w:val="right" w:pos="8931"/>
        </w:tabs>
        <w:jc w:val="both"/>
        <w:rPr>
          <w:b/>
          <w:bCs/>
          <w:sz w:val="24"/>
          <w:szCs w:val="24"/>
        </w:rPr>
      </w:pPr>
    </w:p>
    <w:p w:rsidR="003B5094" w:rsidRPr="00725CC6" w:rsidRDefault="003B5094" w:rsidP="003B5094">
      <w:pPr>
        <w:pStyle w:val="Textbody"/>
        <w:jc w:val="both"/>
        <w:rPr>
          <w:b/>
          <w:bCs/>
        </w:rPr>
      </w:pPr>
    </w:p>
    <w:p w:rsidR="003B5094" w:rsidRDefault="003B5094" w:rsidP="003B5094">
      <w:pPr>
        <w:pStyle w:val="Standard"/>
        <w:jc w:val="right"/>
      </w:pPr>
    </w:p>
    <w:p w:rsidR="003B5094" w:rsidRDefault="003B5094" w:rsidP="003B5094">
      <w:pPr>
        <w:pStyle w:val="Standard"/>
        <w:jc w:val="right"/>
      </w:pPr>
    </w:p>
    <w:p w:rsidR="003B5094" w:rsidRDefault="003B5094" w:rsidP="003B5094">
      <w:pPr>
        <w:pStyle w:val="Standard"/>
        <w:jc w:val="right"/>
      </w:pPr>
    </w:p>
    <w:p w:rsidR="003B5094" w:rsidRDefault="003B5094" w:rsidP="003B5094">
      <w:pPr>
        <w:pStyle w:val="Standard"/>
        <w:jc w:val="right"/>
      </w:pPr>
    </w:p>
    <w:p w:rsidR="003B5094" w:rsidRDefault="003B5094" w:rsidP="003B5094">
      <w:pPr>
        <w:pStyle w:val="Standard"/>
        <w:jc w:val="right"/>
      </w:pPr>
    </w:p>
    <w:p w:rsidR="003B5094" w:rsidRDefault="003B5094" w:rsidP="003B5094">
      <w:pPr>
        <w:pStyle w:val="Standard"/>
        <w:jc w:val="right"/>
      </w:pPr>
    </w:p>
    <w:p w:rsidR="003B5094" w:rsidRDefault="003B5094" w:rsidP="003B5094">
      <w:pPr>
        <w:pStyle w:val="Standard"/>
        <w:jc w:val="right"/>
      </w:pPr>
    </w:p>
    <w:p w:rsidR="00062013" w:rsidRDefault="00062013" w:rsidP="003B5094">
      <w:pPr>
        <w:pStyle w:val="Standard"/>
        <w:jc w:val="right"/>
      </w:pPr>
    </w:p>
    <w:p w:rsidR="00062013" w:rsidRDefault="00062013" w:rsidP="003B5094">
      <w:pPr>
        <w:pStyle w:val="Standard"/>
        <w:jc w:val="right"/>
      </w:pPr>
    </w:p>
    <w:p w:rsidR="00062013" w:rsidRDefault="00062013" w:rsidP="003B5094">
      <w:pPr>
        <w:pStyle w:val="Standard"/>
        <w:jc w:val="right"/>
      </w:pPr>
    </w:p>
    <w:p w:rsidR="00062013" w:rsidRDefault="00062013" w:rsidP="003B5094">
      <w:pPr>
        <w:pStyle w:val="Standard"/>
        <w:jc w:val="right"/>
      </w:pPr>
    </w:p>
    <w:p w:rsidR="00062013" w:rsidRDefault="00062013" w:rsidP="003B5094">
      <w:pPr>
        <w:pStyle w:val="Standard"/>
        <w:jc w:val="right"/>
      </w:pPr>
    </w:p>
    <w:p w:rsidR="00062013" w:rsidRDefault="00062013" w:rsidP="003B5094">
      <w:pPr>
        <w:pStyle w:val="Standard"/>
        <w:jc w:val="right"/>
      </w:pPr>
    </w:p>
    <w:p w:rsidR="00062013" w:rsidRDefault="00062013" w:rsidP="003B5094">
      <w:pPr>
        <w:pStyle w:val="Standard"/>
        <w:jc w:val="right"/>
      </w:pPr>
    </w:p>
    <w:p w:rsidR="00062013" w:rsidRDefault="00062013" w:rsidP="003B5094">
      <w:pPr>
        <w:pStyle w:val="Standard"/>
        <w:jc w:val="right"/>
      </w:pPr>
    </w:p>
    <w:p w:rsidR="009E611B" w:rsidRDefault="009E611B" w:rsidP="003B5094">
      <w:pPr>
        <w:pStyle w:val="Standard"/>
        <w:jc w:val="right"/>
      </w:pPr>
    </w:p>
    <w:p w:rsidR="009E611B" w:rsidRDefault="009E611B" w:rsidP="003B5094">
      <w:pPr>
        <w:pStyle w:val="Standard"/>
        <w:jc w:val="right"/>
      </w:pPr>
    </w:p>
    <w:p w:rsidR="009E611B" w:rsidRDefault="009E611B" w:rsidP="003B5094">
      <w:pPr>
        <w:pStyle w:val="Standard"/>
        <w:jc w:val="right"/>
      </w:pPr>
    </w:p>
    <w:p w:rsidR="009E611B" w:rsidRDefault="009E611B" w:rsidP="003B5094">
      <w:pPr>
        <w:pStyle w:val="Standard"/>
        <w:jc w:val="right"/>
      </w:pPr>
    </w:p>
    <w:p w:rsidR="009E611B" w:rsidRDefault="009E611B" w:rsidP="003B5094">
      <w:pPr>
        <w:pStyle w:val="Standard"/>
        <w:jc w:val="right"/>
      </w:pPr>
    </w:p>
    <w:p w:rsidR="009E611B" w:rsidRDefault="009E611B" w:rsidP="003B5094">
      <w:pPr>
        <w:pStyle w:val="Standard"/>
        <w:jc w:val="right"/>
      </w:pPr>
    </w:p>
    <w:p w:rsidR="003B5094" w:rsidRPr="00725CC6" w:rsidRDefault="003B5094" w:rsidP="003B5094">
      <w:pPr>
        <w:pStyle w:val="Standard"/>
        <w:jc w:val="right"/>
      </w:pPr>
      <w:r w:rsidRPr="00725CC6">
        <w:t>Приложение №1</w:t>
      </w:r>
    </w:p>
    <w:p w:rsidR="003B5094" w:rsidRPr="00725CC6" w:rsidRDefault="003B5094" w:rsidP="003B5094">
      <w:pPr>
        <w:pStyle w:val="Standard"/>
        <w:tabs>
          <w:tab w:val="left" w:pos="1040"/>
          <w:tab w:val="left" w:pos="1440"/>
          <w:tab w:val="left" w:pos="8000"/>
        </w:tabs>
        <w:jc w:val="right"/>
        <w:rPr>
          <w:rFonts w:eastAsia="Times New Roman"/>
        </w:rPr>
      </w:pPr>
      <w:r w:rsidRPr="00725CC6">
        <w:t>к договору №             от «___» ___________ 201</w:t>
      </w:r>
      <w:r w:rsidR="00062013">
        <w:t>9</w:t>
      </w:r>
      <w:r w:rsidRPr="00725CC6">
        <w:t>г.</w:t>
      </w:r>
    </w:p>
    <w:p w:rsidR="003B5094" w:rsidRDefault="003B5094" w:rsidP="003B5094">
      <w:pPr>
        <w:pStyle w:val="Standard"/>
        <w:tabs>
          <w:tab w:val="left" w:pos="1040"/>
          <w:tab w:val="left" w:pos="1440"/>
          <w:tab w:val="left" w:pos="8000"/>
        </w:tabs>
        <w:jc w:val="both"/>
      </w:pPr>
    </w:p>
    <w:p w:rsidR="003B5094" w:rsidRPr="00725CC6" w:rsidRDefault="003B5094" w:rsidP="003B5094">
      <w:pPr>
        <w:pStyle w:val="Standard"/>
        <w:tabs>
          <w:tab w:val="left" w:pos="1040"/>
          <w:tab w:val="left" w:pos="1440"/>
          <w:tab w:val="left" w:pos="8000"/>
        </w:tabs>
        <w:jc w:val="center"/>
      </w:pPr>
      <w:r w:rsidRPr="00725CC6">
        <w:t xml:space="preserve">Спецификация  </w:t>
      </w:r>
    </w:p>
    <w:p w:rsidR="003B5094" w:rsidRPr="00725CC6" w:rsidRDefault="003B5094" w:rsidP="003B5094">
      <w:pPr>
        <w:pStyle w:val="Standard"/>
        <w:tabs>
          <w:tab w:val="left" w:pos="1040"/>
          <w:tab w:val="left" w:pos="1440"/>
          <w:tab w:val="left" w:pos="8000"/>
        </w:tabs>
        <w:jc w:val="both"/>
      </w:pPr>
    </w:p>
    <w:p w:rsidR="003B5094" w:rsidRPr="00725CC6" w:rsidRDefault="003B5094" w:rsidP="003B5094">
      <w:pPr>
        <w:pStyle w:val="Standard"/>
        <w:tabs>
          <w:tab w:val="left" w:pos="1040"/>
          <w:tab w:val="left" w:pos="1440"/>
          <w:tab w:val="left" w:pos="8000"/>
        </w:tabs>
        <w:jc w:val="both"/>
      </w:pPr>
    </w:p>
    <w:tbl>
      <w:tblPr>
        <w:tblW w:w="9356" w:type="dxa"/>
        <w:tblInd w:w="-10" w:type="dxa"/>
        <w:tblLook w:val="04A0" w:firstRow="1" w:lastRow="0" w:firstColumn="1" w:lastColumn="0" w:noHBand="0" w:noVBand="1"/>
      </w:tblPr>
      <w:tblGrid>
        <w:gridCol w:w="851"/>
        <w:gridCol w:w="2526"/>
        <w:gridCol w:w="845"/>
        <w:gridCol w:w="625"/>
        <w:gridCol w:w="1231"/>
        <w:gridCol w:w="1456"/>
        <w:gridCol w:w="1822"/>
      </w:tblGrid>
      <w:tr w:rsidR="00965FBD" w:rsidRPr="00965FBD" w:rsidTr="00965FBD">
        <w:trPr>
          <w:trHeight w:val="1215"/>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 п/п</w:t>
            </w:r>
          </w:p>
        </w:tc>
        <w:tc>
          <w:tcPr>
            <w:tcW w:w="25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Наименование Товара</w:t>
            </w:r>
          </w:p>
        </w:tc>
        <w:tc>
          <w:tcPr>
            <w:tcW w:w="84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Ед.</w:t>
            </w:r>
            <w:r>
              <w:rPr>
                <w:color w:val="000000"/>
              </w:rPr>
              <w:t xml:space="preserve"> </w:t>
            </w:r>
            <w:r w:rsidRPr="00965FBD">
              <w:rPr>
                <w:color w:val="000000"/>
              </w:rPr>
              <w:t>изм.</w:t>
            </w:r>
          </w:p>
        </w:tc>
        <w:tc>
          <w:tcPr>
            <w:tcW w:w="625" w:type="dxa"/>
            <w:tcBorders>
              <w:top w:val="single" w:sz="8" w:space="0" w:color="000000"/>
              <w:left w:val="nil"/>
              <w:bottom w:val="nil"/>
              <w:right w:val="nil"/>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Кол-</w:t>
            </w:r>
          </w:p>
        </w:tc>
        <w:tc>
          <w:tcPr>
            <w:tcW w:w="1231" w:type="dxa"/>
            <w:tcBorders>
              <w:top w:val="single" w:sz="8" w:space="0" w:color="000000"/>
              <w:left w:val="single" w:sz="8" w:space="0" w:color="000000"/>
              <w:bottom w:val="nil"/>
              <w:right w:val="nil"/>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 xml:space="preserve">НДС </w:t>
            </w:r>
            <w:r w:rsidRPr="00965FBD">
              <w:rPr>
                <w:rFonts w:ascii="Calibri" w:hAnsi="Calibri" w:cs="Calibri"/>
                <w:color w:val="000000"/>
              </w:rPr>
              <w:t>%</w:t>
            </w:r>
            <w:r>
              <w:rPr>
                <w:color w:val="000000"/>
              </w:rPr>
              <w:t>, НДС не о</w:t>
            </w:r>
            <w:r w:rsidRPr="00965FBD">
              <w:rPr>
                <w:color w:val="000000"/>
              </w:rPr>
              <w:t>благается</w:t>
            </w:r>
          </w:p>
        </w:tc>
        <w:tc>
          <w:tcPr>
            <w:tcW w:w="14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65FBD" w:rsidRPr="00965FBD" w:rsidRDefault="00965FBD" w:rsidP="00965FBD">
            <w:pPr>
              <w:widowControl/>
              <w:autoSpaceDE/>
              <w:autoSpaceDN/>
              <w:adjustRightInd/>
              <w:jc w:val="center"/>
              <w:rPr>
                <w:color w:val="000000"/>
              </w:rPr>
            </w:pPr>
            <w:r>
              <w:rPr>
                <w:color w:val="000000"/>
              </w:rPr>
              <w:t>Стоимость за един. с</w:t>
            </w:r>
            <w:r w:rsidRPr="00965FBD">
              <w:rPr>
                <w:color w:val="000000"/>
              </w:rPr>
              <w:t xml:space="preserve"> НДС </w:t>
            </w:r>
            <w:r>
              <w:rPr>
                <w:color w:val="000000"/>
              </w:rPr>
              <w:t xml:space="preserve">% </w:t>
            </w:r>
            <w:r w:rsidRPr="00965FBD">
              <w:rPr>
                <w:color w:val="000000"/>
              </w:rPr>
              <w:t>(без НДС.), руб.</w:t>
            </w:r>
          </w:p>
        </w:tc>
        <w:tc>
          <w:tcPr>
            <w:tcW w:w="1822" w:type="dxa"/>
            <w:tcBorders>
              <w:top w:val="single" w:sz="8" w:space="0" w:color="000000"/>
              <w:left w:val="nil"/>
              <w:bottom w:val="nil"/>
              <w:right w:val="single" w:sz="8" w:space="0" w:color="000000"/>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 xml:space="preserve">Общая стоимость с НДС </w:t>
            </w:r>
            <w:r w:rsidRPr="00965FBD">
              <w:rPr>
                <w:rFonts w:ascii="Calibri" w:hAnsi="Calibri" w:cs="Calibri"/>
                <w:color w:val="000000"/>
              </w:rPr>
              <w:t>%</w:t>
            </w:r>
            <w:r w:rsidRPr="00965FBD">
              <w:rPr>
                <w:color w:val="000000"/>
              </w:rPr>
              <w:t>без</w:t>
            </w:r>
          </w:p>
        </w:tc>
      </w:tr>
      <w:tr w:rsidR="00965FBD" w:rsidRPr="00965FBD" w:rsidTr="00965FBD">
        <w:trPr>
          <w:trHeight w:val="315"/>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965FBD" w:rsidRPr="00965FBD" w:rsidRDefault="00965FBD" w:rsidP="00965FBD">
            <w:pPr>
              <w:widowControl/>
              <w:autoSpaceDE/>
              <w:autoSpaceDN/>
              <w:adjustRightInd/>
              <w:rPr>
                <w:color w:val="000000"/>
              </w:rPr>
            </w:pPr>
          </w:p>
        </w:tc>
        <w:tc>
          <w:tcPr>
            <w:tcW w:w="2526" w:type="dxa"/>
            <w:vMerge/>
            <w:tcBorders>
              <w:top w:val="single" w:sz="8" w:space="0" w:color="000000"/>
              <w:left w:val="single" w:sz="8" w:space="0" w:color="000000"/>
              <w:bottom w:val="single" w:sz="8" w:space="0" w:color="000000"/>
              <w:right w:val="single" w:sz="8" w:space="0" w:color="000000"/>
            </w:tcBorders>
            <w:vAlign w:val="center"/>
            <w:hideMark/>
          </w:tcPr>
          <w:p w:rsidR="00965FBD" w:rsidRPr="00965FBD" w:rsidRDefault="00965FBD" w:rsidP="00965FBD">
            <w:pPr>
              <w:widowControl/>
              <w:autoSpaceDE/>
              <w:autoSpaceDN/>
              <w:adjustRightInd/>
              <w:rPr>
                <w:color w:val="000000"/>
              </w:rPr>
            </w:pPr>
          </w:p>
        </w:tc>
        <w:tc>
          <w:tcPr>
            <w:tcW w:w="845" w:type="dxa"/>
            <w:vMerge/>
            <w:tcBorders>
              <w:top w:val="single" w:sz="8" w:space="0" w:color="000000"/>
              <w:left w:val="single" w:sz="8" w:space="0" w:color="000000"/>
              <w:bottom w:val="single" w:sz="8" w:space="0" w:color="000000"/>
              <w:right w:val="single" w:sz="8" w:space="0" w:color="000000"/>
            </w:tcBorders>
            <w:vAlign w:val="center"/>
            <w:hideMark/>
          </w:tcPr>
          <w:p w:rsidR="00965FBD" w:rsidRPr="00965FBD" w:rsidRDefault="00965FBD" w:rsidP="00965FBD">
            <w:pPr>
              <w:widowControl/>
              <w:autoSpaceDE/>
              <w:autoSpaceDN/>
              <w:adjustRightInd/>
              <w:rPr>
                <w:color w:val="000000"/>
              </w:rPr>
            </w:pPr>
          </w:p>
        </w:tc>
        <w:tc>
          <w:tcPr>
            <w:tcW w:w="625" w:type="dxa"/>
            <w:tcBorders>
              <w:top w:val="nil"/>
              <w:left w:val="nil"/>
              <w:bottom w:val="single" w:sz="8" w:space="0" w:color="000000"/>
              <w:right w:val="nil"/>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во</w:t>
            </w:r>
          </w:p>
        </w:tc>
        <w:tc>
          <w:tcPr>
            <w:tcW w:w="1231" w:type="dxa"/>
            <w:tcBorders>
              <w:top w:val="nil"/>
              <w:left w:val="single" w:sz="8" w:space="0" w:color="000000"/>
              <w:bottom w:val="single" w:sz="8" w:space="0" w:color="000000"/>
              <w:right w:val="nil"/>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 </w:t>
            </w:r>
          </w:p>
        </w:tc>
        <w:tc>
          <w:tcPr>
            <w:tcW w:w="1456" w:type="dxa"/>
            <w:vMerge/>
            <w:tcBorders>
              <w:top w:val="single" w:sz="8" w:space="0" w:color="000000"/>
              <w:left w:val="single" w:sz="8" w:space="0" w:color="000000"/>
              <w:bottom w:val="single" w:sz="8" w:space="0" w:color="000000"/>
              <w:right w:val="single" w:sz="8" w:space="0" w:color="000000"/>
            </w:tcBorders>
            <w:vAlign w:val="center"/>
            <w:hideMark/>
          </w:tcPr>
          <w:p w:rsidR="00965FBD" w:rsidRPr="00965FBD" w:rsidRDefault="00965FBD" w:rsidP="00965FBD">
            <w:pPr>
              <w:widowControl/>
              <w:autoSpaceDE/>
              <w:autoSpaceDN/>
              <w:adjustRightInd/>
              <w:rPr>
                <w:color w:val="000000"/>
              </w:rPr>
            </w:pPr>
          </w:p>
        </w:tc>
        <w:tc>
          <w:tcPr>
            <w:tcW w:w="1822" w:type="dxa"/>
            <w:tcBorders>
              <w:top w:val="nil"/>
              <w:left w:val="nil"/>
              <w:bottom w:val="single" w:sz="8" w:space="0" w:color="000000"/>
              <w:right w:val="single" w:sz="8" w:space="0" w:color="000000"/>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 xml:space="preserve"> НДС</w:t>
            </w:r>
          </w:p>
        </w:tc>
      </w:tr>
      <w:tr w:rsidR="00965FBD" w:rsidRPr="00965FBD" w:rsidTr="00965FBD">
        <w:trPr>
          <w:trHeight w:val="2565"/>
        </w:trPr>
        <w:tc>
          <w:tcPr>
            <w:tcW w:w="851" w:type="dxa"/>
            <w:tcBorders>
              <w:top w:val="nil"/>
              <w:left w:val="single" w:sz="8" w:space="0" w:color="000000"/>
              <w:bottom w:val="single" w:sz="8" w:space="0" w:color="000000"/>
              <w:right w:val="nil"/>
            </w:tcBorders>
            <w:shd w:val="clear" w:color="auto" w:fill="auto"/>
            <w:vAlign w:val="center"/>
            <w:hideMark/>
          </w:tcPr>
          <w:p w:rsidR="00965FBD" w:rsidRPr="00965FBD" w:rsidRDefault="00965FBD" w:rsidP="00965FBD">
            <w:pPr>
              <w:widowControl/>
              <w:autoSpaceDE/>
              <w:autoSpaceDN/>
              <w:adjustRightInd/>
              <w:jc w:val="both"/>
              <w:rPr>
                <w:color w:val="000000"/>
              </w:rPr>
            </w:pPr>
            <w:r w:rsidRPr="00965FBD">
              <w:rPr>
                <w:color w:val="000000"/>
              </w:rPr>
              <w:t>1.</w:t>
            </w:r>
          </w:p>
        </w:tc>
        <w:tc>
          <w:tcPr>
            <w:tcW w:w="2526" w:type="dxa"/>
            <w:tcBorders>
              <w:top w:val="nil"/>
              <w:left w:val="single" w:sz="8" w:space="0" w:color="000000"/>
              <w:bottom w:val="single" w:sz="8" w:space="0" w:color="000000"/>
              <w:right w:val="nil"/>
            </w:tcBorders>
            <w:shd w:val="clear" w:color="auto" w:fill="auto"/>
            <w:vAlign w:val="center"/>
            <w:hideMark/>
          </w:tcPr>
          <w:p w:rsidR="00965FBD" w:rsidRPr="00965FBD" w:rsidRDefault="00965FBD" w:rsidP="00965FBD">
            <w:pPr>
              <w:widowControl/>
              <w:autoSpaceDE/>
              <w:autoSpaceDN/>
              <w:adjustRightInd/>
              <w:rPr>
                <w:b/>
                <w:bCs/>
                <w:color w:val="0D0D0D"/>
              </w:rPr>
            </w:pPr>
          </w:p>
        </w:tc>
        <w:tc>
          <w:tcPr>
            <w:tcW w:w="845" w:type="dxa"/>
            <w:tcBorders>
              <w:top w:val="nil"/>
              <w:left w:val="single" w:sz="8" w:space="0" w:color="000000"/>
              <w:bottom w:val="single" w:sz="8" w:space="0" w:color="000000"/>
              <w:right w:val="nil"/>
            </w:tcBorders>
            <w:shd w:val="clear" w:color="auto" w:fill="auto"/>
            <w:vAlign w:val="center"/>
            <w:hideMark/>
          </w:tcPr>
          <w:p w:rsidR="00965FBD" w:rsidRPr="00965FBD" w:rsidRDefault="00965FBD" w:rsidP="00965FBD">
            <w:pPr>
              <w:widowControl/>
              <w:autoSpaceDE/>
              <w:autoSpaceDN/>
              <w:adjustRightInd/>
              <w:jc w:val="center"/>
              <w:rPr>
                <w:color w:val="000000"/>
              </w:rPr>
            </w:pPr>
          </w:p>
        </w:tc>
        <w:tc>
          <w:tcPr>
            <w:tcW w:w="625" w:type="dxa"/>
            <w:tcBorders>
              <w:top w:val="nil"/>
              <w:left w:val="single" w:sz="8" w:space="0" w:color="000000"/>
              <w:bottom w:val="single" w:sz="8" w:space="0" w:color="000000"/>
              <w:right w:val="nil"/>
            </w:tcBorders>
            <w:shd w:val="clear" w:color="auto" w:fill="auto"/>
            <w:vAlign w:val="center"/>
            <w:hideMark/>
          </w:tcPr>
          <w:p w:rsidR="00965FBD" w:rsidRPr="00965FBD" w:rsidRDefault="00965FBD" w:rsidP="00965FBD">
            <w:pPr>
              <w:widowControl/>
              <w:autoSpaceDE/>
              <w:autoSpaceDN/>
              <w:adjustRightInd/>
              <w:jc w:val="center"/>
              <w:rPr>
                <w:color w:val="000000"/>
              </w:rPr>
            </w:pPr>
          </w:p>
        </w:tc>
        <w:tc>
          <w:tcPr>
            <w:tcW w:w="1231" w:type="dxa"/>
            <w:tcBorders>
              <w:top w:val="nil"/>
              <w:left w:val="single" w:sz="8" w:space="0" w:color="000000"/>
              <w:bottom w:val="single" w:sz="8" w:space="0" w:color="000000"/>
              <w:right w:val="nil"/>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 </w:t>
            </w:r>
          </w:p>
        </w:tc>
        <w:tc>
          <w:tcPr>
            <w:tcW w:w="1456" w:type="dxa"/>
            <w:tcBorders>
              <w:top w:val="nil"/>
              <w:left w:val="single" w:sz="8" w:space="0" w:color="000000"/>
              <w:bottom w:val="single" w:sz="8" w:space="0" w:color="000000"/>
              <w:right w:val="single" w:sz="8" w:space="0" w:color="000000"/>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 </w:t>
            </w:r>
          </w:p>
        </w:tc>
        <w:tc>
          <w:tcPr>
            <w:tcW w:w="1822" w:type="dxa"/>
            <w:tcBorders>
              <w:top w:val="nil"/>
              <w:left w:val="nil"/>
              <w:bottom w:val="single" w:sz="8" w:space="0" w:color="000000"/>
              <w:right w:val="single" w:sz="8" w:space="0" w:color="000000"/>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 </w:t>
            </w:r>
          </w:p>
        </w:tc>
      </w:tr>
      <w:tr w:rsidR="00965FBD" w:rsidRPr="00965FBD" w:rsidTr="00965FBD">
        <w:trPr>
          <w:trHeight w:val="315"/>
        </w:trPr>
        <w:tc>
          <w:tcPr>
            <w:tcW w:w="851" w:type="dxa"/>
            <w:tcBorders>
              <w:top w:val="nil"/>
              <w:left w:val="single" w:sz="8" w:space="0" w:color="000000"/>
              <w:bottom w:val="single" w:sz="8" w:space="0" w:color="000000"/>
              <w:right w:val="nil"/>
            </w:tcBorders>
            <w:shd w:val="clear" w:color="auto" w:fill="auto"/>
            <w:vAlign w:val="center"/>
            <w:hideMark/>
          </w:tcPr>
          <w:p w:rsidR="00965FBD" w:rsidRPr="00965FBD" w:rsidRDefault="00965FBD" w:rsidP="00965FBD">
            <w:pPr>
              <w:widowControl/>
              <w:autoSpaceDE/>
              <w:autoSpaceDN/>
              <w:adjustRightInd/>
              <w:jc w:val="both"/>
              <w:rPr>
                <w:color w:val="000000"/>
              </w:rPr>
            </w:pPr>
            <w:r w:rsidRPr="00965FBD">
              <w:rPr>
                <w:color w:val="000000"/>
              </w:rPr>
              <w:t>2.</w:t>
            </w:r>
          </w:p>
        </w:tc>
        <w:tc>
          <w:tcPr>
            <w:tcW w:w="2526" w:type="dxa"/>
            <w:tcBorders>
              <w:top w:val="nil"/>
              <w:left w:val="single" w:sz="8" w:space="0" w:color="000000"/>
              <w:bottom w:val="single" w:sz="8" w:space="0" w:color="000000"/>
              <w:right w:val="nil"/>
            </w:tcBorders>
            <w:shd w:val="clear" w:color="auto" w:fill="auto"/>
            <w:vAlign w:val="center"/>
            <w:hideMark/>
          </w:tcPr>
          <w:p w:rsidR="00965FBD" w:rsidRPr="00965FBD" w:rsidRDefault="00965FBD" w:rsidP="00965FBD">
            <w:pPr>
              <w:widowControl/>
              <w:autoSpaceDE/>
              <w:autoSpaceDN/>
              <w:adjustRightInd/>
              <w:rPr>
                <w:b/>
                <w:bCs/>
                <w:color w:val="0D0D0D"/>
              </w:rPr>
            </w:pPr>
            <w:r w:rsidRPr="00965FBD">
              <w:rPr>
                <w:b/>
                <w:bCs/>
                <w:color w:val="0D0D0D"/>
              </w:rPr>
              <w:t> </w:t>
            </w:r>
          </w:p>
        </w:tc>
        <w:tc>
          <w:tcPr>
            <w:tcW w:w="845" w:type="dxa"/>
            <w:tcBorders>
              <w:top w:val="nil"/>
              <w:left w:val="single" w:sz="8" w:space="0" w:color="000000"/>
              <w:bottom w:val="single" w:sz="8" w:space="0" w:color="000000"/>
              <w:right w:val="nil"/>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шт.</w:t>
            </w:r>
          </w:p>
        </w:tc>
        <w:tc>
          <w:tcPr>
            <w:tcW w:w="625" w:type="dxa"/>
            <w:tcBorders>
              <w:top w:val="nil"/>
              <w:left w:val="single" w:sz="8" w:space="0" w:color="000000"/>
              <w:bottom w:val="single" w:sz="8" w:space="0" w:color="000000"/>
              <w:right w:val="nil"/>
            </w:tcBorders>
            <w:shd w:val="clear" w:color="auto" w:fill="auto"/>
            <w:vAlign w:val="center"/>
            <w:hideMark/>
          </w:tcPr>
          <w:p w:rsidR="00965FBD" w:rsidRPr="00965FBD" w:rsidRDefault="00965FBD" w:rsidP="00965FBD">
            <w:pPr>
              <w:widowControl/>
              <w:autoSpaceDE/>
              <w:autoSpaceDN/>
              <w:adjustRightInd/>
              <w:jc w:val="center"/>
              <w:rPr>
                <w:b/>
                <w:bCs/>
                <w:color w:val="000000"/>
              </w:rPr>
            </w:pPr>
            <w:r w:rsidRPr="00965FBD">
              <w:rPr>
                <w:b/>
                <w:bCs/>
                <w:color w:val="000000"/>
              </w:rPr>
              <w:t> </w:t>
            </w:r>
          </w:p>
        </w:tc>
        <w:tc>
          <w:tcPr>
            <w:tcW w:w="1231" w:type="dxa"/>
            <w:tcBorders>
              <w:top w:val="nil"/>
              <w:left w:val="single" w:sz="8" w:space="0" w:color="000000"/>
              <w:bottom w:val="single" w:sz="8" w:space="0" w:color="000000"/>
              <w:right w:val="nil"/>
            </w:tcBorders>
            <w:shd w:val="clear" w:color="auto" w:fill="auto"/>
            <w:vAlign w:val="center"/>
            <w:hideMark/>
          </w:tcPr>
          <w:p w:rsidR="00965FBD" w:rsidRPr="00965FBD" w:rsidRDefault="00965FBD" w:rsidP="00965FBD">
            <w:pPr>
              <w:widowControl/>
              <w:autoSpaceDE/>
              <w:autoSpaceDN/>
              <w:adjustRightInd/>
              <w:jc w:val="center"/>
              <w:rPr>
                <w:b/>
                <w:bCs/>
                <w:color w:val="000000"/>
              </w:rPr>
            </w:pPr>
            <w:r w:rsidRPr="00965FBD">
              <w:rPr>
                <w:b/>
                <w:bCs/>
                <w:color w:val="000000"/>
              </w:rPr>
              <w:t> </w:t>
            </w:r>
          </w:p>
        </w:tc>
        <w:tc>
          <w:tcPr>
            <w:tcW w:w="1456" w:type="dxa"/>
            <w:tcBorders>
              <w:top w:val="nil"/>
              <w:left w:val="single" w:sz="8" w:space="0" w:color="000000"/>
              <w:bottom w:val="single" w:sz="8" w:space="0" w:color="000000"/>
              <w:right w:val="single" w:sz="8" w:space="0" w:color="000000"/>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 </w:t>
            </w:r>
          </w:p>
        </w:tc>
        <w:tc>
          <w:tcPr>
            <w:tcW w:w="1822" w:type="dxa"/>
            <w:tcBorders>
              <w:top w:val="nil"/>
              <w:left w:val="nil"/>
              <w:bottom w:val="single" w:sz="8" w:space="0" w:color="000000"/>
              <w:right w:val="single" w:sz="8" w:space="0" w:color="000000"/>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 </w:t>
            </w:r>
          </w:p>
        </w:tc>
      </w:tr>
      <w:tr w:rsidR="00965FBD" w:rsidRPr="00965FBD" w:rsidTr="00965FBD">
        <w:trPr>
          <w:trHeight w:val="315"/>
        </w:trPr>
        <w:tc>
          <w:tcPr>
            <w:tcW w:w="851" w:type="dxa"/>
            <w:tcBorders>
              <w:top w:val="nil"/>
              <w:left w:val="single" w:sz="8" w:space="0" w:color="000000"/>
              <w:bottom w:val="single" w:sz="8" w:space="0" w:color="000000"/>
              <w:right w:val="nil"/>
            </w:tcBorders>
            <w:shd w:val="clear" w:color="auto" w:fill="auto"/>
            <w:vAlign w:val="center"/>
            <w:hideMark/>
          </w:tcPr>
          <w:p w:rsidR="00965FBD" w:rsidRPr="00965FBD" w:rsidRDefault="00965FBD" w:rsidP="00965FBD">
            <w:pPr>
              <w:widowControl/>
              <w:autoSpaceDE/>
              <w:autoSpaceDN/>
              <w:adjustRightInd/>
              <w:jc w:val="both"/>
              <w:rPr>
                <w:color w:val="000000"/>
              </w:rPr>
            </w:pPr>
            <w:r w:rsidRPr="00965FBD">
              <w:rPr>
                <w:color w:val="000000"/>
              </w:rPr>
              <w:t>3.</w:t>
            </w:r>
          </w:p>
        </w:tc>
        <w:tc>
          <w:tcPr>
            <w:tcW w:w="2526" w:type="dxa"/>
            <w:tcBorders>
              <w:top w:val="nil"/>
              <w:left w:val="single" w:sz="8" w:space="0" w:color="000000"/>
              <w:bottom w:val="single" w:sz="8" w:space="0" w:color="000000"/>
              <w:right w:val="nil"/>
            </w:tcBorders>
            <w:shd w:val="clear" w:color="auto" w:fill="auto"/>
            <w:vAlign w:val="center"/>
            <w:hideMark/>
          </w:tcPr>
          <w:p w:rsidR="00965FBD" w:rsidRPr="00965FBD" w:rsidRDefault="00965FBD" w:rsidP="00965FBD">
            <w:pPr>
              <w:widowControl/>
              <w:autoSpaceDE/>
              <w:autoSpaceDN/>
              <w:adjustRightInd/>
              <w:rPr>
                <w:b/>
                <w:bCs/>
                <w:color w:val="0D0D0D"/>
              </w:rPr>
            </w:pPr>
            <w:r w:rsidRPr="00965FBD">
              <w:rPr>
                <w:b/>
                <w:bCs/>
                <w:color w:val="0D0D0D"/>
              </w:rPr>
              <w:t> </w:t>
            </w:r>
          </w:p>
        </w:tc>
        <w:tc>
          <w:tcPr>
            <w:tcW w:w="845" w:type="dxa"/>
            <w:tcBorders>
              <w:top w:val="nil"/>
              <w:left w:val="single" w:sz="8" w:space="0" w:color="000000"/>
              <w:bottom w:val="single" w:sz="8" w:space="0" w:color="000000"/>
              <w:right w:val="nil"/>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шт.</w:t>
            </w:r>
          </w:p>
        </w:tc>
        <w:tc>
          <w:tcPr>
            <w:tcW w:w="625" w:type="dxa"/>
            <w:tcBorders>
              <w:top w:val="nil"/>
              <w:left w:val="single" w:sz="8" w:space="0" w:color="000000"/>
              <w:bottom w:val="single" w:sz="8" w:space="0" w:color="000000"/>
              <w:right w:val="nil"/>
            </w:tcBorders>
            <w:shd w:val="clear" w:color="auto" w:fill="auto"/>
            <w:vAlign w:val="center"/>
            <w:hideMark/>
          </w:tcPr>
          <w:p w:rsidR="00965FBD" w:rsidRPr="00965FBD" w:rsidRDefault="00965FBD" w:rsidP="00965FBD">
            <w:pPr>
              <w:widowControl/>
              <w:autoSpaceDE/>
              <w:autoSpaceDN/>
              <w:adjustRightInd/>
              <w:jc w:val="center"/>
              <w:rPr>
                <w:b/>
                <w:bCs/>
                <w:color w:val="000000"/>
              </w:rPr>
            </w:pPr>
            <w:r w:rsidRPr="00965FBD">
              <w:rPr>
                <w:b/>
                <w:bCs/>
                <w:color w:val="000000"/>
              </w:rPr>
              <w:t> </w:t>
            </w:r>
          </w:p>
        </w:tc>
        <w:tc>
          <w:tcPr>
            <w:tcW w:w="1231" w:type="dxa"/>
            <w:tcBorders>
              <w:top w:val="nil"/>
              <w:left w:val="single" w:sz="8" w:space="0" w:color="000000"/>
              <w:bottom w:val="single" w:sz="8" w:space="0" w:color="000000"/>
              <w:right w:val="nil"/>
            </w:tcBorders>
            <w:shd w:val="clear" w:color="auto" w:fill="auto"/>
            <w:vAlign w:val="center"/>
            <w:hideMark/>
          </w:tcPr>
          <w:p w:rsidR="00965FBD" w:rsidRPr="00965FBD" w:rsidRDefault="00965FBD" w:rsidP="00965FBD">
            <w:pPr>
              <w:widowControl/>
              <w:autoSpaceDE/>
              <w:autoSpaceDN/>
              <w:adjustRightInd/>
              <w:jc w:val="center"/>
              <w:rPr>
                <w:b/>
                <w:bCs/>
                <w:color w:val="000000"/>
              </w:rPr>
            </w:pPr>
            <w:r w:rsidRPr="00965FBD">
              <w:rPr>
                <w:b/>
                <w:bCs/>
                <w:color w:val="000000"/>
              </w:rPr>
              <w:t> </w:t>
            </w:r>
          </w:p>
        </w:tc>
        <w:tc>
          <w:tcPr>
            <w:tcW w:w="1456" w:type="dxa"/>
            <w:tcBorders>
              <w:top w:val="nil"/>
              <w:left w:val="single" w:sz="8" w:space="0" w:color="000000"/>
              <w:bottom w:val="single" w:sz="8" w:space="0" w:color="000000"/>
              <w:right w:val="single" w:sz="8" w:space="0" w:color="000000"/>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 </w:t>
            </w:r>
          </w:p>
        </w:tc>
        <w:tc>
          <w:tcPr>
            <w:tcW w:w="1822" w:type="dxa"/>
            <w:tcBorders>
              <w:top w:val="nil"/>
              <w:left w:val="nil"/>
              <w:bottom w:val="single" w:sz="8" w:space="0" w:color="000000"/>
              <w:right w:val="single" w:sz="8" w:space="0" w:color="000000"/>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 </w:t>
            </w:r>
          </w:p>
        </w:tc>
      </w:tr>
      <w:tr w:rsidR="00965FBD" w:rsidRPr="00965FBD" w:rsidTr="00965FBD">
        <w:trPr>
          <w:trHeight w:val="315"/>
        </w:trPr>
        <w:tc>
          <w:tcPr>
            <w:tcW w:w="851" w:type="dxa"/>
            <w:tcBorders>
              <w:top w:val="nil"/>
              <w:left w:val="single" w:sz="8" w:space="0" w:color="000000"/>
              <w:bottom w:val="single" w:sz="8" w:space="0" w:color="000000"/>
              <w:right w:val="nil"/>
            </w:tcBorders>
            <w:shd w:val="clear" w:color="auto" w:fill="auto"/>
            <w:vAlign w:val="center"/>
            <w:hideMark/>
          </w:tcPr>
          <w:p w:rsidR="00965FBD" w:rsidRPr="00965FBD" w:rsidRDefault="00965FBD" w:rsidP="00965FBD">
            <w:pPr>
              <w:widowControl/>
              <w:autoSpaceDE/>
              <w:autoSpaceDN/>
              <w:adjustRightInd/>
              <w:jc w:val="both"/>
              <w:rPr>
                <w:color w:val="000000"/>
              </w:rPr>
            </w:pPr>
            <w:r w:rsidRPr="00965FBD">
              <w:rPr>
                <w:color w:val="000000"/>
              </w:rPr>
              <w:t>4.</w:t>
            </w:r>
          </w:p>
        </w:tc>
        <w:tc>
          <w:tcPr>
            <w:tcW w:w="2526" w:type="dxa"/>
            <w:tcBorders>
              <w:top w:val="nil"/>
              <w:left w:val="single" w:sz="8" w:space="0" w:color="000000"/>
              <w:bottom w:val="single" w:sz="8" w:space="0" w:color="000000"/>
              <w:right w:val="nil"/>
            </w:tcBorders>
            <w:shd w:val="clear" w:color="auto" w:fill="auto"/>
            <w:vAlign w:val="center"/>
            <w:hideMark/>
          </w:tcPr>
          <w:p w:rsidR="00965FBD" w:rsidRPr="00965FBD" w:rsidRDefault="00965FBD" w:rsidP="00965FBD">
            <w:pPr>
              <w:widowControl/>
              <w:autoSpaceDE/>
              <w:autoSpaceDN/>
              <w:adjustRightInd/>
              <w:rPr>
                <w:color w:val="000000"/>
              </w:rPr>
            </w:pPr>
            <w:r w:rsidRPr="00965FBD">
              <w:rPr>
                <w:color w:val="000000"/>
              </w:rPr>
              <w:t xml:space="preserve">   </w:t>
            </w:r>
          </w:p>
        </w:tc>
        <w:tc>
          <w:tcPr>
            <w:tcW w:w="845" w:type="dxa"/>
            <w:tcBorders>
              <w:top w:val="nil"/>
              <w:left w:val="single" w:sz="8" w:space="0" w:color="000000"/>
              <w:bottom w:val="single" w:sz="8" w:space="0" w:color="000000"/>
              <w:right w:val="nil"/>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шт.</w:t>
            </w:r>
          </w:p>
        </w:tc>
        <w:tc>
          <w:tcPr>
            <w:tcW w:w="625" w:type="dxa"/>
            <w:tcBorders>
              <w:top w:val="nil"/>
              <w:left w:val="single" w:sz="8" w:space="0" w:color="000000"/>
              <w:bottom w:val="single" w:sz="8" w:space="0" w:color="000000"/>
              <w:right w:val="nil"/>
            </w:tcBorders>
            <w:shd w:val="clear" w:color="auto" w:fill="auto"/>
            <w:vAlign w:val="center"/>
            <w:hideMark/>
          </w:tcPr>
          <w:p w:rsidR="00965FBD" w:rsidRPr="00965FBD" w:rsidRDefault="00965FBD" w:rsidP="00965FBD">
            <w:pPr>
              <w:widowControl/>
              <w:autoSpaceDE/>
              <w:autoSpaceDN/>
              <w:adjustRightInd/>
              <w:jc w:val="center"/>
              <w:rPr>
                <w:b/>
                <w:bCs/>
                <w:color w:val="000000"/>
              </w:rPr>
            </w:pPr>
            <w:r w:rsidRPr="00965FBD">
              <w:rPr>
                <w:b/>
                <w:bCs/>
                <w:color w:val="000000"/>
              </w:rPr>
              <w:t> </w:t>
            </w:r>
          </w:p>
        </w:tc>
        <w:tc>
          <w:tcPr>
            <w:tcW w:w="1231" w:type="dxa"/>
            <w:tcBorders>
              <w:top w:val="nil"/>
              <w:left w:val="single" w:sz="8" w:space="0" w:color="000000"/>
              <w:bottom w:val="single" w:sz="8" w:space="0" w:color="000000"/>
              <w:right w:val="nil"/>
            </w:tcBorders>
            <w:shd w:val="clear" w:color="auto" w:fill="auto"/>
            <w:vAlign w:val="center"/>
            <w:hideMark/>
          </w:tcPr>
          <w:p w:rsidR="00965FBD" w:rsidRPr="00965FBD" w:rsidRDefault="00965FBD" w:rsidP="00965FBD">
            <w:pPr>
              <w:widowControl/>
              <w:autoSpaceDE/>
              <w:autoSpaceDN/>
              <w:adjustRightInd/>
              <w:jc w:val="center"/>
              <w:rPr>
                <w:b/>
                <w:bCs/>
                <w:color w:val="000000"/>
              </w:rPr>
            </w:pPr>
            <w:r w:rsidRPr="00965FBD">
              <w:rPr>
                <w:b/>
                <w:bCs/>
                <w:color w:val="000000"/>
              </w:rPr>
              <w:t> </w:t>
            </w:r>
          </w:p>
        </w:tc>
        <w:tc>
          <w:tcPr>
            <w:tcW w:w="1456" w:type="dxa"/>
            <w:tcBorders>
              <w:top w:val="nil"/>
              <w:left w:val="single" w:sz="8" w:space="0" w:color="000000"/>
              <w:bottom w:val="single" w:sz="8" w:space="0" w:color="000000"/>
              <w:right w:val="single" w:sz="8" w:space="0" w:color="000000"/>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 </w:t>
            </w:r>
          </w:p>
        </w:tc>
        <w:tc>
          <w:tcPr>
            <w:tcW w:w="1822" w:type="dxa"/>
            <w:tcBorders>
              <w:top w:val="nil"/>
              <w:left w:val="nil"/>
              <w:bottom w:val="single" w:sz="8" w:space="0" w:color="000000"/>
              <w:right w:val="single" w:sz="8" w:space="0" w:color="000000"/>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 </w:t>
            </w:r>
          </w:p>
        </w:tc>
      </w:tr>
      <w:tr w:rsidR="00965FBD" w:rsidRPr="00965FBD" w:rsidTr="00965FBD">
        <w:trPr>
          <w:trHeight w:val="315"/>
        </w:trPr>
        <w:tc>
          <w:tcPr>
            <w:tcW w:w="9356" w:type="dxa"/>
            <w:gridSpan w:val="7"/>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65FBD" w:rsidRPr="00965FBD" w:rsidRDefault="00965FBD" w:rsidP="00965FBD">
            <w:pPr>
              <w:widowControl/>
              <w:autoSpaceDE/>
              <w:autoSpaceDN/>
              <w:adjustRightInd/>
              <w:jc w:val="center"/>
              <w:rPr>
                <w:color w:val="000000"/>
              </w:rPr>
            </w:pPr>
            <w:r w:rsidRPr="00965FBD">
              <w:rPr>
                <w:color w:val="000000"/>
              </w:rPr>
              <w:t>ИТОГО:</w:t>
            </w:r>
            <w:r w:rsidRPr="00965FBD">
              <w:rPr>
                <w:b/>
                <w:bCs/>
                <w:color w:val="000000"/>
              </w:rPr>
              <w:t xml:space="preserve">        </w:t>
            </w:r>
          </w:p>
        </w:tc>
      </w:tr>
    </w:tbl>
    <w:p w:rsidR="003B5094" w:rsidRPr="00725CC6" w:rsidRDefault="003B5094" w:rsidP="003B5094">
      <w:pPr>
        <w:pStyle w:val="Standard"/>
        <w:tabs>
          <w:tab w:val="left" w:pos="1040"/>
          <w:tab w:val="left" w:pos="1440"/>
          <w:tab w:val="left" w:pos="8000"/>
        </w:tabs>
        <w:jc w:val="both"/>
      </w:pPr>
    </w:p>
    <w:p w:rsidR="00C03219" w:rsidRDefault="00C03219" w:rsidP="003B5094">
      <w:pPr>
        <w:pStyle w:val="a3"/>
        <w:ind w:firstLine="426"/>
        <w:jc w:val="both"/>
        <w:rPr>
          <w:bCs/>
          <w:sz w:val="24"/>
          <w:szCs w:val="24"/>
        </w:rPr>
      </w:pPr>
    </w:p>
    <w:p w:rsidR="0073718E" w:rsidRPr="0073718E" w:rsidRDefault="003B5094" w:rsidP="0073718E">
      <w:pPr>
        <w:ind w:firstLine="720"/>
        <w:jc w:val="both"/>
        <w:rPr>
          <w:sz w:val="24"/>
          <w:szCs w:val="24"/>
        </w:rPr>
      </w:pPr>
      <w:r w:rsidRPr="0073718E">
        <w:rPr>
          <w:bCs/>
          <w:sz w:val="24"/>
          <w:szCs w:val="24"/>
        </w:rPr>
        <w:t xml:space="preserve">Итого по Спецификации - </w:t>
      </w:r>
      <w:r w:rsidR="0073718E" w:rsidRPr="0073718E">
        <w:rPr>
          <w:sz w:val="24"/>
          <w:szCs w:val="24"/>
        </w:rPr>
        <w:t>() руб. коп</w:t>
      </w:r>
      <w:r w:rsidR="00517916" w:rsidRPr="00517916">
        <w:rPr>
          <w:sz w:val="24"/>
          <w:szCs w:val="24"/>
        </w:rPr>
        <w:t>, в том числе НДС___% (или НДС не облагается на основании).</w:t>
      </w:r>
    </w:p>
    <w:p w:rsidR="003B5094" w:rsidRPr="00725CC6" w:rsidRDefault="003B5094" w:rsidP="003B5094">
      <w:pPr>
        <w:pStyle w:val="Standard"/>
        <w:spacing w:line="360" w:lineRule="auto"/>
        <w:jc w:val="both"/>
        <w:rPr>
          <w:rFonts w:eastAsia="Times New Roman"/>
        </w:rPr>
      </w:pPr>
    </w:p>
    <w:p w:rsidR="003B5094" w:rsidRPr="00725CC6" w:rsidRDefault="003B5094" w:rsidP="003B5094">
      <w:pPr>
        <w:pStyle w:val="Standard"/>
        <w:tabs>
          <w:tab w:val="left" w:pos="1040"/>
          <w:tab w:val="left" w:pos="1440"/>
          <w:tab w:val="left" w:pos="8000"/>
        </w:tabs>
        <w:spacing w:line="360" w:lineRule="auto"/>
        <w:jc w:val="both"/>
        <w:rPr>
          <w:rFonts w:eastAsia="Times New Roman"/>
        </w:rPr>
      </w:pPr>
    </w:p>
    <w:p w:rsidR="003B5094" w:rsidRPr="00725CC6" w:rsidRDefault="003B5094" w:rsidP="003B5094">
      <w:pPr>
        <w:pStyle w:val="Standard"/>
        <w:tabs>
          <w:tab w:val="left" w:pos="1040"/>
          <w:tab w:val="left" w:pos="1440"/>
          <w:tab w:val="left" w:pos="8000"/>
        </w:tabs>
        <w:spacing w:line="360" w:lineRule="auto"/>
        <w:jc w:val="both"/>
        <w:rPr>
          <w:rFonts w:eastAsia="Times New Roman"/>
        </w:rPr>
      </w:pPr>
    </w:p>
    <w:p w:rsidR="003B5094" w:rsidRPr="00725CC6" w:rsidRDefault="003B5094" w:rsidP="003B5094">
      <w:pPr>
        <w:pStyle w:val="Standard"/>
        <w:jc w:val="both"/>
      </w:pPr>
      <w:r w:rsidRPr="00725CC6">
        <w:t xml:space="preserve">   от Покупателя</w:t>
      </w:r>
      <w:r w:rsidR="00FA630E">
        <w:t>:</w:t>
      </w:r>
      <w:r w:rsidRPr="00725CC6">
        <w:t xml:space="preserve"> </w:t>
      </w:r>
      <w:r w:rsidRPr="00725CC6">
        <w:tab/>
      </w:r>
      <w:r w:rsidRPr="00725CC6">
        <w:tab/>
      </w:r>
      <w:r w:rsidRPr="00725CC6">
        <w:tab/>
      </w:r>
      <w:r w:rsidRPr="00725CC6">
        <w:tab/>
        <w:t xml:space="preserve">                  от Поставщика</w:t>
      </w:r>
      <w:r w:rsidR="00FA630E">
        <w:t>:</w:t>
      </w:r>
    </w:p>
    <w:p w:rsidR="003B5094" w:rsidRPr="00725CC6" w:rsidRDefault="00FF7B84" w:rsidP="003B5094">
      <w:pPr>
        <w:pStyle w:val="Standard"/>
        <w:jc w:val="both"/>
      </w:pPr>
      <w:r>
        <w:t>Главный врач</w:t>
      </w:r>
      <w:r w:rsidR="003B5094" w:rsidRPr="00725CC6">
        <w:tab/>
      </w:r>
      <w:r w:rsidR="003B5094" w:rsidRPr="00725CC6">
        <w:tab/>
      </w:r>
      <w:r w:rsidR="003B5094" w:rsidRPr="00725CC6">
        <w:tab/>
      </w:r>
      <w:r w:rsidR="003B5094" w:rsidRPr="00725CC6">
        <w:tab/>
      </w:r>
      <w:r w:rsidR="003B5094" w:rsidRPr="00725CC6">
        <w:tab/>
      </w:r>
      <w:r w:rsidR="003B5094" w:rsidRPr="00725CC6">
        <w:tab/>
      </w:r>
    </w:p>
    <w:p w:rsidR="003B5094" w:rsidRPr="00725CC6" w:rsidRDefault="003B5094" w:rsidP="003B5094">
      <w:pPr>
        <w:pStyle w:val="Textbodyindent"/>
        <w:ind w:firstLine="0"/>
        <w:jc w:val="both"/>
        <w:rPr>
          <w:rFonts w:ascii="Times New Roman" w:hAnsi="Times New Roman"/>
          <w:sz w:val="24"/>
          <w:szCs w:val="24"/>
        </w:rPr>
      </w:pPr>
    </w:p>
    <w:p w:rsidR="003B5094" w:rsidRPr="00725CC6" w:rsidRDefault="0073718E" w:rsidP="003B5094">
      <w:pPr>
        <w:pStyle w:val="Textbodyindent"/>
        <w:ind w:firstLine="0"/>
        <w:jc w:val="both"/>
        <w:rPr>
          <w:rFonts w:ascii="Times New Roman" w:hAnsi="Times New Roman"/>
          <w:sz w:val="24"/>
          <w:szCs w:val="24"/>
        </w:rPr>
      </w:pPr>
      <w:r>
        <w:rPr>
          <w:rFonts w:ascii="Times New Roman" w:hAnsi="Times New Roman"/>
          <w:sz w:val="24"/>
          <w:szCs w:val="24"/>
        </w:rPr>
        <w:t>_______________  /</w:t>
      </w:r>
      <w:r w:rsidR="00FF7B84">
        <w:rPr>
          <w:rFonts w:ascii="Times New Roman" w:hAnsi="Times New Roman"/>
          <w:sz w:val="24"/>
          <w:szCs w:val="24"/>
        </w:rPr>
        <w:t>В.С. Сычёв</w:t>
      </w:r>
      <w:r w:rsidR="003B5094" w:rsidRPr="00725CC6">
        <w:rPr>
          <w:rFonts w:ascii="Times New Roman" w:hAnsi="Times New Roman"/>
          <w:sz w:val="24"/>
          <w:szCs w:val="24"/>
        </w:rPr>
        <w:t>/</w:t>
      </w:r>
      <w:r w:rsidR="003B5094" w:rsidRPr="00725CC6">
        <w:rPr>
          <w:rFonts w:ascii="Times New Roman" w:hAnsi="Times New Roman"/>
          <w:sz w:val="24"/>
          <w:szCs w:val="24"/>
        </w:rPr>
        <w:tab/>
      </w:r>
      <w:r w:rsidR="003B5094" w:rsidRPr="00725CC6">
        <w:rPr>
          <w:rFonts w:ascii="Times New Roman" w:hAnsi="Times New Roman"/>
          <w:sz w:val="24"/>
          <w:szCs w:val="24"/>
        </w:rPr>
        <w:tab/>
      </w:r>
      <w:r w:rsidR="00FF7B84">
        <w:rPr>
          <w:rFonts w:ascii="Times New Roman" w:hAnsi="Times New Roman"/>
          <w:sz w:val="24"/>
          <w:szCs w:val="24"/>
        </w:rPr>
        <w:tab/>
      </w:r>
      <w:bookmarkStart w:id="6" w:name="_GoBack"/>
      <w:bookmarkEnd w:id="6"/>
      <w:r w:rsidR="003B5094" w:rsidRPr="00577FB8">
        <w:rPr>
          <w:rFonts w:ascii="Times New Roman" w:hAnsi="Times New Roman"/>
          <w:sz w:val="24"/>
          <w:szCs w:val="24"/>
        </w:rPr>
        <w:t>___________</w:t>
      </w:r>
      <w:r w:rsidR="003B5094">
        <w:rPr>
          <w:rFonts w:ascii="Times New Roman" w:hAnsi="Times New Roman"/>
          <w:sz w:val="24"/>
          <w:szCs w:val="24"/>
        </w:rPr>
        <w:t>_</w:t>
      </w:r>
      <w:r w:rsidR="003B5094" w:rsidRPr="00577FB8">
        <w:rPr>
          <w:rFonts w:ascii="Times New Roman" w:hAnsi="Times New Roman"/>
          <w:sz w:val="24"/>
          <w:szCs w:val="24"/>
        </w:rPr>
        <w:t xml:space="preserve">____ </w:t>
      </w:r>
      <w:r>
        <w:rPr>
          <w:rFonts w:ascii="Times New Roman" w:hAnsi="Times New Roman"/>
          <w:sz w:val="24"/>
          <w:szCs w:val="24"/>
        </w:rPr>
        <w:t>/</w:t>
      </w:r>
    </w:p>
    <w:p w:rsidR="003B5094" w:rsidRPr="00725CC6" w:rsidRDefault="003B5094" w:rsidP="003B5094">
      <w:pPr>
        <w:pStyle w:val="Standard"/>
        <w:jc w:val="both"/>
      </w:pPr>
    </w:p>
    <w:p w:rsidR="006C080B" w:rsidRPr="0073718E" w:rsidRDefault="006C080B" w:rsidP="0073718E">
      <w:pPr>
        <w:pStyle w:val="Textbodyindent"/>
        <w:ind w:firstLine="0"/>
        <w:jc w:val="both"/>
        <w:rPr>
          <w:rFonts w:ascii="Times New Roman" w:hAnsi="Times New Roman"/>
          <w:sz w:val="24"/>
          <w:szCs w:val="24"/>
        </w:rPr>
      </w:pPr>
    </w:p>
    <w:sectPr w:rsidR="006C080B" w:rsidRPr="0073718E" w:rsidSect="00965FBD">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F0A" w:rsidRDefault="00716F0A" w:rsidP="00EC2EDE">
      <w:r>
        <w:separator/>
      </w:r>
    </w:p>
  </w:endnote>
  <w:endnote w:type="continuationSeparator" w:id="0">
    <w:p w:rsidR="00716F0A" w:rsidRDefault="00716F0A" w:rsidP="00EC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F0A" w:rsidRDefault="00716F0A" w:rsidP="00EC2EDE">
      <w:r>
        <w:separator/>
      </w:r>
    </w:p>
  </w:footnote>
  <w:footnote w:type="continuationSeparator" w:id="0">
    <w:p w:rsidR="00716F0A" w:rsidRDefault="00716F0A" w:rsidP="00EC2E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A2"/>
    <w:rsid w:val="00062013"/>
    <w:rsid w:val="00172F24"/>
    <w:rsid w:val="001F7EDE"/>
    <w:rsid w:val="00273CC4"/>
    <w:rsid w:val="0028284D"/>
    <w:rsid w:val="003B5094"/>
    <w:rsid w:val="003F49D8"/>
    <w:rsid w:val="00473C99"/>
    <w:rsid w:val="004A2149"/>
    <w:rsid w:val="00517916"/>
    <w:rsid w:val="005663FD"/>
    <w:rsid w:val="006C080B"/>
    <w:rsid w:val="006D6946"/>
    <w:rsid w:val="00716F0A"/>
    <w:rsid w:val="0073718E"/>
    <w:rsid w:val="007764B4"/>
    <w:rsid w:val="00777E5C"/>
    <w:rsid w:val="00870BAB"/>
    <w:rsid w:val="008B2645"/>
    <w:rsid w:val="00965FBD"/>
    <w:rsid w:val="009E611B"/>
    <w:rsid w:val="00A069C1"/>
    <w:rsid w:val="00B243A2"/>
    <w:rsid w:val="00C03219"/>
    <w:rsid w:val="00CD600B"/>
    <w:rsid w:val="00E7243C"/>
    <w:rsid w:val="00EA213C"/>
    <w:rsid w:val="00EC2EDE"/>
    <w:rsid w:val="00EE7AC7"/>
    <w:rsid w:val="00F62E49"/>
    <w:rsid w:val="00FA630E"/>
    <w:rsid w:val="00FF7B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3C357"/>
  <w15:docId w15:val="{417AFB22-F4ED-43D4-AA71-366F5F983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09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B5094"/>
    <w:pPr>
      <w:tabs>
        <w:tab w:val="center" w:pos="4677"/>
        <w:tab w:val="right" w:pos="9355"/>
      </w:tabs>
    </w:pPr>
  </w:style>
  <w:style w:type="character" w:customStyle="1" w:styleId="a4">
    <w:name w:val="Верхний колонтитул Знак"/>
    <w:basedOn w:val="a0"/>
    <w:link w:val="a3"/>
    <w:uiPriority w:val="99"/>
    <w:rsid w:val="003B5094"/>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3B5094"/>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3B5094"/>
    <w:rPr>
      <w:rFonts w:ascii="Arial" w:eastAsia="Calibri" w:hAnsi="Arial" w:cs="Arial"/>
      <w:sz w:val="20"/>
      <w:szCs w:val="20"/>
      <w:lang w:eastAsia="ru-RU"/>
    </w:rPr>
  </w:style>
  <w:style w:type="paragraph" w:customStyle="1" w:styleId="a5">
    <w:name w:val="áû÷íûé"/>
    <w:uiPriority w:val="99"/>
    <w:rsid w:val="003B5094"/>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3B5094"/>
    <w:pPr>
      <w:widowControl w:val="0"/>
      <w:spacing w:after="0" w:line="240" w:lineRule="auto"/>
      <w:jc w:val="right"/>
    </w:pPr>
    <w:rPr>
      <w:rFonts w:ascii="Courier New" w:eastAsia="Times New Roman" w:hAnsi="Courier New" w:cs="Courier New"/>
      <w:sz w:val="20"/>
      <w:szCs w:val="20"/>
      <w:lang w:eastAsia="ru-RU"/>
    </w:rPr>
  </w:style>
  <w:style w:type="paragraph" w:styleId="a6">
    <w:name w:val="No Spacing"/>
    <w:basedOn w:val="a"/>
    <w:link w:val="a7"/>
    <w:uiPriority w:val="1"/>
    <w:qFormat/>
    <w:rsid w:val="003B5094"/>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1"/>
    <w:locked/>
    <w:rsid w:val="003B5094"/>
    <w:rPr>
      <w:rFonts w:ascii="Calibri" w:eastAsia="Times New Roman" w:hAnsi="Calibri" w:cs="Calibri"/>
      <w:lang w:val="en-US"/>
    </w:rPr>
  </w:style>
  <w:style w:type="paragraph" w:customStyle="1" w:styleId="Standard">
    <w:name w:val="Standard"/>
    <w:rsid w:val="003B5094"/>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3B5094"/>
    <w:pPr>
      <w:spacing w:after="120"/>
    </w:pPr>
  </w:style>
  <w:style w:type="paragraph" w:styleId="2">
    <w:name w:val="List 2"/>
    <w:basedOn w:val="Standard"/>
    <w:uiPriority w:val="99"/>
    <w:rsid w:val="003B5094"/>
    <w:pPr>
      <w:spacing w:after="120"/>
      <w:ind w:left="566" w:hanging="283"/>
    </w:pPr>
    <w:rPr>
      <w:sz w:val="20"/>
      <w:szCs w:val="20"/>
    </w:rPr>
  </w:style>
  <w:style w:type="paragraph" w:customStyle="1" w:styleId="Textbodyindent">
    <w:name w:val="Text body indent"/>
    <w:basedOn w:val="Standard"/>
    <w:rsid w:val="003B5094"/>
    <w:pPr>
      <w:spacing w:after="200"/>
      <w:ind w:left="283" w:firstLine="720"/>
    </w:pPr>
    <w:rPr>
      <w:rFonts w:ascii="Calibri" w:hAnsi="Calibri"/>
      <w:sz w:val="28"/>
      <w:szCs w:val="22"/>
    </w:rPr>
  </w:style>
  <w:style w:type="paragraph" w:customStyle="1" w:styleId="ConsTitle">
    <w:name w:val="ConsTitle"/>
    <w:uiPriority w:val="99"/>
    <w:rsid w:val="003B5094"/>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4">
    <w:name w:val="Основной текст (4) + Не курсив"/>
    <w:rsid w:val="003B5094"/>
    <w:rPr>
      <w:i/>
      <w:iCs/>
      <w:sz w:val="27"/>
      <w:szCs w:val="27"/>
      <w:shd w:val="clear" w:color="auto" w:fill="FFFFFF"/>
    </w:rPr>
  </w:style>
  <w:style w:type="character" w:styleId="a8">
    <w:name w:val="Hyperlink"/>
    <w:rsid w:val="003B5094"/>
    <w:rPr>
      <w:color w:val="0000FF"/>
      <w:u w:val="single"/>
    </w:rPr>
  </w:style>
  <w:style w:type="character" w:styleId="a9">
    <w:name w:val="Strong"/>
    <w:basedOn w:val="a0"/>
    <w:uiPriority w:val="22"/>
    <w:qFormat/>
    <w:rsid w:val="00062013"/>
    <w:rPr>
      <w:b/>
      <w:bCs/>
    </w:rPr>
  </w:style>
  <w:style w:type="paragraph" w:styleId="aa">
    <w:name w:val="Body Text Indent"/>
    <w:basedOn w:val="a"/>
    <w:link w:val="ab"/>
    <w:uiPriority w:val="99"/>
    <w:unhideWhenUsed/>
    <w:rsid w:val="00062013"/>
    <w:pPr>
      <w:widowControl/>
      <w:autoSpaceDE/>
      <w:autoSpaceDN/>
      <w:adjustRightInd/>
      <w:spacing w:after="120" w:line="276" w:lineRule="auto"/>
      <w:ind w:left="283"/>
    </w:pPr>
    <w:rPr>
      <w:rFonts w:ascii="Calibri" w:eastAsia="MS Mincho" w:hAnsi="Calibri"/>
      <w:sz w:val="22"/>
      <w:szCs w:val="22"/>
    </w:rPr>
  </w:style>
  <w:style w:type="character" w:customStyle="1" w:styleId="ab">
    <w:name w:val="Основной текст с отступом Знак"/>
    <w:basedOn w:val="a0"/>
    <w:link w:val="aa"/>
    <w:uiPriority w:val="99"/>
    <w:rsid w:val="00062013"/>
    <w:rPr>
      <w:rFonts w:ascii="Calibri" w:eastAsia="MS Mincho" w:hAnsi="Calibri" w:cs="Times New Roman"/>
      <w:lang w:eastAsia="ru-RU"/>
    </w:rPr>
  </w:style>
  <w:style w:type="paragraph" w:customStyle="1" w:styleId="ac">
    <w:name w:val="Таблицы (моноширинный)"/>
    <w:basedOn w:val="a"/>
    <w:next w:val="a"/>
    <w:rsid w:val="00C03219"/>
    <w:pPr>
      <w:jc w:val="both"/>
    </w:pPr>
    <w:rPr>
      <w:rFonts w:ascii="Courier New" w:hAnsi="Courier New" w:cs="Courier New"/>
    </w:rPr>
  </w:style>
  <w:style w:type="character" w:customStyle="1" w:styleId="ad">
    <w:name w:val="Цветовое выделение"/>
    <w:rsid w:val="00C03219"/>
    <w:rPr>
      <w:b/>
      <w:bCs/>
      <w:color w:val="000080"/>
    </w:rPr>
  </w:style>
  <w:style w:type="paragraph" w:styleId="ae">
    <w:name w:val="Balloon Text"/>
    <w:basedOn w:val="a"/>
    <w:link w:val="af"/>
    <w:uiPriority w:val="99"/>
    <w:semiHidden/>
    <w:unhideWhenUsed/>
    <w:rsid w:val="00E7243C"/>
    <w:rPr>
      <w:rFonts w:ascii="Segoe UI" w:hAnsi="Segoe UI" w:cs="Segoe UI"/>
      <w:sz w:val="18"/>
      <w:szCs w:val="18"/>
    </w:rPr>
  </w:style>
  <w:style w:type="character" w:customStyle="1" w:styleId="af">
    <w:name w:val="Текст выноски Знак"/>
    <w:basedOn w:val="a0"/>
    <w:link w:val="ae"/>
    <w:uiPriority w:val="99"/>
    <w:semiHidden/>
    <w:rsid w:val="00E7243C"/>
    <w:rPr>
      <w:rFonts w:ascii="Segoe UI" w:eastAsia="Times New Roman" w:hAnsi="Segoe UI" w:cs="Segoe UI"/>
      <w:sz w:val="18"/>
      <w:szCs w:val="18"/>
      <w:lang w:eastAsia="ru-RU"/>
    </w:rPr>
  </w:style>
  <w:style w:type="paragraph" w:styleId="af0">
    <w:name w:val="footer"/>
    <w:basedOn w:val="a"/>
    <w:link w:val="af1"/>
    <w:uiPriority w:val="99"/>
    <w:unhideWhenUsed/>
    <w:rsid w:val="00EC2EDE"/>
    <w:pPr>
      <w:tabs>
        <w:tab w:val="center" w:pos="4677"/>
        <w:tab w:val="right" w:pos="9355"/>
      </w:tabs>
    </w:pPr>
  </w:style>
  <w:style w:type="character" w:customStyle="1" w:styleId="af1">
    <w:name w:val="Нижний колонтитул Знак"/>
    <w:basedOn w:val="a0"/>
    <w:link w:val="af0"/>
    <w:uiPriority w:val="99"/>
    <w:rsid w:val="00EC2ED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823123">
      <w:bodyDiv w:val="1"/>
      <w:marLeft w:val="0"/>
      <w:marRight w:val="0"/>
      <w:marTop w:val="0"/>
      <w:marBottom w:val="0"/>
      <w:divBdr>
        <w:top w:val="none" w:sz="0" w:space="0" w:color="auto"/>
        <w:left w:val="none" w:sz="0" w:space="0" w:color="auto"/>
        <w:bottom w:val="none" w:sz="0" w:space="0" w:color="auto"/>
        <w:right w:val="none" w:sz="0" w:space="0" w:color="auto"/>
      </w:divBdr>
    </w:div>
    <w:div w:id="448595553">
      <w:bodyDiv w:val="1"/>
      <w:marLeft w:val="0"/>
      <w:marRight w:val="0"/>
      <w:marTop w:val="0"/>
      <w:marBottom w:val="0"/>
      <w:divBdr>
        <w:top w:val="none" w:sz="0" w:space="0" w:color="auto"/>
        <w:left w:val="none" w:sz="0" w:space="0" w:color="auto"/>
        <w:bottom w:val="none" w:sz="0" w:space="0" w:color="auto"/>
        <w:right w:val="none" w:sz="0" w:space="0" w:color="auto"/>
      </w:divBdr>
    </w:div>
    <w:div w:id="1037661168">
      <w:bodyDiv w:val="1"/>
      <w:marLeft w:val="0"/>
      <w:marRight w:val="0"/>
      <w:marTop w:val="0"/>
      <w:marBottom w:val="0"/>
      <w:divBdr>
        <w:top w:val="none" w:sz="0" w:space="0" w:color="auto"/>
        <w:left w:val="none" w:sz="0" w:space="0" w:color="auto"/>
        <w:bottom w:val="none" w:sz="0" w:space="0" w:color="auto"/>
        <w:right w:val="none" w:sz="0" w:space="0" w:color="auto"/>
      </w:divBdr>
    </w:div>
    <w:div w:id="1675645843">
      <w:bodyDiv w:val="1"/>
      <w:marLeft w:val="0"/>
      <w:marRight w:val="0"/>
      <w:marTop w:val="0"/>
      <w:marBottom w:val="0"/>
      <w:divBdr>
        <w:top w:val="none" w:sz="0" w:space="0" w:color="auto"/>
        <w:left w:val="none" w:sz="0" w:space="0" w:color="auto"/>
        <w:bottom w:val="none" w:sz="0" w:space="0" w:color="auto"/>
        <w:right w:val="none" w:sz="0" w:space="0" w:color="auto"/>
      </w:divBdr>
    </w:div>
    <w:div w:id="173280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sharia@rambler.ru" TargetMode="External"/><Relationship Id="rId3" Type="http://schemas.openxmlformats.org/officeDocument/2006/relationships/settings" Target="settings.xml"/><Relationship Id="rId7" Type="http://schemas.openxmlformats.org/officeDocument/2006/relationships/hyperlink" Target="mailto:tbshelp@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3514</Words>
  <Characters>20032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Безрук Елена Сергеевна</dc:creator>
  <cp:lastModifiedBy>Пользователь Windows</cp:lastModifiedBy>
  <cp:revision>2</cp:revision>
  <cp:lastPrinted>2019-02-06T07:13:00Z</cp:lastPrinted>
  <dcterms:created xsi:type="dcterms:W3CDTF">2019-07-03T18:19:00Z</dcterms:created>
  <dcterms:modified xsi:type="dcterms:W3CDTF">2019-07-03T18:19:00Z</dcterms:modified>
</cp:coreProperties>
</file>