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275" w:rsidRDefault="00847275" w:rsidP="00847275">
      <w:pPr>
        <w:tabs>
          <w:tab w:val="center" w:pos="2463"/>
          <w:tab w:val="center" w:pos="5631"/>
        </w:tabs>
        <w:spacing w:after="13"/>
        <w:ind w:left="0" w:firstLine="0"/>
        <w:jc w:val="right"/>
        <w:rPr>
          <w:rFonts w:eastAsia="SimSun"/>
          <w:b/>
          <w:kern w:val="1"/>
          <w:sz w:val="24"/>
          <w:szCs w:val="24"/>
          <w:lang w:val="ru-RU" w:eastAsia="ar-SA"/>
        </w:rPr>
      </w:pPr>
    </w:p>
    <w:p w:rsidR="000075D8" w:rsidRDefault="000075D8" w:rsidP="00847275">
      <w:pPr>
        <w:tabs>
          <w:tab w:val="center" w:pos="2463"/>
          <w:tab w:val="center" w:pos="5631"/>
        </w:tabs>
        <w:spacing w:after="13"/>
        <w:ind w:left="0" w:firstLine="0"/>
        <w:jc w:val="right"/>
        <w:rPr>
          <w:rFonts w:eastAsia="SimSun"/>
          <w:b/>
          <w:kern w:val="1"/>
          <w:sz w:val="24"/>
          <w:szCs w:val="24"/>
          <w:lang w:val="ru-RU" w:eastAsia="ar-SA"/>
        </w:rPr>
      </w:pPr>
      <w:r>
        <w:rPr>
          <w:rFonts w:eastAsia="SimSun"/>
          <w:b/>
          <w:kern w:val="1"/>
          <w:sz w:val="24"/>
          <w:szCs w:val="24"/>
          <w:lang w:val="ru-RU" w:eastAsia="ar-SA"/>
        </w:rPr>
        <w:t>Котировочная документация</w:t>
      </w:r>
    </w:p>
    <w:p w:rsidR="00DA6E1D" w:rsidRPr="006B6EAD" w:rsidRDefault="00DA6E1D" w:rsidP="00D21AA5">
      <w:pPr>
        <w:tabs>
          <w:tab w:val="center" w:pos="2463"/>
          <w:tab w:val="center" w:pos="5631"/>
        </w:tabs>
        <w:spacing w:after="13"/>
        <w:ind w:left="0" w:firstLine="0"/>
        <w:jc w:val="left"/>
        <w:rPr>
          <w:rFonts w:eastAsia="Calibri"/>
          <w:sz w:val="24"/>
          <w:szCs w:val="24"/>
          <w:lang w:val="ru-RU"/>
        </w:rPr>
      </w:pPr>
    </w:p>
    <w:p w:rsidR="00D21AA5" w:rsidRPr="006B6EAD" w:rsidRDefault="00007C67" w:rsidP="00D21AA5">
      <w:pPr>
        <w:tabs>
          <w:tab w:val="center" w:pos="2463"/>
          <w:tab w:val="center" w:pos="5631"/>
        </w:tabs>
        <w:spacing w:after="13"/>
        <w:ind w:left="0" w:firstLine="0"/>
        <w:jc w:val="left"/>
        <w:rPr>
          <w:b/>
          <w:sz w:val="24"/>
          <w:szCs w:val="24"/>
          <w:lang w:val="ru-RU"/>
        </w:rPr>
      </w:pPr>
      <w:r w:rsidRPr="006B6EAD">
        <w:rPr>
          <w:rFonts w:eastAsia="Calibri"/>
          <w:sz w:val="24"/>
          <w:szCs w:val="24"/>
          <w:lang w:val="ru-RU"/>
        </w:rPr>
        <w:t xml:space="preserve">                                      </w:t>
      </w:r>
      <w:r w:rsidR="00D21AA5" w:rsidRPr="006B6EAD">
        <w:rPr>
          <w:sz w:val="24"/>
          <w:szCs w:val="24"/>
        </w:rPr>
        <w:t>I</w:t>
      </w:r>
      <w:r w:rsidR="00D21AA5" w:rsidRPr="006B6EAD">
        <w:rPr>
          <w:sz w:val="24"/>
          <w:szCs w:val="24"/>
          <w:lang w:val="ru-RU"/>
        </w:rPr>
        <w:t>.</w:t>
      </w:r>
      <w:r w:rsidR="00D21AA5" w:rsidRPr="006B6EAD">
        <w:rPr>
          <w:rFonts w:eastAsia="Arial"/>
          <w:sz w:val="24"/>
          <w:szCs w:val="24"/>
          <w:lang w:val="ru-RU"/>
        </w:rPr>
        <w:t xml:space="preserve"> </w:t>
      </w:r>
      <w:r w:rsidR="00D21AA5" w:rsidRPr="006B6EAD">
        <w:rPr>
          <w:rFonts w:eastAsia="Arial"/>
          <w:sz w:val="24"/>
          <w:szCs w:val="24"/>
          <w:lang w:val="ru-RU"/>
        </w:rPr>
        <w:tab/>
      </w:r>
      <w:r w:rsidR="00D21AA5" w:rsidRPr="006B6EAD">
        <w:rPr>
          <w:b/>
          <w:sz w:val="24"/>
          <w:szCs w:val="24"/>
          <w:lang w:val="ru-RU"/>
        </w:rPr>
        <w:t xml:space="preserve">Условия проведения запроса котировок </w:t>
      </w:r>
    </w:p>
    <w:p w:rsidR="00D21AA5" w:rsidRPr="006B6EAD" w:rsidRDefault="00D21AA5" w:rsidP="00D21AA5">
      <w:pPr>
        <w:spacing w:after="0" w:line="259" w:lineRule="auto"/>
        <w:ind w:left="0" w:firstLine="0"/>
        <w:jc w:val="left"/>
        <w:rPr>
          <w:b/>
          <w:sz w:val="24"/>
          <w:szCs w:val="24"/>
          <w:lang w:val="ru-RU"/>
        </w:rPr>
      </w:pPr>
      <w:r w:rsidRPr="006B6EAD">
        <w:rPr>
          <w:b/>
          <w:sz w:val="24"/>
          <w:szCs w:val="24"/>
          <w:lang w:val="ru-RU"/>
        </w:rPr>
        <w:t xml:space="preserve"> </w:t>
      </w:r>
    </w:p>
    <w:p w:rsidR="00D21AA5" w:rsidRPr="006B6EAD" w:rsidRDefault="00D21AA5" w:rsidP="00D21AA5">
      <w:pPr>
        <w:numPr>
          <w:ilvl w:val="0"/>
          <w:numId w:val="1"/>
        </w:numPr>
        <w:spacing w:after="13"/>
        <w:ind w:right="107" w:hanging="708"/>
        <w:rPr>
          <w:b/>
          <w:sz w:val="24"/>
          <w:szCs w:val="24"/>
        </w:rPr>
      </w:pPr>
      <w:r w:rsidRPr="006B6EAD">
        <w:rPr>
          <w:b/>
          <w:sz w:val="24"/>
          <w:szCs w:val="24"/>
          <w:lang w:val="ru-RU"/>
        </w:rPr>
        <w:t xml:space="preserve">Общие условия проведения </w:t>
      </w:r>
      <w:proofErr w:type="spellStart"/>
      <w:r w:rsidRPr="006B6EAD">
        <w:rPr>
          <w:b/>
          <w:sz w:val="24"/>
          <w:szCs w:val="24"/>
        </w:rPr>
        <w:t>запроса</w:t>
      </w:r>
      <w:proofErr w:type="spellEnd"/>
      <w:r w:rsidRPr="006B6EAD">
        <w:rPr>
          <w:b/>
          <w:sz w:val="24"/>
          <w:szCs w:val="24"/>
        </w:rPr>
        <w:t xml:space="preserve"> </w:t>
      </w:r>
      <w:proofErr w:type="spellStart"/>
      <w:r w:rsidRPr="006B6EAD">
        <w:rPr>
          <w:b/>
          <w:sz w:val="24"/>
          <w:szCs w:val="24"/>
        </w:rPr>
        <w:t>котировок</w:t>
      </w:r>
      <w:proofErr w:type="spellEnd"/>
      <w:r w:rsidRPr="006B6EAD">
        <w:rPr>
          <w:b/>
          <w:sz w:val="24"/>
          <w:szCs w:val="24"/>
        </w:rPr>
        <w:t xml:space="preserve"> </w:t>
      </w:r>
    </w:p>
    <w:p w:rsidR="00D21AA5" w:rsidRPr="006B6EAD" w:rsidRDefault="00D21AA5" w:rsidP="00D21AA5">
      <w:pPr>
        <w:numPr>
          <w:ilvl w:val="1"/>
          <w:numId w:val="1"/>
        </w:numPr>
        <w:spacing w:after="13"/>
        <w:ind w:right="107" w:hanging="708"/>
        <w:rPr>
          <w:b/>
          <w:sz w:val="24"/>
          <w:szCs w:val="24"/>
        </w:rPr>
      </w:pPr>
      <w:r w:rsidRPr="006B6EAD">
        <w:rPr>
          <w:b/>
          <w:sz w:val="24"/>
          <w:szCs w:val="24"/>
          <w:lang w:val="ru-RU"/>
        </w:rPr>
        <w:t>Сведения о заказчике</w:t>
      </w:r>
      <w:r w:rsidR="00C709C1" w:rsidRPr="006B6EAD">
        <w:rPr>
          <w:b/>
          <w:sz w:val="24"/>
          <w:szCs w:val="24"/>
          <w:lang w:val="ru-RU"/>
        </w:rPr>
        <w:t>:</w:t>
      </w:r>
      <w:r w:rsidRPr="006B6EAD">
        <w:rPr>
          <w:b/>
          <w:sz w:val="24"/>
          <w:szCs w:val="24"/>
          <w:lang w:val="ru-RU"/>
        </w:rPr>
        <w:t xml:space="preserve"> </w:t>
      </w:r>
    </w:p>
    <w:p w:rsidR="006F6F83" w:rsidRPr="006F6F83" w:rsidRDefault="00D21AA5" w:rsidP="006F6F83">
      <w:pPr>
        <w:numPr>
          <w:ilvl w:val="2"/>
          <w:numId w:val="1"/>
        </w:numPr>
        <w:ind w:left="0" w:right="108" w:firstLine="708"/>
        <w:rPr>
          <w:b/>
          <w:bCs/>
          <w:sz w:val="24"/>
          <w:szCs w:val="24"/>
          <w:lang w:val="ru-RU"/>
        </w:rPr>
      </w:pPr>
      <w:r w:rsidRPr="006F6F83">
        <w:rPr>
          <w:b/>
          <w:sz w:val="24"/>
          <w:szCs w:val="24"/>
          <w:lang w:val="ru-RU"/>
        </w:rPr>
        <w:t>Заказчик</w:t>
      </w:r>
      <w:r w:rsidRPr="006F6F83">
        <w:rPr>
          <w:sz w:val="24"/>
          <w:szCs w:val="24"/>
          <w:lang w:val="ru-RU"/>
        </w:rPr>
        <w:t xml:space="preserve"> –</w:t>
      </w:r>
      <w:r w:rsidR="006F6F83" w:rsidRPr="006F6F83">
        <w:rPr>
          <w:bCs/>
          <w:color w:val="auto"/>
          <w:sz w:val="24"/>
          <w:szCs w:val="24"/>
          <w:lang w:val="ru-RU" w:eastAsia="ru-RU"/>
        </w:rPr>
        <w:t xml:space="preserve"> Частное учреждение здравоохранения «</w:t>
      </w:r>
      <w:r w:rsidR="005A5400">
        <w:rPr>
          <w:bCs/>
          <w:color w:val="auto"/>
          <w:sz w:val="24"/>
          <w:szCs w:val="24"/>
          <w:lang w:val="ru-RU" w:eastAsia="ru-RU"/>
        </w:rPr>
        <w:t xml:space="preserve">Поликлиника </w:t>
      </w:r>
      <w:r w:rsidR="006F6F83" w:rsidRPr="006F6F83">
        <w:rPr>
          <w:bCs/>
          <w:color w:val="auto"/>
          <w:sz w:val="24"/>
          <w:szCs w:val="24"/>
          <w:lang w:val="ru-RU" w:eastAsia="ru-RU"/>
        </w:rPr>
        <w:t>РЖД-Медицина» город</w:t>
      </w:r>
      <w:r w:rsidR="005A5400">
        <w:rPr>
          <w:bCs/>
          <w:color w:val="auto"/>
          <w:sz w:val="24"/>
          <w:szCs w:val="24"/>
          <w:lang w:val="ru-RU" w:eastAsia="ru-RU"/>
        </w:rPr>
        <w:t>а</w:t>
      </w:r>
      <w:r w:rsidR="006F6F83" w:rsidRPr="006F6F83">
        <w:rPr>
          <w:bCs/>
          <w:color w:val="auto"/>
          <w:sz w:val="24"/>
          <w:szCs w:val="24"/>
          <w:lang w:val="ru-RU" w:eastAsia="ru-RU"/>
        </w:rPr>
        <w:t xml:space="preserve"> </w:t>
      </w:r>
      <w:r w:rsidR="005A5400">
        <w:rPr>
          <w:bCs/>
          <w:color w:val="auto"/>
          <w:sz w:val="24"/>
          <w:szCs w:val="24"/>
          <w:lang w:val="ru-RU" w:eastAsia="ru-RU"/>
        </w:rPr>
        <w:t xml:space="preserve">Шарья» </w:t>
      </w:r>
      <w:proofErr w:type="gramStart"/>
      <w:r w:rsidR="005A5400">
        <w:rPr>
          <w:bCs/>
          <w:color w:val="auto"/>
          <w:sz w:val="24"/>
          <w:szCs w:val="24"/>
          <w:lang w:val="ru-RU" w:eastAsia="ru-RU"/>
        </w:rPr>
        <w:t>( ЧУЗ</w:t>
      </w:r>
      <w:proofErr w:type="gramEnd"/>
      <w:r w:rsidR="005A5400">
        <w:rPr>
          <w:bCs/>
          <w:color w:val="auto"/>
          <w:sz w:val="24"/>
          <w:szCs w:val="24"/>
          <w:lang w:val="ru-RU" w:eastAsia="ru-RU"/>
        </w:rPr>
        <w:t xml:space="preserve"> «</w:t>
      </w:r>
      <w:r w:rsidR="006F6F83" w:rsidRPr="006F6F83">
        <w:rPr>
          <w:bCs/>
          <w:color w:val="auto"/>
          <w:sz w:val="24"/>
          <w:szCs w:val="24"/>
          <w:lang w:val="ru-RU" w:eastAsia="ru-RU"/>
        </w:rPr>
        <w:t>РЖД-Медицина» г.</w:t>
      </w:r>
      <w:r w:rsidR="005A5400">
        <w:rPr>
          <w:bCs/>
          <w:color w:val="auto"/>
          <w:sz w:val="24"/>
          <w:szCs w:val="24"/>
          <w:lang w:val="ru-RU" w:eastAsia="ru-RU"/>
        </w:rPr>
        <w:t xml:space="preserve"> Шарья</w:t>
      </w:r>
      <w:r w:rsidR="006F6F83" w:rsidRPr="006F6F83">
        <w:rPr>
          <w:bCs/>
          <w:color w:val="auto"/>
          <w:sz w:val="24"/>
          <w:szCs w:val="24"/>
          <w:lang w:val="ru-RU" w:eastAsia="ru-RU"/>
        </w:rPr>
        <w:t>»).</w:t>
      </w:r>
    </w:p>
    <w:p w:rsidR="00D21AA5" w:rsidRPr="006B6EAD" w:rsidRDefault="009C5AF2" w:rsidP="006F6F83">
      <w:pPr>
        <w:spacing w:after="0"/>
        <w:ind w:left="708" w:right="108" w:firstLine="0"/>
        <w:rPr>
          <w:b/>
          <w:bCs/>
          <w:sz w:val="24"/>
          <w:szCs w:val="24"/>
          <w:lang w:val="ru-RU"/>
        </w:rPr>
      </w:pPr>
      <w:r w:rsidRPr="006B6EAD">
        <w:rPr>
          <w:b/>
          <w:sz w:val="24"/>
          <w:szCs w:val="24"/>
          <w:lang w:val="ru-RU"/>
        </w:rPr>
        <w:t>М</w:t>
      </w:r>
      <w:r w:rsidR="00D21AA5" w:rsidRPr="006B6EAD">
        <w:rPr>
          <w:b/>
          <w:sz w:val="24"/>
          <w:szCs w:val="24"/>
          <w:lang w:val="ru-RU"/>
        </w:rPr>
        <w:t>есто нахождения заказчика:</w:t>
      </w:r>
      <w:r w:rsidR="00D21AA5" w:rsidRPr="006B6EAD">
        <w:rPr>
          <w:sz w:val="24"/>
          <w:szCs w:val="24"/>
          <w:lang w:val="ru-RU"/>
        </w:rPr>
        <w:t xml:space="preserve"> </w:t>
      </w:r>
      <w:r w:rsidR="005A5400">
        <w:rPr>
          <w:bCs/>
          <w:sz w:val="24"/>
          <w:szCs w:val="24"/>
          <w:lang w:val="ru-RU"/>
        </w:rPr>
        <w:t>Костромская обл., г. Шарья, 2-ой микрорайон, д. 48</w:t>
      </w:r>
    </w:p>
    <w:p w:rsidR="009C5AF2" w:rsidRPr="006B6EAD" w:rsidRDefault="00D21AA5" w:rsidP="00E763F2">
      <w:pPr>
        <w:spacing w:after="0"/>
        <w:ind w:left="0" w:firstLine="695"/>
        <w:rPr>
          <w:b/>
          <w:bCs/>
          <w:sz w:val="24"/>
          <w:szCs w:val="24"/>
          <w:lang w:val="ru-RU"/>
        </w:rPr>
      </w:pPr>
      <w:r w:rsidRPr="006B6EAD">
        <w:rPr>
          <w:b/>
          <w:sz w:val="24"/>
          <w:szCs w:val="24"/>
          <w:lang w:val="ru-RU"/>
        </w:rPr>
        <w:t>Почтовый адрес заказчика</w:t>
      </w:r>
      <w:r w:rsidRPr="006B6EAD">
        <w:rPr>
          <w:sz w:val="24"/>
          <w:szCs w:val="24"/>
          <w:lang w:val="ru-RU"/>
        </w:rPr>
        <w:t xml:space="preserve">: </w:t>
      </w:r>
      <w:r w:rsidR="005A5400">
        <w:rPr>
          <w:bCs/>
          <w:sz w:val="24"/>
          <w:szCs w:val="24"/>
          <w:lang w:val="ru-RU"/>
        </w:rPr>
        <w:t>157501, Костромская обл., г. Шарья, 2-ой микрорайон, д. 48</w:t>
      </w:r>
    </w:p>
    <w:p w:rsidR="009C5AF2" w:rsidRPr="006B6EAD" w:rsidRDefault="00F639A2" w:rsidP="00E763F2">
      <w:pPr>
        <w:spacing w:after="0"/>
        <w:ind w:left="0" w:firstLine="695"/>
        <w:rPr>
          <w:bCs/>
          <w:sz w:val="24"/>
          <w:szCs w:val="24"/>
          <w:lang w:val="ru-RU"/>
        </w:rPr>
      </w:pPr>
      <w:r w:rsidRPr="006B6EAD">
        <w:rPr>
          <w:sz w:val="24"/>
          <w:szCs w:val="24"/>
          <w:lang w:val="ru-RU"/>
        </w:rPr>
        <w:t xml:space="preserve">1.1.2. </w:t>
      </w:r>
      <w:proofErr w:type="gramStart"/>
      <w:r w:rsidR="00D21AA5" w:rsidRPr="006B6EAD">
        <w:rPr>
          <w:sz w:val="24"/>
          <w:szCs w:val="24"/>
          <w:lang w:val="ru-RU"/>
        </w:rPr>
        <w:t>Контактные  данные</w:t>
      </w:r>
      <w:proofErr w:type="gramEnd"/>
      <w:r w:rsidR="00D21AA5" w:rsidRPr="006B6EAD">
        <w:rPr>
          <w:sz w:val="24"/>
          <w:szCs w:val="24"/>
          <w:lang w:val="ru-RU"/>
        </w:rPr>
        <w:t xml:space="preserve">: </w:t>
      </w:r>
      <w:r w:rsidR="00E763F2" w:rsidRPr="006B6EAD">
        <w:rPr>
          <w:bCs/>
          <w:sz w:val="24"/>
          <w:szCs w:val="24"/>
          <w:lang w:val="ru-RU"/>
        </w:rPr>
        <w:t>И</w:t>
      </w:r>
      <w:r w:rsidR="009C5AF2" w:rsidRPr="006B6EAD">
        <w:rPr>
          <w:bCs/>
          <w:sz w:val="24"/>
          <w:szCs w:val="24"/>
          <w:lang w:val="ru-RU"/>
        </w:rPr>
        <w:t xml:space="preserve">нспектор по производственным вопросам </w:t>
      </w:r>
      <w:proofErr w:type="spellStart"/>
      <w:r w:rsidR="005A5400">
        <w:rPr>
          <w:bCs/>
          <w:sz w:val="24"/>
          <w:szCs w:val="24"/>
          <w:lang w:val="ru-RU"/>
        </w:rPr>
        <w:t>Бобарыкина</w:t>
      </w:r>
      <w:proofErr w:type="spellEnd"/>
      <w:r w:rsidR="005A5400">
        <w:rPr>
          <w:bCs/>
          <w:sz w:val="24"/>
          <w:szCs w:val="24"/>
          <w:lang w:val="ru-RU"/>
        </w:rPr>
        <w:t xml:space="preserve"> Лариса Анатольевна</w:t>
      </w:r>
    </w:p>
    <w:p w:rsidR="009C5AF2" w:rsidRPr="006B6EAD" w:rsidRDefault="009C5AF2" w:rsidP="00E763F2">
      <w:pPr>
        <w:spacing w:after="0"/>
        <w:ind w:left="0" w:firstLine="695"/>
        <w:rPr>
          <w:bCs/>
          <w:sz w:val="24"/>
          <w:szCs w:val="24"/>
          <w:lang w:val="ru-RU"/>
        </w:rPr>
      </w:pPr>
      <w:r w:rsidRPr="006B6EAD">
        <w:rPr>
          <w:b/>
          <w:bCs/>
          <w:sz w:val="24"/>
          <w:szCs w:val="24"/>
          <w:lang w:val="ru-RU"/>
        </w:rPr>
        <w:t>Адрес электронной почты</w:t>
      </w:r>
      <w:r w:rsidRPr="006B6EAD">
        <w:rPr>
          <w:bCs/>
          <w:sz w:val="24"/>
          <w:szCs w:val="24"/>
          <w:lang w:val="ru-RU"/>
        </w:rPr>
        <w:t xml:space="preserve">: </w:t>
      </w:r>
      <w:proofErr w:type="spellStart"/>
      <w:r w:rsidR="005A5400" w:rsidRPr="005A5400">
        <w:rPr>
          <w:bCs/>
          <w:sz w:val="24"/>
          <w:szCs w:val="24"/>
        </w:rPr>
        <w:t>nuz</w:t>
      </w:r>
      <w:proofErr w:type="spellEnd"/>
      <w:r w:rsidR="005A5400" w:rsidRPr="005A5400">
        <w:rPr>
          <w:bCs/>
          <w:sz w:val="24"/>
          <w:szCs w:val="24"/>
          <w:lang w:val="ru-RU"/>
        </w:rPr>
        <w:t>-</w:t>
      </w:r>
      <w:r w:rsidR="005A5400">
        <w:rPr>
          <w:bCs/>
          <w:sz w:val="24"/>
          <w:szCs w:val="24"/>
        </w:rPr>
        <w:t>sharia</w:t>
      </w:r>
      <w:r w:rsidR="005A5400" w:rsidRPr="005A5400">
        <w:rPr>
          <w:bCs/>
          <w:sz w:val="24"/>
          <w:szCs w:val="24"/>
          <w:lang w:val="ru-RU"/>
        </w:rPr>
        <w:t>@</w:t>
      </w:r>
      <w:r w:rsidR="005A5400">
        <w:rPr>
          <w:bCs/>
          <w:sz w:val="24"/>
          <w:szCs w:val="24"/>
        </w:rPr>
        <w:t>rambler</w:t>
      </w:r>
      <w:r w:rsidR="005A5400" w:rsidRPr="005A5400">
        <w:rPr>
          <w:bCs/>
          <w:sz w:val="24"/>
          <w:szCs w:val="24"/>
          <w:lang w:val="ru-RU"/>
        </w:rPr>
        <w:t>.</w:t>
      </w:r>
      <w:proofErr w:type="spellStart"/>
      <w:r w:rsidR="005A5400">
        <w:rPr>
          <w:bCs/>
          <w:sz w:val="24"/>
          <w:szCs w:val="24"/>
        </w:rPr>
        <w:t>ru</w:t>
      </w:r>
      <w:proofErr w:type="spellEnd"/>
      <w:r w:rsidRPr="006B6EAD">
        <w:rPr>
          <w:bCs/>
          <w:sz w:val="24"/>
          <w:szCs w:val="24"/>
          <w:lang w:val="ru-RU"/>
        </w:rPr>
        <w:t xml:space="preserve"> </w:t>
      </w:r>
    </w:p>
    <w:p w:rsidR="009C5AF2" w:rsidRPr="006B6EAD" w:rsidRDefault="009C5AF2" w:rsidP="00E763F2">
      <w:pPr>
        <w:spacing w:after="0"/>
        <w:ind w:left="0" w:firstLine="693"/>
        <w:rPr>
          <w:bCs/>
          <w:i/>
          <w:sz w:val="24"/>
          <w:szCs w:val="24"/>
          <w:lang w:val="ru-RU"/>
        </w:rPr>
      </w:pPr>
      <w:proofErr w:type="spellStart"/>
      <w:r w:rsidRPr="006B6EAD">
        <w:rPr>
          <w:b/>
          <w:bCs/>
          <w:sz w:val="24"/>
          <w:szCs w:val="24"/>
        </w:rPr>
        <w:t>Номер</w:t>
      </w:r>
      <w:proofErr w:type="spellEnd"/>
      <w:r w:rsidRPr="006B6EAD">
        <w:rPr>
          <w:b/>
          <w:bCs/>
          <w:sz w:val="24"/>
          <w:szCs w:val="24"/>
        </w:rPr>
        <w:t xml:space="preserve"> </w:t>
      </w:r>
      <w:proofErr w:type="spellStart"/>
      <w:r w:rsidRPr="006B6EAD">
        <w:rPr>
          <w:b/>
          <w:bCs/>
          <w:sz w:val="24"/>
          <w:szCs w:val="24"/>
        </w:rPr>
        <w:t>телефона</w:t>
      </w:r>
      <w:proofErr w:type="spellEnd"/>
      <w:r w:rsidRPr="006B6EAD">
        <w:rPr>
          <w:b/>
          <w:bCs/>
          <w:sz w:val="24"/>
          <w:szCs w:val="24"/>
        </w:rPr>
        <w:t>:</w:t>
      </w:r>
      <w:r w:rsidRPr="006B6EAD">
        <w:rPr>
          <w:bCs/>
          <w:sz w:val="24"/>
          <w:szCs w:val="24"/>
        </w:rPr>
        <w:t xml:space="preserve"> </w:t>
      </w:r>
      <w:r w:rsidR="00737F76">
        <w:rPr>
          <w:bCs/>
          <w:sz w:val="24"/>
          <w:szCs w:val="24"/>
          <w:lang w:val="ru-RU"/>
        </w:rPr>
        <w:t xml:space="preserve">8 </w:t>
      </w:r>
      <w:r w:rsidRPr="006B6EAD">
        <w:rPr>
          <w:bCs/>
          <w:sz w:val="24"/>
          <w:szCs w:val="24"/>
        </w:rPr>
        <w:t>(</w:t>
      </w:r>
      <w:r w:rsidRPr="006B6EAD">
        <w:rPr>
          <w:bCs/>
          <w:i/>
          <w:sz w:val="24"/>
          <w:szCs w:val="24"/>
        </w:rPr>
        <w:t>4</w:t>
      </w:r>
      <w:r w:rsidR="00737F76">
        <w:rPr>
          <w:bCs/>
          <w:i/>
          <w:sz w:val="24"/>
          <w:szCs w:val="24"/>
          <w:lang w:val="ru-RU"/>
        </w:rPr>
        <w:t>9449</w:t>
      </w:r>
      <w:r w:rsidRPr="006B6EAD">
        <w:rPr>
          <w:bCs/>
          <w:i/>
          <w:sz w:val="24"/>
          <w:szCs w:val="24"/>
        </w:rPr>
        <w:t>)</w:t>
      </w:r>
      <w:r w:rsidR="00737F76">
        <w:rPr>
          <w:bCs/>
          <w:i/>
          <w:sz w:val="24"/>
          <w:szCs w:val="24"/>
          <w:lang w:val="ru-RU"/>
        </w:rPr>
        <w:t>5-76-76</w:t>
      </w:r>
    </w:p>
    <w:p w:rsidR="00D21AA5" w:rsidRPr="006B6EAD" w:rsidRDefault="00D21AA5" w:rsidP="00E763F2">
      <w:pPr>
        <w:numPr>
          <w:ilvl w:val="1"/>
          <w:numId w:val="1"/>
        </w:numPr>
        <w:spacing w:after="0"/>
        <w:ind w:right="107" w:hanging="708"/>
        <w:rPr>
          <w:b/>
          <w:sz w:val="24"/>
          <w:szCs w:val="24"/>
        </w:rPr>
      </w:pPr>
      <w:proofErr w:type="spellStart"/>
      <w:r w:rsidRPr="006B6EAD">
        <w:rPr>
          <w:b/>
          <w:sz w:val="24"/>
          <w:szCs w:val="24"/>
        </w:rPr>
        <w:t>Способ</w:t>
      </w:r>
      <w:proofErr w:type="spellEnd"/>
      <w:r w:rsidRPr="006B6EAD">
        <w:rPr>
          <w:b/>
          <w:sz w:val="24"/>
          <w:szCs w:val="24"/>
        </w:rPr>
        <w:t xml:space="preserve"> </w:t>
      </w:r>
      <w:proofErr w:type="spellStart"/>
      <w:r w:rsidRPr="006B6EAD">
        <w:rPr>
          <w:b/>
          <w:sz w:val="24"/>
          <w:szCs w:val="24"/>
        </w:rPr>
        <w:t>проведения</w:t>
      </w:r>
      <w:proofErr w:type="spellEnd"/>
      <w:r w:rsidRPr="006B6EAD">
        <w:rPr>
          <w:b/>
          <w:sz w:val="24"/>
          <w:szCs w:val="24"/>
        </w:rPr>
        <w:t xml:space="preserve"> </w:t>
      </w:r>
      <w:proofErr w:type="spellStart"/>
      <w:r w:rsidRPr="006B6EAD">
        <w:rPr>
          <w:b/>
          <w:sz w:val="24"/>
          <w:szCs w:val="24"/>
        </w:rPr>
        <w:t>запроса</w:t>
      </w:r>
      <w:proofErr w:type="spellEnd"/>
      <w:r w:rsidRPr="006B6EAD">
        <w:rPr>
          <w:b/>
          <w:sz w:val="24"/>
          <w:szCs w:val="24"/>
        </w:rPr>
        <w:t xml:space="preserve"> </w:t>
      </w:r>
      <w:proofErr w:type="spellStart"/>
      <w:r w:rsidRPr="006B6EAD">
        <w:rPr>
          <w:b/>
          <w:sz w:val="24"/>
          <w:szCs w:val="24"/>
        </w:rPr>
        <w:t>котировок</w:t>
      </w:r>
      <w:proofErr w:type="spellEnd"/>
      <w:r w:rsidRPr="006B6EAD">
        <w:rPr>
          <w:b/>
          <w:sz w:val="24"/>
          <w:szCs w:val="24"/>
        </w:rPr>
        <w:t xml:space="preserve"> </w:t>
      </w:r>
    </w:p>
    <w:p w:rsidR="00D917C1" w:rsidRPr="006F6F83" w:rsidRDefault="00D21AA5" w:rsidP="006F6F83">
      <w:pPr>
        <w:spacing w:after="0"/>
        <w:ind w:left="-15" w:right="107"/>
        <w:rPr>
          <w:sz w:val="24"/>
          <w:szCs w:val="24"/>
          <w:lang w:val="ru-RU"/>
        </w:rPr>
      </w:pPr>
      <w:r w:rsidRPr="006F6F83">
        <w:rPr>
          <w:b/>
          <w:sz w:val="24"/>
          <w:szCs w:val="24"/>
          <w:lang w:val="ru-RU"/>
        </w:rPr>
        <w:t>За</w:t>
      </w:r>
      <w:r w:rsidR="009C5AF2" w:rsidRPr="006F6F83">
        <w:rPr>
          <w:b/>
          <w:sz w:val="24"/>
          <w:szCs w:val="24"/>
          <w:lang w:val="ru-RU"/>
        </w:rPr>
        <w:t>прос котировок в бумажной форме №</w:t>
      </w:r>
      <w:r w:rsidR="000075D8">
        <w:rPr>
          <w:b/>
          <w:sz w:val="24"/>
          <w:szCs w:val="24"/>
          <w:lang w:val="ru-RU"/>
        </w:rPr>
        <w:t xml:space="preserve"> </w:t>
      </w:r>
      <w:r w:rsidR="00737F76">
        <w:rPr>
          <w:b/>
          <w:sz w:val="24"/>
          <w:szCs w:val="24"/>
          <w:lang w:val="ru-RU"/>
        </w:rPr>
        <w:t>9</w:t>
      </w:r>
      <w:r w:rsidR="005D4EDC" w:rsidRPr="006F6F83">
        <w:rPr>
          <w:b/>
          <w:sz w:val="24"/>
          <w:szCs w:val="24"/>
          <w:lang w:val="ru-RU"/>
        </w:rPr>
        <w:t xml:space="preserve"> </w:t>
      </w:r>
      <w:r w:rsidRPr="006F6F83">
        <w:rPr>
          <w:sz w:val="24"/>
          <w:szCs w:val="24"/>
          <w:lang w:val="ru-RU"/>
        </w:rPr>
        <w:t xml:space="preserve">(далее – запрос котировок).  </w:t>
      </w:r>
      <w:r w:rsidR="008956EE" w:rsidRPr="006F6F83">
        <w:rPr>
          <w:sz w:val="24"/>
          <w:szCs w:val="24"/>
          <w:lang w:val="ru-RU"/>
        </w:rPr>
        <w:t>Процедура закупки проводится в соответствии с требованиями Положения о закупке товаров работ и услуг для нужд НУЗ ОАО «РЖД» от 2 апреля 2018 г., размещенного на сайте Заказчика.</w:t>
      </w:r>
    </w:p>
    <w:p w:rsidR="0055584D" w:rsidRPr="0055584D" w:rsidRDefault="00D21AA5" w:rsidP="0055584D">
      <w:pPr>
        <w:pStyle w:val="10"/>
        <w:spacing w:line="235" w:lineRule="auto"/>
        <w:ind w:firstLine="693"/>
        <w:rPr>
          <w:bCs/>
          <w:sz w:val="24"/>
          <w:szCs w:val="24"/>
        </w:rPr>
      </w:pPr>
      <w:r w:rsidRPr="006F6F83">
        <w:rPr>
          <w:b/>
          <w:sz w:val="24"/>
          <w:szCs w:val="24"/>
        </w:rPr>
        <w:t xml:space="preserve">Предмет запроса </w:t>
      </w:r>
      <w:r w:rsidR="00A32604" w:rsidRPr="006F6F83">
        <w:rPr>
          <w:b/>
          <w:sz w:val="24"/>
          <w:szCs w:val="24"/>
        </w:rPr>
        <w:t>котировок</w:t>
      </w:r>
      <w:r w:rsidR="00A32604" w:rsidRPr="006F6F83">
        <w:rPr>
          <w:sz w:val="24"/>
          <w:szCs w:val="24"/>
        </w:rPr>
        <w:t xml:space="preserve">: </w:t>
      </w:r>
      <w:r w:rsidR="0055584D">
        <w:rPr>
          <w:bCs/>
          <w:sz w:val="24"/>
          <w:szCs w:val="24"/>
        </w:rPr>
        <w:t>О</w:t>
      </w:r>
      <w:r w:rsidR="0055584D" w:rsidRPr="003472DA">
        <w:rPr>
          <w:bCs/>
          <w:sz w:val="24"/>
          <w:szCs w:val="24"/>
        </w:rPr>
        <w:t xml:space="preserve">казание услуг </w:t>
      </w:r>
      <w:r w:rsidR="0055584D">
        <w:rPr>
          <w:bCs/>
          <w:sz w:val="24"/>
          <w:szCs w:val="24"/>
        </w:rPr>
        <w:t xml:space="preserve">по рыночной оценке недвижимого имущества, планируемого к сдаче в аренду в 2020 году, расположенного по адресу: </w:t>
      </w:r>
      <w:r w:rsidR="00737F76">
        <w:rPr>
          <w:bCs/>
          <w:sz w:val="24"/>
          <w:szCs w:val="24"/>
        </w:rPr>
        <w:t xml:space="preserve">Костромская обл., г. Шарья. 2-ой микрорайон, д. </w:t>
      </w:r>
      <w:proofErr w:type="gramStart"/>
      <w:r w:rsidR="00737F76">
        <w:rPr>
          <w:bCs/>
          <w:sz w:val="24"/>
          <w:szCs w:val="24"/>
        </w:rPr>
        <w:t xml:space="preserve">48, </w:t>
      </w:r>
      <w:r w:rsidR="0055584D">
        <w:rPr>
          <w:bCs/>
          <w:sz w:val="24"/>
          <w:szCs w:val="24"/>
        </w:rPr>
        <w:t xml:space="preserve"> площадью</w:t>
      </w:r>
      <w:proofErr w:type="gramEnd"/>
      <w:r w:rsidR="0055584D">
        <w:rPr>
          <w:bCs/>
          <w:sz w:val="24"/>
          <w:szCs w:val="24"/>
        </w:rPr>
        <w:t xml:space="preserve"> </w:t>
      </w:r>
      <w:r w:rsidR="00737F76">
        <w:rPr>
          <w:bCs/>
          <w:sz w:val="24"/>
          <w:szCs w:val="24"/>
        </w:rPr>
        <w:t>1</w:t>
      </w:r>
      <w:r w:rsidR="0055584D">
        <w:rPr>
          <w:bCs/>
          <w:sz w:val="24"/>
          <w:szCs w:val="24"/>
        </w:rPr>
        <w:t xml:space="preserve"> </w:t>
      </w:r>
      <w:proofErr w:type="spellStart"/>
      <w:r w:rsidR="0055584D">
        <w:rPr>
          <w:bCs/>
          <w:sz w:val="24"/>
          <w:szCs w:val="24"/>
        </w:rPr>
        <w:t>кв.м</w:t>
      </w:r>
      <w:proofErr w:type="spellEnd"/>
      <w:r w:rsidR="0055584D">
        <w:rPr>
          <w:bCs/>
          <w:sz w:val="24"/>
          <w:szCs w:val="24"/>
        </w:rPr>
        <w:t xml:space="preserve">, для нужд </w:t>
      </w:r>
      <w:r w:rsidR="00737F76">
        <w:rPr>
          <w:bCs/>
          <w:sz w:val="24"/>
          <w:szCs w:val="24"/>
        </w:rPr>
        <w:t>ЧУЗ «</w:t>
      </w:r>
      <w:r w:rsidR="00737F76" w:rsidRPr="006F6F83">
        <w:rPr>
          <w:bCs/>
          <w:sz w:val="24"/>
          <w:szCs w:val="24"/>
        </w:rPr>
        <w:t>РЖД-Медицина» г.</w:t>
      </w:r>
      <w:r w:rsidR="00737F76">
        <w:rPr>
          <w:bCs/>
          <w:sz w:val="24"/>
          <w:szCs w:val="24"/>
        </w:rPr>
        <w:t xml:space="preserve"> Шарья</w:t>
      </w:r>
      <w:r w:rsidR="00737F76" w:rsidRPr="006F6F83">
        <w:rPr>
          <w:bCs/>
          <w:sz w:val="24"/>
          <w:szCs w:val="24"/>
        </w:rPr>
        <w:t>»</w:t>
      </w:r>
      <w:r w:rsidR="0055584D">
        <w:rPr>
          <w:bCs/>
          <w:sz w:val="24"/>
          <w:szCs w:val="24"/>
        </w:rPr>
        <w:t>.</w:t>
      </w:r>
    </w:p>
    <w:p w:rsidR="00D21AA5" w:rsidRPr="00643F89" w:rsidRDefault="00D21AA5" w:rsidP="00D917C1">
      <w:pPr>
        <w:pStyle w:val="10"/>
        <w:spacing w:line="235" w:lineRule="auto"/>
        <w:ind w:firstLine="693"/>
        <w:rPr>
          <w:sz w:val="24"/>
          <w:szCs w:val="24"/>
        </w:rPr>
      </w:pPr>
      <w:r w:rsidRPr="00643F89">
        <w:rPr>
          <w:b/>
          <w:sz w:val="24"/>
          <w:szCs w:val="24"/>
        </w:rPr>
        <w:t>Участники:</w:t>
      </w:r>
    </w:p>
    <w:p w:rsidR="00D21AA5" w:rsidRPr="006B6EAD" w:rsidRDefault="00D21AA5" w:rsidP="006B6EAD">
      <w:pPr>
        <w:spacing w:after="0"/>
        <w:ind w:left="708" w:right="108" w:firstLine="0"/>
        <w:rPr>
          <w:sz w:val="24"/>
          <w:szCs w:val="24"/>
          <w:lang w:val="ru-RU"/>
        </w:rPr>
      </w:pPr>
      <w:r w:rsidRPr="006B6EAD">
        <w:rPr>
          <w:sz w:val="24"/>
          <w:szCs w:val="24"/>
          <w:lang w:val="ru-RU"/>
        </w:rPr>
        <w:t>Особенности участия в запро</w:t>
      </w:r>
      <w:r w:rsidR="006B6EAD">
        <w:rPr>
          <w:sz w:val="24"/>
          <w:szCs w:val="24"/>
          <w:lang w:val="ru-RU"/>
        </w:rPr>
        <w:t xml:space="preserve">се котировок не предусмотрены. </w:t>
      </w:r>
    </w:p>
    <w:p w:rsidR="00D21AA5" w:rsidRPr="00737F76" w:rsidRDefault="00D21AA5" w:rsidP="00E763F2">
      <w:pPr>
        <w:numPr>
          <w:ilvl w:val="1"/>
          <w:numId w:val="1"/>
        </w:numPr>
        <w:spacing w:after="0"/>
        <w:ind w:right="107" w:hanging="708"/>
        <w:rPr>
          <w:b/>
          <w:sz w:val="24"/>
          <w:szCs w:val="24"/>
          <w:lang w:val="ru-RU"/>
        </w:rPr>
      </w:pPr>
      <w:r w:rsidRPr="00737F76">
        <w:rPr>
          <w:b/>
          <w:sz w:val="24"/>
          <w:szCs w:val="24"/>
          <w:lang w:val="ru-RU"/>
        </w:rPr>
        <w:t>Антидемпинговые меры</w:t>
      </w:r>
      <w:r w:rsidRPr="006B6EAD">
        <w:rPr>
          <w:b/>
          <w:sz w:val="24"/>
          <w:szCs w:val="24"/>
          <w:lang w:val="ru-RU"/>
        </w:rPr>
        <w:t>:</w:t>
      </w:r>
      <w:r w:rsidRPr="00737F76">
        <w:rPr>
          <w:b/>
          <w:sz w:val="24"/>
          <w:szCs w:val="24"/>
          <w:lang w:val="ru-RU"/>
        </w:rPr>
        <w:t xml:space="preserve"> </w:t>
      </w:r>
    </w:p>
    <w:p w:rsidR="00D21AA5" w:rsidRPr="006B6EAD" w:rsidRDefault="00D21AA5" w:rsidP="006B6EAD">
      <w:pPr>
        <w:spacing w:after="0"/>
        <w:ind w:left="708" w:right="108" w:firstLine="0"/>
        <w:rPr>
          <w:sz w:val="24"/>
          <w:szCs w:val="24"/>
          <w:lang w:val="ru-RU"/>
        </w:rPr>
      </w:pPr>
      <w:r w:rsidRPr="006B6EAD">
        <w:rPr>
          <w:sz w:val="24"/>
          <w:szCs w:val="24"/>
          <w:lang w:val="ru-RU"/>
        </w:rPr>
        <w:t>Антидемп</w:t>
      </w:r>
      <w:r w:rsidR="006B6EAD">
        <w:rPr>
          <w:sz w:val="24"/>
          <w:szCs w:val="24"/>
          <w:lang w:val="ru-RU"/>
        </w:rPr>
        <w:t xml:space="preserve">инговые меры не предусмотрены. </w:t>
      </w:r>
    </w:p>
    <w:p w:rsidR="00D21AA5" w:rsidRPr="006B6EAD" w:rsidRDefault="00D21AA5" w:rsidP="006B6EAD">
      <w:pPr>
        <w:spacing w:after="0"/>
        <w:ind w:left="703" w:right="107" w:hanging="10"/>
        <w:rPr>
          <w:sz w:val="24"/>
          <w:szCs w:val="24"/>
          <w:lang w:val="ru-RU"/>
        </w:rPr>
      </w:pPr>
      <w:r w:rsidRPr="006B6EAD">
        <w:rPr>
          <w:b/>
          <w:sz w:val="24"/>
          <w:szCs w:val="24"/>
          <w:lang w:val="ru-RU"/>
        </w:rPr>
        <w:t>1.6.</w:t>
      </w:r>
      <w:r w:rsidRPr="006B6EAD">
        <w:rPr>
          <w:rFonts w:eastAsia="Arial"/>
          <w:b/>
          <w:sz w:val="24"/>
          <w:szCs w:val="24"/>
          <w:lang w:val="ru-RU"/>
        </w:rPr>
        <w:t xml:space="preserve"> </w:t>
      </w:r>
      <w:r w:rsidRPr="006B6EAD">
        <w:rPr>
          <w:b/>
          <w:sz w:val="24"/>
          <w:szCs w:val="24"/>
          <w:lang w:val="ru-RU"/>
        </w:rPr>
        <w:t>Обеспечение заявок:</w:t>
      </w:r>
      <w:r w:rsidR="006B6EAD">
        <w:rPr>
          <w:sz w:val="24"/>
          <w:szCs w:val="24"/>
          <w:lang w:val="ru-RU"/>
        </w:rPr>
        <w:t xml:space="preserve"> не предусмотрено. </w:t>
      </w:r>
    </w:p>
    <w:p w:rsidR="00D21AA5" w:rsidRPr="006B6EAD" w:rsidRDefault="00D21AA5" w:rsidP="006B6EAD">
      <w:pPr>
        <w:spacing w:after="0"/>
        <w:ind w:left="703" w:right="107" w:hanging="10"/>
        <w:rPr>
          <w:sz w:val="24"/>
          <w:szCs w:val="24"/>
          <w:lang w:val="ru-RU"/>
        </w:rPr>
      </w:pPr>
      <w:r w:rsidRPr="006B6EAD">
        <w:rPr>
          <w:b/>
          <w:sz w:val="24"/>
          <w:szCs w:val="24"/>
          <w:lang w:val="ru-RU"/>
        </w:rPr>
        <w:t>1.7.</w:t>
      </w:r>
      <w:r w:rsidRPr="006B6EAD">
        <w:rPr>
          <w:rFonts w:eastAsia="Arial"/>
          <w:b/>
          <w:sz w:val="24"/>
          <w:szCs w:val="24"/>
          <w:lang w:val="ru-RU"/>
        </w:rPr>
        <w:t xml:space="preserve"> </w:t>
      </w:r>
      <w:r w:rsidRPr="006B6EAD">
        <w:rPr>
          <w:b/>
          <w:sz w:val="24"/>
          <w:szCs w:val="24"/>
          <w:lang w:val="ru-RU"/>
        </w:rPr>
        <w:t>Обеспечение исполнения договора</w:t>
      </w:r>
      <w:r w:rsidR="006B6EAD">
        <w:rPr>
          <w:sz w:val="24"/>
          <w:szCs w:val="24"/>
          <w:lang w:val="ru-RU"/>
        </w:rPr>
        <w:t xml:space="preserve">: не предусмотрено. </w:t>
      </w:r>
    </w:p>
    <w:p w:rsidR="00D21AA5" w:rsidRPr="006B6EAD" w:rsidRDefault="00D21AA5" w:rsidP="00D21AA5">
      <w:pPr>
        <w:spacing w:after="13"/>
        <w:ind w:left="0" w:right="107" w:firstLine="693"/>
        <w:rPr>
          <w:b/>
          <w:sz w:val="24"/>
          <w:szCs w:val="24"/>
          <w:lang w:val="ru-RU"/>
        </w:rPr>
      </w:pPr>
      <w:r w:rsidRPr="006B6EAD">
        <w:rPr>
          <w:b/>
          <w:sz w:val="24"/>
          <w:szCs w:val="24"/>
          <w:lang w:val="ru-RU"/>
        </w:rPr>
        <w:t>1.8.</w:t>
      </w:r>
      <w:r w:rsidRPr="006B6EAD">
        <w:rPr>
          <w:rFonts w:eastAsia="Arial"/>
          <w:b/>
          <w:sz w:val="24"/>
          <w:szCs w:val="24"/>
          <w:lang w:val="ru-RU"/>
        </w:rPr>
        <w:t xml:space="preserve"> </w:t>
      </w:r>
      <w:r w:rsidRPr="006B6EAD">
        <w:rPr>
          <w:b/>
          <w:sz w:val="24"/>
          <w:szCs w:val="24"/>
          <w:lang w:val="ru-RU"/>
        </w:rPr>
        <w:t xml:space="preserve">Порядок, место, дата начала и окончания срока подачи заявок, вскрытия заявок: </w:t>
      </w:r>
    </w:p>
    <w:p w:rsidR="003006E0" w:rsidRPr="006B6EAD" w:rsidRDefault="00D21AA5" w:rsidP="00E763F2">
      <w:pPr>
        <w:pStyle w:val="a5"/>
        <w:ind w:left="0"/>
        <w:jc w:val="both"/>
        <w:rPr>
          <w:lang w:val="ru-RU"/>
        </w:rPr>
      </w:pPr>
      <w:r w:rsidRPr="006B6EAD">
        <w:rPr>
          <w:lang w:val="ru-RU"/>
        </w:rPr>
        <w:tab/>
      </w:r>
      <w:r w:rsidR="003006E0" w:rsidRPr="006B6EAD">
        <w:rPr>
          <w:lang w:val="ru-RU"/>
        </w:rPr>
        <w:t xml:space="preserve">Заявки на бумажном носителе представляются в порядке, предусмотренном пунктом </w:t>
      </w:r>
      <w:r w:rsidR="000375C7" w:rsidRPr="006B6EAD">
        <w:rPr>
          <w:lang w:val="ru-RU"/>
        </w:rPr>
        <w:t>8.4</w:t>
      </w:r>
      <w:r w:rsidR="003006E0" w:rsidRPr="006B6EAD">
        <w:rPr>
          <w:lang w:val="ru-RU"/>
        </w:rPr>
        <w:t xml:space="preserve"> конкурсной документации, по адресу: </w:t>
      </w:r>
      <w:r w:rsidR="00737F76">
        <w:rPr>
          <w:bCs/>
          <w:lang w:val="ru-RU"/>
        </w:rPr>
        <w:t>Костромская обл., г. Шарья, 2-ой микрорайон, д. 48</w:t>
      </w:r>
      <w:r w:rsidR="00737F76" w:rsidRPr="006B6EAD">
        <w:rPr>
          <w:lang w:val="ru-RU"/>
        </w:rPr>
        <w:t xml:space="preserve"> </w:t>
      </w:r>
      <w:r w:rsidR="005329DE" w:rsidRPr="006B6EAD">
        <w:rPr>
          <w:lang w:val="ru-RU"/>
        </w:rPr>
        <w:t>(</w:t>
      </w:r>
      <w:r w:rsidR="00737F76">
        <w:rPr>
          <w:lang w:val="ru-RU"/>
        </w:rPr>
        <w:t>приемная главного врача</w:t>
      </w:r>
      <w:r w:rsidR="005329DE" w:rsidRPr="006B6EAD">
        <w:rPr>
          <w:lang w:val="ru-RU"/>
        </w:rPr>
        <w:t>)</w:t>
      </w:r>
      <w:r w:rsidR="003006E0" w:rsidRPr="006B6EAD">
        <w:rPr>
          <w:lang w:val="ru-RU"/>
        </w:rPr>
        <w:t xml:space="preserve">, в рабочие дни с 08.00 </w:t>
      </w:r>
      <w:r w:rsidR="006B6EAD">
        <w:rPr>
          <w:lang w:val="ru-RU"/>
        </w:rPr>
        <w:t>до 16.30; обед с 12.00 до 12.30.</w:t>
      </w:r>
    </w:p>
    <w:p w:rsidR="003006E0" w:rsidRPr="001D071A" w:rsidRDefault="003006E0" w:rsidP="00E763F2">
      <w:pPr>
        <w:pStyle w:val="a5"/>
        <w:ind w:left="0"/>
        <w:jc w:val="both"/>
        <w:rPr>
          <w:b/>
          <w:lang w:val="ru-RU"/>
        </w:rPr>
      </w:pPr>
      <w:r w:rsidRPr="006B6EAD">
        <w:rPr>
          <w:b/>
          <w:lang w:val="ru-RU"/>
        </w:rPr>
        <w:t>Дата начала подачи заявок</w:t>
      </w:r>
      <w:r w:rsidRPr="006B6EAD">
        <w:rPr>
          <w:lang w:val="ru-RU"/>
        </w:rPr>
        <w:t xml:space="preserve"> – с момента опубликования извещения и ко</w:t>
      </w:r>
      <w:r w:rsidR="00B166EC" w:rsidRPr="006B6EAD">
        <w:rPr>
          <w:lang w:val="ru-RU"/>
        </w:rPr>
        <w:t>тировочной</w:t>
      </w:r>
      <w:r w:rsidRPr="006B6EAD">
        <w:rPr>
          <w:lang w:val="ru-RU"/>
        </w:rPr>
        <w:t xml:space="preserve"> документации на сайте </w:t>
      </w:r>
      <w:proofErr w:type="spellStart"/>
      <w:proofErr w:type="gramStart"/>
      <w:r w:rsidRPr="006B6EAD">
        <w:rPr>
          <w:lang w:val="ru-RU"/>
        </w:rPr>
        <w:t>www</w:t>
      </w:r>
      <w:proofErr w:type="spellEnd"/>
      <w:r w:rsidRPr="006B6EAD">
        <w:rPr>
          <w:lang w:val="ru-RU"/>
        </w:rPr>
        <w:t>.</w:t>
      </w:r>
      <w:proofErr w:type="spellStart"/>
      <w:r w:rsidR="00737F76">
        <w:t>sharyamed</w:t>
      </w:r>
      <w:proofErr w:type="spellEnd"/>
      <w:r w:rsidR="00737F76" w:rsidRPr="00737F76">
        <w:rPr>
          <w:lang w:val="ru-RU"/>
        </w:rPr>
        <w:t>.</w:t>
      </w:r>
      <w:proofErr w:type="spellStart"/>
      <w:r w:rsidR="00737F76">
        <w:t>ru</w:t>
      </w:r>
      <w:proofErr w:type="spellEnd"/>
      <w:r w:rsidRPr="006B6EAD">
        <w:rPr>
          <w:lang w:val="ru-RU"/>
        </w:rPr>
        <w:t xml:space="preserve">  (</w:t>
      </w:r>
      <w:proofErr w:type="gramEnd"/>
      <w:r w:rsidRPr="006B6EAD">
        <w:rPr>
          <w:lang w:val="ru-RU"/>
        </w:rPr>
        <w:t xml:space="preserve">раздел «Закупки») (далее – сайт) </w:t>
      </w:r>
      <w:r w:rsidRPr="001D071A">
        <w:rPr>
          <w:b/>
          <w:lang w:val="ru-RU"/>
        </w:rPr>
        <w:t>«</w:t>
      </w:r>
      <w:r w:rsidR="00737F76">
        <w:rPr>
          <w:b/>
          <w:lang w:val="ru-RU"/>
        </w:rPr>
        <w:t>01</w:t>
      </w:r>
      <w:r w:rsidRPr="001D071A">
        <w:rPr>
          <w:b/>
          <w:lang w:val="ru-RU"/>
        </w:rPr>
        <w:t>»</w:t>
      </w:r>
      <w:r w:rsidR="00F016A6">
        <w:rPr>
          <w:b/>
          <w:lang w:val="ru-RU"/>
        </w:rPr>
        <w:t xml:space="preserve"> </w:t>
      </w:r>
      <w:r w:rsidR="00737F76">
        <w:rPr>
          <w:b/>
          <w:lang w:val="ru-RU"/>
        </w:rPr>
        <w:t>октября</w:t>
      </w:r>
      <w:r w:rsidR="00E33725" w:rsidRPr="001D071A">
        <w:rPr>
          <w:b/>
          <w:lang w:val="ru-RU"/>
        </w:rPr>
        <w:t xml:space="preserve"> </w:t>
      </w:r>
      <w:r w:rsidR="00591324" w:rsidRPr="001D071A">
        <w:rPr>
          <w:b/>
          <w:lang w:val="ru-RU"/>
        </w:rPr>
        <w:t>2019</w:t>
      </w:r>
      <w:r w:rsidRPr="001D071A">
        <w:rPr>
          <w:b/>
          <w:lang w:val="ru-RU"/>
        </w:rPr>
        <w:t>г.</w:t>
      </w:r>
    </w:p>
    <w:p w:rsidR="003006E0" w:rsidRPr="0047169B" w:rsidRDefault="003006E0" w:rsidP="00E763F2">
      <w:pPr>
        <w:pStyle w:val="a5"/>
        <w:ind w:left="0"/>
        <w:jc w:val="both"/>
        <w:rPr>
          <w:b/>
          <w:lang w:val="ru-RU"/>
        </w:rPr>
      </w:pPr>
      <w:r w:rsidRPr="006B6EAD">
        <w:rPr>
          <w:b/>
          <w:lang w:val="ru-RU"/>
        </w:rPr>
        <w:t>Дата окончания срока по</w:t>
      </w:r>
      <w:r w:rsidR="00E763F2" w:rsidRPr="006B6EAD">
        <w:rPr>
          <w:b/>
          <w:lang w:val="ru-RU"/>
        </w:rPr>
        <w:t>дачи конкурсных заявок</w:t>
      </w:r>
      <w:r w:rsidR="00E763F2" w:rsidRPr="006B6EAD">
        <w:rPr>
          <w:lang w:val="ru-RU"/>
        </w:rPr>
        <w:t xml:space="preserve"> – «</w:t>
      </w:r>
      <w:r w:rsidR="002C5A1D">
        <w:rPr>
          <w:b/>
          <w:lang w:val="ru-RU"/>
        </w:rPr>
        <w:t>1</w:t>
      </w:r>
      <w:r w:rsidR="00737F76">
        <w:rPr>
          <w:b/>
          <w:lang w:val="ru-RU"/>
        </w:rPr>
        <w:t>1</w:t>
      </w:r>
      <w:r w:rsidR="00E763F2" w:rsidRPr="0047169B">
        <w:rPr>
          <w:b/>
          <w:lang w:val="ru-RU"/>
        </w:rPr>
        <w:t>»</w:t>
      </w:r>
      <w:r w:rsidRPr="0047169B">
        <w:rPr>
          <w:b/>
          <w:lang w:val="ru-RU"/>
        </w:rPr>
        <w:t xml:space="preserve"> часов 00 минут</w:t>
      </w:r>
      <w:r w:rsidRPr="006B6EAD">
        <w:rPr>
          <w:lang w:val="ru-RU"/>
        </w:rPr>
        <w:t xml:space="preserve"> московского времени </w:t>
      </w:r>
      <w:r w:rsidRPr="0047169B">
        <w:rPr>
          <w:b/>
          <w:lang w:val="ru-RU"/>
        </w:rPr>
        <w:t>«</w:t>
      </w:r>
      <w:r w:rsidR="00737F76">
        <w:rPr>
          <w:b/>
          <w:lang w:val="ru-RU"/>
        </w:rPr>
        <w:t>1</w:t>
      </w:r>
      <w:r w:rsidR="00F016A6">
        <w:rPr>
          <w:b/>
          <w:lang w:val="ru-RU"/>
        </w:rPr>
        <w:t>6</w:t>
      </w:r>
      <w:r w:rsidRPr="0047169B">
        <w:rPr>
          <w:b/>
          <w:lang w:val="ru-RU"/>
        </w:rPr>
        <w:t>»</w:t>
      </w:r>
      <w:r w:rsidR="00F016A6">
        <w:rPr>
          <w:b/>
          <w:lang w:val="ru-RU"/>
        </w:rPr>
        <w:t xml:space="preserve"> </w:t>
      </w:r>
      <w:proofErr w:type="gramStart"/>
      <w:r w:rsidR="00737F76">
        <w:rPr>
          <w:b/>
          <w:lang w:val="ru-RU"/>
        </w:rPr>
        <w:t>октября</w:t>
      </w:r>
      <w:r w:rsidR="00F016A6">
        <w:rPr>
          <w:b/>
          <w:lang w:val="ru-RU"/>
        </w:rPr>
        <w:t xml:space="preserve"> </w:t>
      </w:r>
      <w:r w:rsidR="00F016A6" w:rsidRPr="0047169B">
        <w:rPr>
          <w:b/>
          <w:lang w:val="ru-RU"/>
        </w:rPr>
        <w:t xml:space="preserve"> </w:t>
      </w:r>
      <w:r w:rsidR="00591324" w:rsidRPr="0047169B">
        <w:rPr>
          <w:b/>
          <w:lang w:val="ru-RU"/>
        </w:rPr>
        <w:t>2019</w:t>
      </w:r>
      <w:proofErr w:type="gramEnd"/>
      <w:r w:rsidRPr="0047169B">
        <w:rPr>
          <w:b/>
          <w:lang w:val="ru-RU"/>
        </w:rPr>
        <w:t xml:space="preserve"> г.</w:t>
      </w:r>
    </w:p>
    <w:p w:rsidR="00995849" w:rsidRPr="006B6EAD" w:rsidRDefault="003006E0" w:rsidP="00E763F2">
      <w:pPr>
        <w:pStyle w:val="a5"/>
        <w:ind w:left="0"/>
        <w:jc w:val="both"/>
        <w:rPr>
          <w:lang w:val="ru-RU"/>
        </w:rPr>
      </w:pPr>
      <w:r w:rsidRPr="006B6EAD">
        <w:rPr>
          <w:b/>
          <w:lang w:val="ru-RU"/>
        </w:rPr>
        <w:t xml:space="preserve">Вскрытие конкурсных заявок осуществляется по </w:t>
      </w:r>
      <w:r w:rsidR="00E763F2" w:rsidRPr="006B6EAD">
        <w:rPr>
          <w:b/>
          <w:lang w:val="ru-RU"/>
        </w:rPr>
        <w:t>истечении срока подачи заявок</w:t>
      </w:r>
      <w:r w:rsidR="0047169B">
        <w:rPr>
          <w:lang w:val="ru-RU"/>
        </w:rPr>
        <w:t xml:space="preserve"> в </w:t>
      </w:r>
      <w:r w:rsidR="0047169B" w:rsidRPr="002C5A1D">
        <w:rPr>
          <w:b/>
          <w:lang w:val="ru-RU"/>
        </w:rPr>
        <w:t>«</w:t>
      </w:r>
      <w:r w:rsidR="002C5A1D" w:rsidRPr="002C5A1D">
        <w:rPr>
          <w:b/>
          <w:lang w:val="ru-RU"/>
        </w:rPr>
        <w:t>1</w:t>
      </w:r>
      <w:r w:rsidR="00737F76">
        <w:rPr>
          <w:b/>
          <w:lang w:val="ru-RU"/>
        </w:rPr>
        <w:t>1</w:t>
      </w:r>
      <w:r w:rsidR="00E763F2" w:rsidRPr="002C5A1D">
        <w:rPr>
          <w:b/>
          <w:lang w:val="ru-RU"/>
        </w:rPr>
        <w:t>»</w:t>
      </w:r>
      <w:r w:rsidR="00E763F2" w:rsidRPr="0047169B">
        <w:rPr>
          <w:b/>
          <w:lang w:val="ru-RU"/>
        </w:rPr>
        <w:t xml:space="preserve"> </w:t>
      </w:r>
      <w:r w:rsidRPr="0047169B">
        <w:rPr>
          <w:b/>
          <w:lang w:val="ru-RU"/>
        </w:rPr>
        <w:t xml:space="preserve">часов 00 минут московского времени </w:t>
      </w:r>
      <w:r w:rsidR="0047169B" w:rsidRPr="0047169B">
        <w:rPr>
          <w:b/>
          <w:lang w:val="ru-RU"/>
        </w:rPr>
        <w:t>«</w:t>
      </w:r>
      <w:r w:rsidR="00737F76">
        <w:rPr>
          <w:b/>
          <w:lang w:val="ru-RU"/>
        </w:rPr>
        <w:t>1</w:t>
      </w:r>
      <w:r w:rsidR="002C5A1D">
        <w:rPr>
          <w:b/>
          <w:lang w:val="ru-RU"/>
        </w:rPr>
        <w:t>6</w:t>
      </w:r>
      <w:r w:rsidR="0047169B" w:rsidRPr="0047169B">
        <w:rPr>
          <w:b/>
          <w:lang w:val="ru-RU"/>
        </w:rPr>
        <w:t>»</w:t>
      </w:r>
      <w:r w:rsidR="0055584D">
        <w:rPr>
          <w:b/>
          <w:lang w:val="ru-RU"/>
        </w:rPr>
        <w:t xml:space="preserve"> </w:t>
      </w:r>
      <w:r w:rsidR="002C5A1D">
        <w:rPr>
          <w:b/>
          <w:lang w:val="ru-RU"/>
        </w:rPr>
        <w:t xml:space="preserve">декабря </w:t>
      </w:r>
      <w:r w:rsidR="006B6EAD" w:rsidRPr="0047169B">
        <w:rPr>
          <w:b/>
          <w:lang w:val="ru-RU"/>
        </w:rPr>
        <w:t>2019 г.</w:t>
      </w:r>
      <w:r w:rsidR="006B6EAD">
        <w:rPr>
          <w:lang w:val="ru-RU"/>
        </w:rPr>
        <w:t xml:space="preserve"> </w:t>
      </w:r>
      <w:r w:rsidRPr="006B6EAD">
        <w:rPr>
          <w:lang w:val="ru-RU"/>
        </w:rPr>
        <w:t xml:space="preserve">по адресу </w:t>
      </w:r>
      <w:r w:rsidR="00BA3470" w:rsidRPr="006B6EAD">
        <w:rPr>
          <w:lang w:val="ru-RU"/>
        </w:rPr>
        <w:t>15</w:t>
      </w:r>
      <w:r w:rsidR="00737F76">
        <w:rPr>
          <w:lang w:val="ru-RU"/>
        </w:rPr>
        <w:t>7501</w:t>
      </w:r>
      <w:r w:rsidR="00BA3470" w:rsidRPr="006B6EAD">
        <w:rPr>
          <w:lang w:val="ru-RU"/>
        </w:rPr>
        <w:t xml:space="preserve">, </w:t>
      </w:r>
      <w:r w:rsidR="00737F76">
        <w:rPr>
          <w:lang w:val="ru-RU"/>
        </w:rPr>
        <w:t>Костромская обл., г. Шарья, 2-ой микрорайон, д. 48</w:t>
      </w:r>
      <w:r w:rsidR="00BA3470" w:rsidRPr="006B6EAD">
        <w:rPr>
          <w:lang w:val="ru-RU"/>
        </w:rPr>
        <w:t xml:space="preserve">, </w:t>
      </w:r>
      <w:r w:rsidR="00737F76">
        <w:rPr>
          <w:lang w:val="ru-RU"/>
        </w:rPr>
        <w:t>приемная главного врача.</w:t>
      </w:r>
    </w:p>
    <w:p w:rsidR="00007C67" w:rsidRPr="006B6EAD" w:rsidRDefault="00007C67" w:rsidP="006B6EAD">
      <w:pPr>
        <w:spacing w:after="13" w:line="240" w:lineRule="auto"/>
        <w:ind w:left="0" w:right="107" w:firstLine="708"/>
        <w:rPr>
          <w:b/>
          <w:sz w:val="24"/>
          <w:szCs w:val="24"/>
          <w:lang w:val="ru-RU"/>
        </w:rPr>
      </w:pPr>
      <w:r w:rsidRPr="006B6EAD">
        <w:rPr>
          <w:sz w:val="24"/>
          <w:szCs w:val="24"/>
          <w:lang w:val="ru-RU"/>
        </w:rPr>
        <w:t>1.9.</w:t>
      </w:r>
      <w:r w:rsidRPr="006B6EAD">
        <w:rPr>
          <w:rFonts w:eastAsia="Arial"/>
          <w:sz w:val="24"/>
          <w:szCs w:val="24"/>
          <w:lang w:val="ru-RU"/>
        </w:rPr>
        <w:t xml:space="preserve"> </w:t>
      </w:r>
      <w:r w:rsidRPr="006B6EAD">
        <w:rPr>
          <w:b/>
          <w:sz w:val="24"/>
          <w:szCs w:val="24"/>
          <w:lang w:val="ru-RU"/>
        </w:rPr>
        <w:t xml:space="preserve">Место и дата рассмотрения котировочных заявок участников запроса котировок и подведения итогов запроса котировок </w:t>
      </w:r>
    </w:p>
    <w:p w:rsidR="00737F76" w:rsidRPr="006B6EAD" w:rsidRDefault="00682FA3" w:rsidP="00737F76">
      <w:pPr>
        <w:pStyle w:val="a5"/>
        <w:ind w:left="0"/>
        <w:jc w:val="both"/>
        <w:rPr>
          <w:lang w:val="ru-RU"/>
        </w:rPr>
      </w:pPr>
      <w:r w:rsidRPr="006B6EAD">
        <w:rPr>
          <w:bCs/>
          <w:lang w:val="ru-RU" w:eastAsia="ru-RU"/>
        </w:rPr>
        <w:t xml:space="preserve">Рассмотрение конкурсных заявок осуществляется </w:t>
      </w:r>
      <w:r w:rsidRPr="006B6EAD">
        <w:rPr>
          <w:lang w:val="ru-RU" w:eastAsia="ru-RU"/>
        </w:rPr>
        <w:t xml:space="preserve">в </w:t>
      </w:r>
      <w:r w:rsidR="00E763F2" w:rsidRPr="006B6EAD">
        <w:rPr>
          <w:b/>
          <w:lang w:val="ru-RU" w:eastAsia="ru-RU"/>
        </w:rPr>
        <w:t>«</w:t>
      </w:r>
      <w:r w:rsidR="002C5A1D">
        <w:rPr>
          <w:b/>
          <w:lang w:val="ru-RU" w:eastAsia="ru-RU"/>
        </w:rPr>
        <w:t>1</w:t>
      </w:r>
      <w:r w:rsidR="00737F76">
        <w:rPr>
          <w:b/>
          <w:lang w:val="ru-RU" w:eastAsia="ru-RU"/>
        </w:rPr>
        <w:t>1</w:t>
      </w:r>
      <w:r w:rsidR="00E763F2" w:rsidRPr="006B6EAD">
        <w:rPr>
          <w:b/>
          <w:lang w:val="ru-RU" w:eastAsia="ru-RU"/>
        </w:rPr>
        <w:t>»</w:t>
      </w:r>
      <w:r w:rsidR="000075D8">
        <w:rPr>
          <w:b/>
          <w:lang w:val="ru-RU" w:eastAsia="ru-RU"/>
        </w:rPr>
        <w:t xml:space="preserve"> часов 30</w:t>
      </w:r>
      <w:r w:rsidRPr="006B6EAD">
        <w:rPr>
          <w:b/>
          <w:lang w:val="ru-RU" w:eastAsia="ru-RU"/>
        </w:rPr>
        <w:t> минут</w:t>
      </w:r>
      <w:r w:rsidRPr="006B6EAD">
        <w:rPr>
          <w:lang w:val="ru-RU" w:eastAsia="ru-RU"/>
        </w:rPr>
        <w:t xml:space="preserve"> московского времени </w:t>
      </w:r>
      <w:r w:rsidR="001D071A">
        <w:rPr>
          <w:rFonts w:eastAsia="MS Mincho"/>
          <w:b/>
          <w:lang w:val="ru-RU" w:eastAsia="ru-RU"/>
        </w:rPr>
        <w:t>«</w:t>
      </w:r>
      <w:r w:rsidR="00737F76">
        <w:rPr>
          <w:rFonts w:eastAsia="MS Mincho"/>
          <w:b/>
          <w:lang w:val="ru-RU" w:eastAsia="ru-RU"/>
        </w:rPr>
        <w:t>1</w:t>
      </w:r>
      <w:r w:rsidR="002C5A1D">
        <w:rPr>
          <w:rFonts w:eastAsia="MS Mincho"/>
          <w:b/>
          <w:lang w:val="ru-RU" w:eastAsia="ru-RU"/>
        </w:rPr>
        <w:t>6</w:t>
      </w:r>
      <w:r w:rsidRPr="006B6EAD">
        <w:rPr>
          <w:rFonts w:eastAsia="MS Mincho"/>
          <w:b/>
          <w:lang w:val="ru-RU" w:eastAsia="ru-RU"/>
        </w:rPr>
        <w:t>»</w:t>
      </w:r>
      <w:r w:rsidR="002C5A1D">
        <w:rPr>
          <w:rFonts w:eastAsia="MS Mincho"/>
          <w:b/>
          <w:lang w:val="ru-RU" w:eastAsia="ru-RU"/>
        </w:rPr>
        <w:t xml:space="preserve"> </w:t>
      </w:r>
      <w:r w:rsidR="00737F76">
        <w:rPr>
          <w:rFonts w:eastAsia="MS Mincho"/>
          <w:b/>
          <w:lang w:val="ru-RU" w:eastAsia="ru-RU"/>
        </w:rPr>
        <w:t>октября</w:t>
      </w:r>
      <w:r w:rsidR="002C5A1D" w:rsidRPr="006B6EAD">
        <w:rPr>
          <w:rFonts w:eastAsia="MS Mincho"/>
          <w:b/>
          <w:lang w:val="ru-RU" w:eastAsia="ru-RU"/>
        </w:rPr>
        <w:t xml:space="preserve"> </w:t>
      </w:r>
      <w:r w:rsidRPr="006B6EAD">
        <w:rPr>
          <w:rFonts w:eastAsia="MS Mincho"/>
          <w:b/>
          <w:lang w:val="ru-RU" w:eastAsia="ru-RU"/>
        </w:rPr>
        <w:t>2019г.</w:t>
      </w:r>
      <w:r w:rsidRPr="006B6EAD">
        <w:rPr>
          <w:bCs/>
          <w:lang w:val="ru-RU" w:eastAsia="ru-RU"/>
        </w:rPr>
        <w:t xml:space="preserve"> по адресу: </w:t>
      </w:r>
      <w:r w:rsidR="00737F76">
        <w:rPr>
          <w:lang w:val="ru-RU"/>
        </w:rPr>
        <w:t>Костромская обл., г. Шарья, 2-ой микрорайон, д. 48</w:t>
      </w:r>
      <w:r w:rsidR="00737F76" w:rsidRPr="006B6EAD">
        <w:rPr>
          <w:lang w:val="ru-RU"/>
        </w:rPr>
        <w:t xml:space="preserve">, </w:t>
      </w:r>
      <w:r w:rsidR="00737F76">
        <w:rPr>
          <w:lang w:val="ru-RU"/>
        </w:rPr>
        <w:t>приемная главного врача.</w:t>
      </w:r>
    </w:p>
    <w:p w:rsidR="00BC04EF" w:rsidRPr="006B6EAD" w:rsidRDefault="00AE696B" w:rsidP="00E763F2">
      <w:pPr>
        <w:spacing w:after="0" w:line="240" w:lineRule="auto"/>
        <w:ind w:left="0" w:firstLine="709"/>
        <w:rPr>
          <w:sz w:val="24"/>
          <w:szCs w:val="24"/>
          <w:lang w:val="ru-RU"/>
        </w:rPr>
      </w:pPr>
      <w:r w:rsidRPr="006B6EAD">
        <w:rPr>
          <w:color w:val="000000" w:themeColor="text1"/>
          <w:sz w:val="24"/>
          <w:szCs w:val="24"/>
          <w:lang w:val="ru-RU"/>
        </w:rPr>
        <w:t xml:space="preserve">При осуществлении закупки товаров, работ и услуг, указанных в пункте 70,71,72 </w:t>
      </w:r>
      <w:r w:rsidRPr="006B6EAD">
        <w:rPr>
          <w:sz w:val="24"/>
          <w:szCs w:val="24"/>
          <w:lang w:val="ru-RU"/>
        </w:rPr>
        <w:t>Положения о закупке товаров работ и услуг для нужд НУЗ ОАО «РЖД» от 2 апреля 2018 г., размещенного на сайте Заказчика</w:t>
      </w:r>
      <w:r w:rsidR="00BC04EF" w:rsidRPr="006B6EAD">
        <w:rPr>
          <w:sz w:val="24"/>
          <w:szCs w:val="24"/>
          <w:lang w:val="ru-RU"/>
        </w:rPr>
        <w:t>.</w:t>
      </w:r>
    </w:p>
    <w:p w:rsidR="00E33725" w:rsidRPr="00E33725" w:rsidRDefault="00AE696B" w:rsidP="00E763F2">
      <w:pPr>
        <w:spacing w:after="0" w:line="240" w:lineRule="auto"/>
        <w:ind w:left="0" w:firstLine="709"/>
        <w:rPr>
          <w:b/>
          <w:color w:val="000000" w:themeColor="text1"/>
          <w:sz w:val="24"/>
          <w:szCs w:val="24"/>
          <w:lang w:val="ru-RU"/>
        </w:rPr>
      </w:pPr>
      <w:r w:rsidRPr="006B6EAD">
        <w:rPr>
          <w:sz w:val="24"/>
          <w:szCs w:val="24"/>
          <w:lang w:val="ru-RU"/>
        </w:rPr>
        <w:t xml:space="preserve"> </w:t>
      </w:r>
      <w:r w:rsidR="00BC04EF" w:rsidRPr="006B6EAD">
        <w:rPr>
          <w:b/>
          <w:color w:val="000000" w:themeColor="text1"/>
          <w:sz w:val="24"/>
          <w:szCs w:val="24"/>
          <w:lang w:val="ru-RU"/>
        </w:rPr>
        <w:t>П</w:t>
      </w:r>
      <w:r w:rsidRPr="006B6EAD">
        <w:rPr>
          <w:b/>
          <w:color w:val="000000" w:themeColor="text1"/>
          <w:sz w:val="24"/>
          <w:szCs w:val="24"/>
          <w:lang w:val="ru-RU"/>
        </w:rPr>
        <w:t>одведение итогов закупки</w:t>
      </w:r>
      <w:r w:rsidR="00E33725">
        <w:rPr>
          <w:color w:val="000000" w:themeColor="text1"/>
          <w:sz w:val="24"/>
          <w:szCs w:val="24"/>
          <w:lang w:val="ru-RU"/>
        </w:rPr>
        <w:t xml:space="preserve">: </w:t>
      </w:r>
      <w:r w:rsidR="00737F76">
        <w:rPr>
          <w:b/>
          <w:color w:val="000000" w:themeColor="text1"/>
          <w:sz w:val="24"/>
          <w:szCs w:val="24"/>
          <w:lang w:val="ru-RU"/>
        </w:rPr>
        <w:t>1</w:t>
      </w:r>
      <w:r w:rsidR="002C5A1D">
        <w:rPr>
          <w:b/>
          <w:color w:val="000000" w:themeColor="text1"/>
          <w:sz w:val="24"/>
          <w:szCs w:val="24"/>
          <w:lang w:val="ru-RU"/>
        </w:rPr>
        <w:t>6</w:t>
      </w:r>
      <w:r w:rsidR="000075D8">
        <w:rPr>
          <w:b/>
          <w:color w:val="000000" w:themeColor="text1"/>
          <w:sz w:val="24"/>
          <w:szCs w:val="24"/>
          <w:lang w:val="ru-RU"/>
        </w:rPr>
        <w:t xml:space="preserve"> </w:t>
      </w:r>
      <w:r w:rsidR="00737F76">
        <w:rPr>
          <w:b/>
          <w:color w:val="000000" w:themeColor="text1"/>
          <w:sz w:val="24"/>
          <w:szCs w:val="24"/>
          <w:lang w:val="ru-RU"/>
        </w:rPr>
        <w:t>октября</w:t>
      </w:r>
      <w:r w:rsidR="000075D8">
        <w:rPr>
          <w:b/>
          <w:color w:val="000000" w:themeColor="text1"/>
          <w:sz w:val="24"/>
          <w:szCs w:val="24"/>
          <w:lang w:val="ru-RU"/>
        </w:rPr>
        <w:t xml:space="preserve"> 2019 года в 1</w:t>
      </w:r>
      <w:r w:rsidR="00737F76">
        <w:rPr>
          <w:b/>
          <w:color w:val="000000" w:themeColor="text1"/>
          <w:sz w:val="24"/>
          <w:szCs w:val="24"/>
          <w:lang w:val="ru-RU"/>
        </w:rPr>
        <w:t>1</w:t>
      </w:r>
      <w:r w:rsidR="000075D8">
        <w:rPr>
          <w:b/>
          <w:color w:val="000000" w:themeColor="text1"/>
          <w:sz w:val="24"/>
          <w:szCs w:val="24"/>
          <w:lang w:val="ru-RU"/>
        </w:rPr>
        <w:t xml:space="preserve"> часов 30</w:t>
      </w:r>
      <w:r w:rsidR="00E33725" w:rsidRPr="00E33725">
        <w:rPr>
          <w:b/>
          <w:color w:val="000000" w:themeColor="text1"/>
          <w:sz w:val="24"/>
          <w:szCs w:val="24"/>
          <w:lang w:val="ru-RU"/>
        </w:rPr>
        <w:t xml:space="preserve"> минут.</w:t>
      </w:r>
    </w:p>
    <w:p w:rsidR="00682FA3" w:rsidRPr="006B6EAD" w:rsidRDefault="00AE696B" w:rsidP="00E763F2">
      <w:pPr>
        <w:spacing w:after="0" w:line="240" w:lineRule="auto"/>
        <w:ind w:left="0" w:firstLine="709"/>
        <w:rPr>
          <w:bCs/>
          <w:color w:val="auto"/>
          <w:sz w:val="24"/>
          <w:szCs w:val="24"/>
          <w:lang w:val="ru-RU" w:eastAsia="ru-RU"/>
        </w:rPr>
      </w:pPr>
      <w:r w:rsidRPr="006B6EAD">
        <w:rPr>
          <w:b/>
          <w:bCs/>
          <w:color w:val="auto"/>
          <w:sz w:val="24"/>
          <w:szCs w:val="24"/>
          <w:lang w:val="ru-RU" w:eastAsia="ru-RU"/>
        </w:rPr>
        <w:t xml:space="preserve">Составление протокола подведения итогов запроса котировок: </w:t>
      </w:r>
      <w:r w:rsidRPr="006B6EAD">
        <w:rPr>
          <w:bCs/>
          <w:color w:val="auto"/>
          <w:sz w:val="24"/>
          <w:szCs w:val="24"/>
          <w:lang w:val="ru-RU" w:eastAsia="ru-RU"/>
        </w:rPr>
        <w:t>Размещение протокола подведения итогов запроса котировок не позднее 2 (двух) дней с даты подписания протокола подведения итогов запроса котировок.</w:t>
      </w:r>
    </w:p>
    <w:p w:rsidR="00D21AA5" w:rsidRPr="006B6EAD" w:rsidRDefault="00D21AA5" w:rsidP="00D21AA5">
      <w:pPr>
        <w:spacing w:after="0" w:line="259" w:lineRule="auto"/>
        <w:ind w:left="708" w:firstLine="0"/>
        <w:jc w:val="left"/>
        <w:rPr>
          <w:sz w:val="24"/>
          <w:szCs w:val="24"/>
          <w:lang w:val="ru-RU"/>
        </w:rPr>
      </w:pPr>
    </w:p>
    <w:p w:rsidR="00D21AA5" w:rsidRPr="006B6EAD" w:rsidRDefault="00D21AA5" w:rsidP="00D21AA5">
      <w:pPr>
        <w:spacing w:after="13"/>
        <w:ind w:left="703" w:right="107" w:hanging="10"/>
        <w:rPr>
          <w:b/>
          <w:sz w:val="24"/>
          <w:szCs w:val="24"/>
          <w:lang w:val="ru-RU"/>
        </w:rPr>
      </w:pPr>
      <w:r w:rsidRPr="006B6EAD">
        <w:rPr>
          <w:b/>
          <w:sz w:val="24"/>
          <w:szCs w:val="24"/>
          <w:lang w:val="ru-RU"/>
        </w:rPr>
        <w:lastRenderedPageBreak/>
        <w:t xml:space="preserve">1.10. Подача альтернативных предложений  </w:t>
      </w:r>
    </w:p>
    <w:p w:rsidR="00D21AA5" w:rsidRPr="006B6EAD" w:rsidRDefault="00D21AA5" w:rsidP="00D21AA5">
      <w:pPr>
        <w:ind w:left="708" w:right="108" w:firstLine="0"/>
        <w:rPr>
          <w:sz w:val="24"/>
          <w:szCs w:val="24"/>
          <w:lang w:val="ru-RU"/>
        </w:rPr>
      </w:pPr>
      <w:r w:rsidRPr="006B6EAD">
        <w:rPr>
          <w:sz w:val="24"/>
          <w:szCs w:val="24"/>
          <w:lang w:val="ru-RU"/>
        </w:rPr>
        <w:t xml:space="preserve">Подача альтернативных предложений не предусмотрена. </w:t>
      </w:r>
      <w:r w:rsidRPr="006B6EAD">
        <w:rPr>
          <w:strike/>
          <w:sz w:val="24"/>
          <w:szCs w:val="24"/>
          <w:lang w:val="ru-RU"/>
        </w:rPr>
        <w:t xml:space="preserve">                                                                                                                                                                   </w:t>
      </w:r>
      <w:r w:rsidRPr="006B6EAD">
        <w:rPr>
          <w:sz w:val="24"/>
          <w:szCs w:val="24"/>
          <w:lang w:val="ru-RU"/>
        </w:rPr>
        <w:t xml:space="preserve"> </w:t>
      </w:r>
    </w:p>
    <w:p w:rsidR="00D21AA5" w:rsidRPr="006B6EAD" w:rsidRDefault="00D21AA5" w:rsidP="00D21AA5">
      <w:pPr>
        <w:spacing w:after="0" w:line="259" w:lineRule="auto"/>
        <w:ind w:left="708" w:firstLine="0"/>
        <w:jc w:val="left"/>
        <w:rPr>
          <w:sz w:val="24"/>
          <w:szCs w:val="24"/>
          <w:lang w:val="ru-RU"/>
        </w:rPr>
      </w:pPr>
    </w:p>
    <w:p w:rsidR="00D21AA5" w:rsidRPr="006B6EAD" w:rsidRDefault="00D21AA5" w:rsidP="00D21AA5">
      <w:pPr>
        <w:spacing w:after="13"/>
        <w:ind w:left="0" w:right="107" w:firstLine="708"/>
        <w:rPr>
          <w:sz w:val="24"/>
          <w:szCs w:val="24"/>
          <w:lang w:val="ru-RU"/>
        </w:rPr>
      </w:pPr>
      <w:r w:rsidRPr="006B6EAD">
        <w:rPr>
          <w:sz w:val="24"/>
          <w:szCs w:val="24"/>
          <w:lang w:val="ru-RU"/>
        </w:rPr>
        <w:t xml:space="preserve">1.11. 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D21AA5" w:rsidRPr="006B6EAD" w:rsidRDefault="00D21AA5" w:rsidP="00D21AA5">
      <w:pPr>
        <w:ind w:left="-15" w:right="108"/>
        <w:rPr>
          <w:sz w:val="24"/>
          <w:szCs w:val="24"/>
          <w:lang w:val="ru-RU"/>
        </w:rPr>
      </w:pPr>
      <w:r w:rsidRPr="006B6EAD">
        <w:rPr>
          <w:sz w:val="24"/>
          <w:szCs w:val="24"/>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rsidR="00007C67" w:rsidRPr="006B6EAD" w:rsidRDefault="00007C67" w:rsidP="00007C67">
      <w:pPr>
        <w:ind w:left="-15" w:right="108"/>
        <w:rPr>
          <w:sz w:val="24"/>
          <w:szCs w:val="24"/>
          <w:lang w:val="ru-RU"/>
        </w:rPr>
      </w:pPr>
      <w:r w:rsidRPr="006B6EAD">
        <w:rPr>
          <w:sz w:val="24"/>
          <w:szCs w:val="24"/>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не позднее чем за два рабочих дня до окончания срока подачи заявок.</w:t>
      </w:r>
    </w:p>
    <w:p w:rsidR="00007C67" w:rsidRPr="006B6EAD" w:rsidRDefault="00007C67" w:rsidP="00007C67">
      <w:pPr>
        <w:spacing w:after="0" w:line="259" w:lineRule="auto"/>
        <w:ind w:left="0" w:firstLine="0"/>
        <w:rPr>
          <w:sz w:val="24"/>
          <w:szCs w:val="24"/>
          <w:lang w:val="ru-RU"/>
        </w:rPr>
      </w:pPr>
      <w:r w:rsidRPr="006B6EAD">
        <w:rPr>
          <w:sz w:val="24"/>
          <w:szCs w:val="24"/>
          <w:lang w:val="ru-RU"/>
        </w:rPr>
        <w:t xml:space="preserve">           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rsidR="00D21AA5" w:rsidRPr="006B6EAD" w:rsidRDefault="00D21AA5" w:rsidP="00D21AA5">
      <w:pPr>
        <w:spacing w:after="13"/>
        <w:ind w:left="0" w:right="107" w:firstLine="708"/>
        <w:rPr>
          <w:sz w:val="24"/>
          <w:szCs w:val="24"/>
          <w:lang w:val="ru-RU"/>
        </w:rPr>
      </w:pPr>
      <w:r w:rsidRPr="006B6EAD">
        <w:rPr>
          <w:sz w:val="24"/>
          <w:szCs w:val="24"/>
          <w:lang w:val="ru-RU"/>
        </w:rPr>
        <w:t xml:space="preserve">1.12.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D21AA5" w:rsidRPr="006B6EAD" w:rsidRDefault="00D21AA5" w:rsidP="00D21AA5">
      <w:pPr>
        <w:spacing w:after="0" w:line="259" w:lineRule="auto"/>
        <w:ind w:left="708" w:firstLine="0"/>
        <w:jc w:val="left"/>
        <w:rPr>
          <w:sz w:val="24"/>
          <w:szCs w:val="24"/>
          <w:lang w:val="ru-RU"/>
        </w:rPr>
      </w:pPr>
      <w:r w:rsidRPr="006B6EAD">
        <w:rPr>
          <w:sz w:val="24"/>
          <w:szCs w:val="24"/>
          <w:lang w:val="ru-RU"/>
        </w:rPr>
        <w:t xml:space="preserve"> Приоритет не установлен. </w:t>
      </w:r>
    </w:p>
    <w:p w:rsidR="00D21AA5" w:rsidRPr="006B6EAD" w:rsidRDefault="00D21AA5" w:rsidP="00D21AA5">
      <w:pPr>
        <w:spacing w:after="0" w:line="259" w:lineRule="auto"/>
        <w:ind w:left="708" w:firstLine="0"/>
        <w:jc w:val="left"/>
        <w:rPr>
          <w:sz w:val="24"/>
          <w:szCs w:val="24"/>
          <w:lang w:val="ru-RU"/>
        </w:rPr>
      </w:pPr>
      <w:r w:rsidRPr="006B6EAD">
        <w:rPr>
          <w:sz w:val="24"/>
          <w:szCs w:val="24"/>
          <w:lang w:val="ru-RU"/>
        </w:rPr>
        <w:t xml:space="preserve"> </w:t>
      </w:r>
    </w:p>
    <w:p w:rsidR="00D21AA5" w:rsidRPr="006B6EAD" w:rsidRDefault="00D21AA5" w:rsidP="00D21AA5">
      <w:pPr>
        <w:spacing w:after="0" w:line="259" w:lineRule="auto"/>
        <w:ind w:left="0" w:right="53" w:firstLine="0"/>
        <w:jc w:val="center"/>
        <w:rPr>
          <w:b/>
          <w:sz w:val="24"/>
          <w:szCs w:val="24"/>
          <w:lang w:val="ru-RU"/>
        </w:rPr>
      </w:pPr>
      <w:r w:rsidRPr="006B6EAD">
        <w:rPr>
          <w:b/>
          <w:sz w:val="24"/>
          <w:szCs w:val="24"/>
          <w:lang w:val="ru-RU"/>
        </w:rPr>
        <w:t>2.</w:t>
      </w:r>
      <w:r w:rsidRPr="006B6EAD">
        <w:rPr>
          <w:rFonts w:eastAsia="Arial"/>
          <w:b/>
          <w:sz w:val="24"/>
          <w:szCs w:val="24"/>
          <w:lang w:val="ru-RU"/>
        </w:rPr>
        <w:t xml:space="preserve"> Т</w:t>
      </w:r>
      <w:r w:rsidRPr="006B6EAD">
        <w:rPr>
          <w:b/>
          <w:sz w:val="24"/>
          <w:szCs w:val="24"/>
          <w:lang w:val="ru-RU"/>
        </w:rPr>
        <w:t xml:space="preserve">ребования к участникам запроса котировок </w:t>
      </w:r>
    </w:p>
    <w:p w:rsidR="00820647" w:rsidRPr="006B6EAD" w:rsidRDefault="00820647" w:rsidP="00820647">
      <w:pPr>
        <w:spacing w:after="3"/>
        <w:ind w:left="-15" w:right="107"/>
        <w:rPr>
          <w:sz w:val="24"/>
          <w:szCs w:val="24"/>
          <w:lang w:val="ru-RU"/>
        </w:rPr>
      </w:pPr>
      <w:r w:rsidRPr="006B6EAD">
        <w:rPr>
          <w:sz w:val="24"/>
          <w:szCs w:val="24"/>
          <w:lang w:val="ru-RU"/>
        </w:rPr>
        <w:t xml:space="preserve">2.1. </w:t>
      </w:r>
      <w:r w:rsidRPr="006B6EAD">
        <w:rPr>
          <w:sz w:val="24"/>
          <w:szCs w:val="24"/>
          <w:lang w:val="ru-RU"/>
        </w:rPr>
        <w:tab/>
        <w:t>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w:t>
      </w:r>
    </w:p>
    <w:p w:rsidR="00820647" w:rsidRPr="001D071A" w:rsidRDefault="00820647" w:rsidP="001D071A">
      <w:pPr>
        <w:spacing w:after="3"/>
        <w:ind w:left="0" w:right="107" w:firstLine="0"/>
        <w:rPr>
          <w:b/>
          <w:bCs/>
          <w:sz w:val="24"/>
          <w:lang w:val="ru-RU"/>
        </w:rPr>
      </w:pPr>
      <w:r w:rsidRPr="006B6EAD">
        <w:rPr>
          <w:sz w:val="24"/>
          <w:szCs w:val="24"/>
          <w:lang w:val="ru-RU"/>
        </w:rPr>
        <w:t xml:space="preserve">2.2     Участник должен иметь разрешительные документы на право осуществления </w:t>
      </w:r>
      <w:r w:rsidRPr="001D071A">
        <w:rPr>
          <w:b/>
          <w:bCs/>
          <w:sz w:val="24"/>
          <w:lang w:val="ru-RU"/>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котировочной документации, а именно:</w:t>
      </w:r>
    </w:p>
    <w:p w:rsidR="00970BEB" w:rsidRPr="006B6EAD" w:rsidRDefault="00551DDA" w:rsidP="00551DDA">
      <w:pPr>
        <w:pStyle w:val="a9"/>
        <w:tabs>
          <w:tab w:val="left" w:pos="0"/>
        </w:tabs>
        <w:ind w:firstLine="0"/>
        <w:rPr>
          <w:rFonts w:eastAsia="Times New Roman"/>
          <w:bCs/>
          <w:sz w:val="24"/>
        </w:rPr>
      </w:pPr>
      <w:r w:rsidRPr="006B6EAD">
        <w:rPr>
          <w:rFonts w:eastAsia="Times New Roman"/>
          <w:bCs/>
          <w:sz w:val="24"/>
        </w:rPr>
        <w:t>2</w:t>
      </w:r>
      <w:r w:rsidR="001D071A">
        <w:rPr>
          <w:rFonts w:eastAsia="Times New Roman"/>
          <w:bCs/>
          <w:sz w:val="24"/>
        </w:rPr>
        <w:t>.2</w:t>
      </w:r>
      <w:r w:rsidRPr="006B6EAD">
        <w:rPr>
          <w:rFonts w:eastAsia="Times New Roman"/>
          <w:bCs/>
          <w:sz w:val="24"/>
        </w:rPr>
        <w:t>.1</w:t>
      </w:r>
      <w:r w:rsidRPr="006B6EAD">
        <w:rPr>
          <w:rFonts w:eastAsia="Times New Roman"/>
          <w:bCs/>
          <w:sz w:val="24"/>
        </w:rPr>
        <w:tab/>
        <w:t xml:space="preserve"> </w:t>
      </w:r>
      <w:r w:rsidR="00970BEB" w:rsidRPr="006B6EAD">
        <w:rPr>
          <w:rFonts w:eastAsia="Times New Roman"/>
          <w:bCs/>
          <w:sz w:val="24"/>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820647" w:rsidRPr="006B6EAD" w:rsidRDefault="001D071A" w:rsidP="006B6EAD">
      <w:pPr>
        <w:pStyle w:val="a9"/>
        <w:tabs>
          <w:tab w:val="left" w:pos="0"/>
        </w:tabs>
        <w:ind w:firstLine="0"/>
        <w:rPr>
          <w:rFonts w:eastAsia="Times New Roman"/>
          <w:bCs/>
          <w:sz w:val="24"/>
        </w:rPr>
      </w:pPr>
      <w:r>
        <w:rPr>
          <w:rFonts w:eastAsia="Times New Roman"/>
          <w:bCs/>
          <w:sz w:val="24"/>
        </w:rPr>
        <w:t>2.2</w:t>
      </w:r>
      <w:r w:rsidR="00551DDA" w:rsidRPr="006B6EAD">
        <w:rPr>
          <w:rFonts w:eastAsia="Times New Roman"/>
          <w:bCs/>
          <w:sz w:val="24"/>
        </w:rPr>
        <w:t>.2</w:t>
      </w:r>
      <w:r w:rsidR="00551DDA" w:rsidRPr="006B6EAD">
        <w:rPr>
          <w:rFonts w:eastAsia="Times New Roman"/>
          <w:bCs/>
          <w:sz w:val="24"/>
        </w:rPr>
        <w:tab/>
      </w:r>
      <w:proofErr w:type="spellStart"/>
      <w:r w:rsidR="00551DDA" w:rsidRPr="006B6EAD">
        <w:rPr>
          <w:rFonts w:eastAsia="Times New Roman"/>
          <w:bCs/>
          <w:sz w:val="24"/>
        </w:rPr>
        <w:t>Н</w:t>
      </w:r>
      <w:r w:rsidR="00820647" w:rsidRPr="006B6EAD">
        <w:rPr>
          <w:rFonts w:eastAsia="Times New Roman"/>
          <w:bCs/>
          <w:sz w:val="24"/>
        </w:rPr>
        <w:t>епроведение</w:t>
      </w:r>
      <w:proofErr w:type="spellEnd"/>
      <w:r w:rsidR="00820647" w:rsidRPr="006B6EAD">
        <w:rPr>
          <w:rFonts w:eastAsia="Times New Roman"/>
          <w:bCs/>
          <w:sz w:val="24"/>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820647" w:rsidRPr="006B6EAD" w:rsidRDefault="001D071A" w:rsidP="006B6EAD">
      <w:pPr>
        <w:pStyle w:val="a9"/>
        <w:tabs>
          <w:tab w:val="left" w:pos="0"/>
        </w:tabs>
        <w:ind w:firstLine="0"/>
        <w:rPr>
          <w:rFonts w:eastAsia="Times New Roman"/>
          <w:bCs/>
          <w:sz w:val="24"/>
        </w:rPr>
      </w:pPr>
      <w:r>
        <w:rPr>
          <w:rFonts w:eastAsia="Times New Roman"/>
          <w:bCs/>
          <w:sz w:val="24"/>
        </w:rPr>
        <w:t>2.2</w:t>
      </w:r>
      <w:r w:rsidR="00551DDA" w:rsidRPr="006B6EAD">
        <w:rPr>
          <w:rFonts w:eastAsia="Times New Roman"/>
          <w:bCs/>
          <w:sz w:val="24"/>
        </w:rPr>
        <w:t>.3</w:t>
      </w:r>
      <w:r w:rsidR="00551DDA" w:rsidRPr="006B6EAD">
        <w:rPr>
          <w:rFonts w:eastAsia="Times New Roman"/>
          <w:bCs/>
          <w:sz w:val="24"/>
        </w:rPr>
        <w:tab/>
      </w:r>
      <w:proofErr w:type="spellStart"/>
      <w:r w:rsidR="00820647" w:rsidRPr="006B6EAD">
        <w:rPr>
          <w:rFonts w:eastAsia="Times New Roman"/>
          <w:bCs/>
          <w:sz w:val="24"/>
        </w:rPr>
        <w:t>неприостановление</w:t>
      </w:r>
      <w:proofErr w:type="spellEnd"/>
      <w:r w:rsidR="00820647" w:rsidRPr="006B6EAD">
        <w:rPr>
          <w:rFonts w:eastAsia="Times New Roman"/>
          <w:bCs/>
          <w:sz w:val="24"/>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820647" w:rsidRPr="006B6EAD" w:rsidRDefault="001D071A" w:rsidP="006B6EAD">
      <w:pPr>
        <w:pStyle w:val="a9"/>
        <w:tabs>
          <w:tab w:val="left" w:pos="0"/>
        </w:tabs>
        <w:ind w:firstLine="0"/>
        <w:rPr>
          <w:rFonts w:eastAsia="Times New Roman"/>
          <w:bCs/>
          <w:sz w:val="24"/>
        </w:rPr>
      </w:pPr>
      <w:r>
        <w:rPr>
          <w:rFonts w:eastAsia="Times New Roman"/>
          <w:bCs/>
          <w:sz w:val="24"/>
        </w:rPr>
        <w:t>2.2</w:t>
      </w:r>
      <w:r w:rsidR="00551DDA" w:rsidRPr="006B6EAD">
        <w:rPr>
          <w:rFonts w:eastAsia="Times New Roman"/>
          <w:bCs/>
          <w:sz w:val="24"/>
        </w:rPr>
        <w:t>.4</w:t>
      </w:r>
      <w:r w:rsidR="00551DDA" w:rsidRPr="006B6EAD">
        <w:rPr>
          <w:rFonts w:eastAsia="Times New Roman"/>
          <w:bCs/>
          <w:sz w:val="24"/>
        </w:rPr>
        <w:tab/>
      </w:r>
      <w:r w:rsidR="00820647" w:rsidRPr="006B6EAD">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820647" w:rsidRPr="006B6EAD" w:rsidRDefault="00551DDA" w:rsidP="006B6EAD">
      <w:pPr>
        <w:pStyle w:val="a9"/>
        <w:tabs>
          <w:tab w:val="left" w:pos="0"/>
        </w:tabs>
        <w:ind w:firstLine="0"/>
        <w:rPr>
          <w:rFonts w:eastAsia="Times New Roman"/>
          <w:bCs/>
          <w:sz w:val="24"/>
        </w:rPr>
      </w:pPr>
      <w:r w:rsidRPr="006B6EAD">
        <w:rPr>
          <w:rFonts w:eastAsia="Times New Roman"/>
          <w:bCs/>
          <w:sz w:val="24"/>
        </w:rPr>
        <w:t>2.4.5</w:t>
      </w:r>
      <w:r w:rsidRPr="006B6EAD">
        <w:rPr>
          <w:rFonts w:eastAsia="Times New Roman"/>
          <w:bCs/>
          <w:sz w:val="24"/>
        </w:rPr>
        <w:tab/>
      </w:r>
      <w:r w:rsidR="00820647" w:rsidRPr="006B6EAD">
        <w:rPr>
          <w:rFonts w:eastAsia="Times New Roman"/>
          <w:bCs/>
          <w:sz w:val="24"/>
        </w:rPr>
        <w:t xml:space="preserve">отсутствие сведений об участнике в реестрах недобросовестных поставщиков, предусмотренных частью 7 статьи 3 Федерального закона от </w:t>
      </w:r>
      <w:r w:rsidR="00820647" w:rsidRPr="006B6EAD">
        <w:rPr>
          <w:rFonts w:eastAsia="Times New Roman"/>
          <w:bCs/>
          <w:sz w:val="24"/>
        </w:rPr>
        <w:br/>
        <w:t>18 июля 2011 г. № 223-ФЗ «О закупках товаров, работ, услуг отдельными видами юридических лиц».</w:t>
      </w:r>
    </w:p>
    <w:p w:rsidR="00243555" w:rsidRPr="006B6EAD" w:rsidRDefault="00551DDA" w:rsidP="006B6EAD">
      <w:pPr>
        <w:pStyle w:val="a9"/>
        <w:tabs>
          <w:tab w:val="left" w:pos="0"/>
        </w:tabs>
        <w:ind w:firstLine="0"/>
        <w:rPr>
          <w:rFonts w:eastAsia="Times New Roman"/>
          <w:bCs/>
          <w:sz w:val="24"/>
        </w:rPr>
      </w:pPr>
      <w:r w:rsidRPr="006B6EAD">
        <w:rPr>
          <w:sz w:val="24"/>
        </w:rPr>
        <w:t>2.4.6</w:t>
      </w:r>
      <w:r w:rsidRPr="006B6EAD">
        <w:rPr>
          <w:sz w:val="24"/>
        </w:rPr>
        <w:tab/>
      </w:r>
      <w:r w:rsidR="00243555" w:rsidRPr="006B6EAD">
        <w:rPr>
          <w:sz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w:t>
      </w:r>
      <w:r w:rsidR="00243555" w:rsidRPr="006B6EAD">
        <w:rPr>
          <w:sz w:val="24"/>
        </w:rPr>
        <w:lastRenderedPageBreak/>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00243555" w:rsidRPr="006B6EAD">
        <w:rPr>
          <w:rFonts w:eastAsia="Calibri"/>
          <w:sz w:val="24"/>
          <w:lang w:eastAsia="en-US"/>
        </w:rPr>
        <w:t xml:space="preserve"> </w:t>
      </w:r>
      <w:r w:rsidR="00243555" w:rsidRPr="006B6EAD">
        <w:rPr>
          <w:sz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43555" w:rsidRPr="006B6EAD" w:rsidRDefault="00551DDA" w:rsidP="006B6EAD">
      <w:pPr>
        <w:pStyle w:val="a9"/>
        <w:tabs>
          <w:tab w:val="left" w:pos="0"/>
        </w:tabs>
        <w:ind w:firstLine="0"/>
        <w:rPr>
          <w:sz w:val="24"/>
        </w:rPr>
      </w:pPr>
      <w:r w:rsidRPr="006B6EAD">
        <w:rPr>
          <w:sz w:val="24"/>
        </w:rPr>
        <w:t>2.4.7</w:t>
      </w:r>
      <w:r w:rsidRPr="006B6EAD">
        <w:rPr>
          <w:sz w:val="24"/>
        </w:rPr>
        <w:tab/>
      </w:r>
      <w:r w:rsidR="00243555" w:rsidRPr="006B6EAD">
        <w:rPr>
          <w:sz w:val="24"/>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243555" w:rsidRPr="006B6EAD">
        <w:rPr>
          <w:sz w:val="24"/>
        </w:rPr>
        <w:t>неполнородными</w:t>
      </w:r>
      <w:proofErr w:type="spellEnd"/>
      <w:r w:rsidR="00243555" w:rsidRPr="006B6EAD">
        <w:rPr>
          <w:sz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6B6EAD">
        <w:rPr>
          <w:sz w:val="24"/>
        </w:rPr>
        <w:t>.</w:t>
      </w:r>
    </w:p>
    <w:p w:rsidR="00EE1FEF" w:rsidRPr="006B6EAD" w:rsidRDefault="006B6EAD" w:rsidP="006B6EAD">
      <w:pPr>
        <w:spacing w:line="247" w:lineRule="auto"/>
        <w:ind w:left="0" w:right="108" w:firstLine="0"/>
        <w:rPr>
          <w:rFonts w:eastAsia="MS Mincho"/>
          <w:sz w:val="24"/>
          <w:szCs w:val="24"/>
          <w:lang w:val="ru-RU" w:eastAsia="ru-RU"/>
        </w:rPr>
      </w:pPr>
      <w:r w:rsidRPr="006B6EAD">
        <w:rPr>
          <w:rFonts w:eastAsia="MS Mincho"/>
          <w:sz w:val="24"/>
          <w:szCs w:val="24"/>
          <w:lang w:val="ru-RU" w:eastAsia="ru-RU"/>
        </w:rPr>
        <w:t>2.4.8.</w:t>
      </w:r>
      <w:r w:rsidR="00737F76">
        <w:rPr>
          <w:rFonts w:eastAsia="MS Mincho"/>
          <w:sz w:val="24"/>
          <w:szCs w:val="24"/>
          <w:lang w:val="ru-RU" w:eastAsia="ru-RU"/>
        </w:rPr>
        <w:t xml:space="preserve"> </w:t>
      </w:r>
      <w:r w:rsidR="00EE1FEF" w:rsidRPr="006B6EAD">
        <w:rPr>
          <w:rFonts w:eastAsia="MS Mincho"/>
          <w:sz w:val="24"/>
          <w:szCs w:val="24"/>
          <w:lang w:val="ru-RU" w:eastAsia="ru-RU"/>
        </w:rPr>
        <w:t>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43555" w:rsidRDefault="00551DDA" w:rsidP="006B6EAD">
      <w:pPr>
        <w:pStyle w:val="a9"/>
        <w:tabs>
          <w:tab w:val="left" w:pos="0"/>
        </w:tabs>
        <w:ind w:firstLine="0"/>
        <w:rPr>
          <w:rFonts w:eastAsia="Times New Roman"/>
          <w:bCs/>
          <w:sz w:val="24"/>
        </w:rPr>
      </w:pPr>
      <w:r w:rsidRPr="006B6EAD">
        <w:rPr>
          <w:rFonts w:eastAsia="Times New Roman"/>
          <w:bCs/>
          <w:sz w:val="24"/>
        </w:rPr>
        <w:t>2.4.</w:t>
      </w:r>
      <w:r w:rsidR="00EE1FEF" w:rsidRPr="006B6EAD">
        <w:rPr>
          <w:rFonts w:eastAsia="Times New Roman"/>
          <w:bCs/>
          <w:sz w:val="24"/>
        </w:rPr>
        <w:t>9</w:t>
      </w:r>
      <w:r w:rsidRPr="006B6EAD">
        <w:rPr>
          <w:rFonts w:eastAsia="Times New Roman"/>
          <w:bCs/>
          <w:sz w:val="24"/>
        </w:rPr>
        <w:tab/>
      </w:r>
      <w:r w:rsidR="00243555" w:rsidRPr="006B6EAD">
        <w:rPr>
          <w:rFonts w:eastAsia="Times New Roman"/>
          <w:bCs/>
          <w:sz w:val="24"/>
        </w:rPr>
        <w:t>Соответствие обязательным требованиям, указанным в пунктах 2.4.1 –</w:t>
      </w:r>
      <w:r w:rsidRPr="006B6EAD">
        <w:rPr>
          <w:rFonts w:eastAsia="Times New Roman"/>
          <w:bCs/>
          <w:sz w:val="24"/>
        </w:rPr>
        <w:t>2.4.</w:t>
      </w:r>
      <w:r w:rsidR="00EE1FEF" w:rsidRPr="006B6EAD">
        <w:rPr>
          <w:rFonts w:eastAsia="Times New Roman"/>
          <w:bCs/>
          <w:sz w:val="24"/>
        </w:rPr>
        <w:t>8</w:t>
      </w:r>
      <w:r w:rsidRPr="006B6EAD">
        <w:rPr>
          <w:rFonts w:eastAsia="Times New Roman"/>
          <w:bCs/>
          <w:sz w:val="24"/>
        </w:rPr>
        <w:t xml:space="preserve"> </w:t>
      </w:r>
      <w:r w:rsidR="00243555" w:rsidRPr="006B6EAD">
        <w:rPr>
          <w:rFonts w:eastAsia="Times New Roman"/>
          <w:bCs/>
          <w:sz w:val="24"/>
        </w:rPr>
        <w:t>котировочной документации, подтверждается участником в декларативной форме в соответствии с приложением № 1 к котировочной документации.</w:t>
      </w:r>
    </w:p>
    <w:p w:rsidR="00D21AA5" w:rsidRPr="006B6EAD" w:rsidRDefault="00D21AA5" w:rsidP="006B6EAD">
      <w:pPr>
        <w:tabs>
          <w:tab w:val="left" w:pos="4830"/>
        </w:tabs>
        <w:ind w:left="0" w:firstLine="0"/>
        <w:rPr>
          <w:sz w:val="24"/>
          <w:szCs w:val="24"/>
          <w:lang w:val="ru-RU"/>
        </w:rPr>
      </w:pPr>
      <w:r w:rsidRPr="006B6EAD">
        <w:rPr>
          <w:b/>
          <w:sz w:val="24"/>
          <w:szCs w:val="24"/>
          <w:lang w:val="ru-RU"/>
        </w:rPr>
        <w:t>2.9. Квалификационные требования к участникам закупки:</w:t>
      </w:r>
    </w:p>
    <w:p w:rsidR="00737F76" w:rsidRDefault="00A32604" w:rsidP="006B6EAD">
      <w:pPr>
        <w:spacing w:after="0" w:line="259" w:lineRule="auto"/>
        <w:ind w:left="0" w:firstLine="0"/>
        <w:jc w:val="left"/>
        <w:rPr>
          <w:sz w:val="24"/>
          <w:szCs w:val="24"/>
          <w:lang w:val="ru-RU"/>
        </w:rPr>
      </w:pPr>
      <w:r w:rsidRPr="006B6EAD">
        <w:rPr>
          <w:sz w:val="24"/>
          <w:szCs w:val="24"/>
          <w:lang w:val="ru-RU"/>
        </w:rPr>
        <w:t>Квалификационные требования к участникам не предусмотрены</w:t>
      </w:r>
      <w:r w:rsidR="00737F76">
        <w:rPr>
          <w:sz w:val="24"/>
          <w:szCs w:val="24"/>
          <w:lang w:val="ru-RU"/>
        </w:rPr>
        <w:t>.</w:t>
      </w:r>
      <w:r w:rsidR="00D21AA5" w:rsidRPr="006B6EAD">
        <w:rPr>
          <w:strike/>
          <w:sz w:val="24"/>
          <w:szCs w:val="24"/>
          <w:lang w:val="ru-RU"/>
        </w:rPr>
        <w:t xml:space="preserve">                         </w:t>
      </w:r>
      <w:r w:rsidR="006B6EAD">
        <w:rPr>
          <w:sz w:val="24"/>
          <w:szCs w:val="24"/>
          <w:lang w:val="ru-RU"/>
        </w:rPr>
        <w:t xml:space="preserve"> </w:t>
      </w:r>
    </w:p>
    <w:p w:rsidR="00D21AA5" w:rsidRPr="006B6EAD" w:rsidRDefault="006B6EAD" w:rsidP="006B6EAD">
      <w:pPr>
        <w:spacing w:after="0" w:line="259" w:lineRule="auto"/>
        <w:ind w:left="0" w:firstLine="0"/>
        <w:jc w:val="left"/>
        <w:rPr>
          <w:sz w:val="24"/>
          <w:szCs w:val="24"/>
          <w:lang w:val="ru-RU"/>
        </w:rPr>
      </w:pPr>
      <w:r>
        <w:rPr>
          <w:sz w:val="24"/>
          <w:szCs w:val="24"/>
          <w:lang w:val="ru-RU"/>
        </w:rPr>
        <w:t>3.</w:t>
      </w:r>
      <w:r w:rsidR="00D21AA5" w:rsidRPr="006B6EAD">
        <w:rPr>
          <w:b/>
          <w:sz w:val="24"/>
          <w:szCs w:val="24"/>
          <w:lang w:val="ru-RU"/>
        </w:rPr>
        <w:t xml:space="preserve">Техническое задание </w:t>
      </w:r>
    </w:p>
    <w:p w:rsidR="00D21AA5" w:rsidRPr="006B6EAD" w:rsidRDefault="006B6EAD" w:rsidP="006B6EAD">
      <w:pPr>
        <w:ind w:left="-15" w:right="108" w:firstLine="0"/>
        <w:rPr>
          <w:sz w:val="24"/>
          <w:szCs w:val="24"/>
          <w:lang w:val="ru-RU"/>
        </w:rPr>
      </w:pPr>
      <w:r>
        <w:rPr>
          <w:sz w:val="24"/>
          <w:szCs w:val="24"/>
          <w:lang w:val="ru-RU"/>
        </w:rPr>
        <w:t>3.1.</w:t>
      </w:r>
      <w:r w:rsidR="00D21AA5" w:rsidRPr="006B6EAD">
        <w:rPr>
          <w:sz w:val="24"/>
          <w:szCs w:val="24"/>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w:t>
      </w:r>
      <w:r w:rsidR="00D21AA5" w:rsidRPr="006B6EAD">
        <w:rPr>
          <w:b/>
          <w:sz w:val="24"/>
          <w:szCs w:val="24"/>
          <w:lang w:val="ru-RU"/>
        </w:rPr>
        <w:t>техническом задании</w:t>
      </w:r>
      <w:r w:rsidR="00D21AA5" w:rsidRPr="006B6EAD">
        <w:rPr>
          <w:sz w:val="24"/>
          <w:szCs w:val="24"/>
          <w:lang w:val="ru-RU"/>
        </w:rPr>
        <w:t xml:space="preserve">, являющемся </w:t>
      </w:r>
      <w:r w:rsidR="00D21AA5" w:rsidRPr="006B6EAD">
        <w:rPr>
          <w:b/>
          <w:sz w:val="24"/>
          <w:szCs w:val="24"/>
          <w:lang w:val="ru-RU"/>
        </w:rPr>
        <w:t>приложением № 2</w:t>
      </w:r>
      <w:r w:rsidR="00D21AA5" w:rsidRPr="006B6EAD">
        <w:rPr>
          <w:sz w:val="24"/>
          <w:szCs w:val="24"/>
          <w:lang w:val="ru-RU"/>
        </w:rPr>
        <w:t xml:space="preserve"> к котировочной документации.  </w:t>
      </w:r>
    </w:p>
    <w:p w:rsidR="00D21AA5" w:rsidRPr="00643F89" w:rsidRDefault="006B6EAD" w:rsidP="006B6EAD">
      <w:pPr>
        <w:spacing w:after="13"/>
        <w:ind w:left="0" w:right="107" w:firstLine="0"/>
        <w:rPr>
          <w:b/>
          <w:sz w:val="24"/>
          <w:szCs w:val="24"/>
          <w:lang w:val="ru-RU"/>
        </w:rPr>
      </w:pPr>
      <w:r>
        <w:rPr>
          <w:b/>
          <w:sz w:val="24"/>
          <w:szCs w:val="24"/>
          <w:lang w:val="ru-RU"/>
        </w:rPr>
        <w:t>4.</w:t>
      </w:r>
      <w:r w:rsidR="00D21AA5" w:rsidRPr="00643F89">
        <w:rPr>
          <w:b/>
          <w:sz w:val="24"/>
          <w:szCs w:val="24"/>
          <w:lang w:val="ru-RU"/>
        </w:rPr>
        <w:t xml:space="preserve">Заключение и исполнение договора </w:t>
      </w:r>
    </w:p>
    <w:p w:rsidR="00D21AA5" w:rsidRPr="006B6EAD" w:rsidRDefault="00D21AA5" w:rsidP="00D21AA5">
      <w:pPr>
        <w:ind w:left="-15" w:right="108"/>
        <w:rPr>
          <w:sz w:val="24"/>
          <w:szCs w:val="24"/>
          <w:lang w:val="ru-RU"/>
        </w:rPr>
      </w:pPr>
      <w:r w:rsidRPr="006B6EAD">
        <w:rPr>
          <w:sz w:val="24"/>
          <w:szCs w:val="24"/>
          <w:lang w:val="ru-RU"/>
        </w:rPr>
        <w:t xml:space="preserve">Заключение, исполнение договора осуществляется в соответствии с </w:t>
      </w:r>
      <w:r w:rsidRPr="006B6EAD">
        <w:rPr>
          <w:b/>
          <w:sz w:val="24"/>
          <w:szCs w:val="24"/>
          <w:lang w:val="ru-RU"/>
        </w:rPr>
        <w:t xml:space="preserve">пунктом </w:t>
      </w:r>
      <w:r w:rsidR="004B0344" w:rsidRPr="006B6EAD">
        <w:rPr>
          <w:b/>
          <w:sz w:val="24"/>
          <w:szCs w:val="24"/>
          <w:lang w:val="ru-RU"/>
        </w:rPr>
        <w:t>9</w:t>
      </w:r>
      <w:r w:rsidRPr="006B6EAD">
        <w:rPr>
          <w:sz w:val="24"/>
          <w:szCs w:val="24"/>
          <w:lang w:val="ru-RU"/>
        </w:rPr>
        <w:t xml:space="preserve"> котировочной документации. </w:t>
      </w:r>
    </w:p>
    <w:p w:rsidR="00D21AA5" w:rsidRPr="006B6EAD" w:rsidRDefault="001C7E9D" w:rsidP="00D21AA5">
      <w:pPr>
        <w:spacing w:after="3"/>
        <w:ind w:left="-15" w:right="107"/>
        <w:rPr>
          <w:sz w:val="24"/>
          <w:szCs w:val="24"/>
          <w:lang w:val="ru-RU"/>
        </w:rPr>
      </w:pPr>
      <w:r w:rsidRPr="006B6EAD">
        <w:rPr>
          <w:bCs/>
          <w:sz w:val="24"/>
          <w:szCs w:val="24"/>
          <w:lang w:val="ru-RU"/>
        </w:rPr>
        <w:t>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допускается в пределах 30%</w:t>
      </w:r>
      <w:r w:rsidR="00D21AA5" w:rsidRPr="006B6EAD">
        <w:rPr>
          <w:sz w:val="24"/>
          <w:szCs w:val="24"/>
          <w:lang w:val="ru-RU"/>
        </w:rPr>
        <w:t xml:space="preserve">. </w:t>
      </w:r>
    </w:p>
    <w:p w:rsidR="00D21AA5" w:rsidRPr="006B6EAD" w:rsidRDefault="00D21AA5" w:rsidP="00D21AA5">
      <w:pPr>
        <w:spacing w:after="0" w:line="259" w:lineRule="auto"/>
        <w:ind w:left="0" w:firstLine="0"/>
        <w:jc w:val="left"/>
        <w:rPr>
          <w:sz w:val="24"/>
          <w:szCs w:val="24"/>
          <w:lang w:val="ru-RU"/>
        </w:rPr>
      </w:pPr>
      <w:r w:rsidRPr="006B6EAD">
        <w:rPr>
          <w:sz w:val="24"/>
          <w:szCs w:val="24"/>
          <w:lang w:val="ru-RU"/>
        </w:rPr>
        <w:tab/>
        <w:t xml:space="preserve"> </w:t>
      </w:r>
    </w:p>
    <w:p w:rsidR="00D21AA5" w:rsidRPr="006B6EAD" w:rsidRDefault="00D21AA5" w:rsidP="00D21AA5">
      <w:pPr>
        <w:tabs>
          <w:tab w:val="center" w:pos="2332"/>
          <w:tab w:val="center" w:pos="5464"/>
        </w:tabs>
        <w:spacing w:after="13"/>
        <w:ind w:left="0" w:firstLine="0"/>
        <w:jc w:val="left"/>
        <w:rPr>
          <w:b/>
          <w:sz w:val="24"/>
          <w:szCs w:val="24"/>
          <w:lang w:val="ru-RU"/>
        </w:rPr>
      </w:pPr>
      <w:r w:rsidRPr="006B6EAD">
        <w:rPr>
          <w:rFonts w:eastAsia="Calibri"/>
          <w:sz w:val="24"/>
          <w:szCs w:val="24"/>
          <w:lang w:val="ru-RU"/>
        </w:rPr>
        <w:tab/>
      </w:r>
      <w:r w:rsidRPr="006B6EAD">
        <w:rPr>
          <w:b/>
          <w:sz w:val="24"/>
          <w:szCs w:val="24"/>
        </w:rPr>
        <w:t>II</w:t>
      </w:r>
      <w:r w:rsidRPr="006B6EAD">
        <w:rPr>
          <w:b/>
          <w:sz w:val="24"/>
          <w:szCs w:val="24"/>
          <w:lang w:val="ru-RU"/>
        </w:rPr>
        <w:t>.</w:t>
      </w:r>
      <w:r w:rsidRPr="006B6EAD">
        <w:rPr>
          <w:rFonts w:eastAsia="Arial"/>
          <w:b/>
          <w:sz w:val="24"/>
          <w:szCs w:val="24"/>
          <w:lang w:val="ru-RU"/>
        </w:rPr>
        <w:t xml:space="preserve"> </w:t>
      </w:r>
      <w:r w:rsidRPr="006B6EAD">
        <w:rPr>
          <w:rFonts w:eastAsia="Arial"/>
          <w:b/>
          <w:sz w:val="24"/>
          <w:szCs w:val="24"/>
          <w:lang w:val="ru-RU"/>
        </w:rPr>
        <w:tab/>
      </w:r>
      <w:r w:rsidRPr="006B6EAD">
        <w:rPr>
          <w:b/>
          <w:sz w:val="24"/>
          <w:szCs w:val="24"/>
          <w:lang w:val="ru-RU"/>
        </w:rPr>
        <w:t xml:space="preserve">Порядок проведения запроса котировок </w:t>
      </w:r>
    </w:p>
    <w:p w:rsidR="00D21AA5" w:rsidRPr="006B6EAD" w:rsidRDefault="00D21AA5" w:rsidP="00D21AA5">
      <w:pPr>
        <w:tabs>
          <w:tab w:val="center" w:pos="814"/>
          <w:tab w:val="center" w:pos="3274"/>
        </w:tabs>
        <w:spacing w:after="13"/>
        <w:ind w:left="0" w:firstLine="0"/>
        <w:jc w:val="left"/>
        <w:rPr>
          <w:b/>
          <w:sz w:val="24"/>
          <w:szCs w:val="24"/>
          <w:lang w:val="ru-RU"/>
        </w:rPr>
      </w:pPr>
      <w:r w:rsidRPr="006B6EAD">
        <w:rPr>
          <w:rFonts w:eastAsia="Calibri"/>
          <w:sz w:val="24"/>
          <w:szCs w:val="24"/>
          <w:lang w:val="ru-RU"/>
        </w:rPr>
        <w:tab/>
      </w:r>
      <w:r w:rsidRPr="006B6EAD">
        <w:rPr>
          <w:b/>
          <w:sz w:val="24"/>
          <w:szCs w:val="24"/>
          <w:lang w:val="ru-RU"/>
        </w:rPr>
        <w:t>5.</w:t>
      </w:r>
      <w:r w:rsidRPr="006B6EAD">
        <w:rPr>
          <w:rFonts w:eastAsia="Arial"/>
          <w:b/>
          <w:sz w:val="24"/>
          <w:szCs w:val="24"/>
          <w:lang w:val="ru-RU"/>
        </w:rPr>
        <w:t xml:space="preserve"> </w:t>
      </w:r>
      <w:r w:rsidRPr="006B6EAD">
        <w:rPr>
          <w:rFonts w:eastAsia="Arial"/>
          <w:b/>
          <w:sz w:val="24"/>
          <w:szCs w:val="24"/>
          <w:lang w:val="ru-RU"/>
        </w:rPr>
        <w:tab/>
      </w:r>
      <w:r w:rsidRPr="006B6EAD">
        <w:rPr>
          <w:b/>
          <w:sz w:val="24"/>
          <w:szCs w:val="24"/>
          <w:lang w:val="ru-RU"/>
        </w:rPr>
        <w:t xml:space="preserve">Участник запроса котировок </w:t>
      </w:r>
    </w:p>
    <w:p w:rsidR="00D21AA5" w:rsidRPr="006B6EAD" w:rsidRDefault="00D21AA5" w:rsidP="00D21AA5">
      <w:pPr>
        <w:spacing w:after="13"/>
        <w:ind w:left="703" w:right="107" w:hanging="10"/>
        <w:rPr>
          <w:sz w:val="24"/>
          <w:szCs w:val="24"/>
          <w:lang w:val="ru-RU"/>
        </w:rPr>
      </w:pPr>
      <w:r w:rsidRPr="006B6EAD">
        <w:rPr>
          <w:sz w:val="24"/>
          <w:szCs w:val="24"/>
          <w:lang w:val="ru-RU"/>
        </w:rPr>
        <w:t>5.1.</w:t>
      </w:r>
      <w:r w:rsidRPr="006B6EAD">
        <w:rPr>
          <w:rFonts w:eastAsia="Arial"/>
          <w:sz w:val="24"/>
          <w:szCs w:val="24"/>
          <w:lang w:val="ru-RU"/>
        </w:rPr>
        <w:t xml:space="preserve"> </w:t>
      </w:r>
      <w:r w:rsidRPr="006B6EAD">
        <w:rPr>
          <w:sz w:val="24"/>
          <w:szCs w:val="24"/>
          <w:lang w:val="ru-RU"/>
        </w:rPr>
        <w:t xml:space="preserve">Участник запроса котировок </w:t>
      </w:r>
    </w:p>
    <w:p w:rsidR="00D21AA5" w:rsidRPr="006B6EAD" w:rsidRDefault="00D21AA5" w:rsidP="00D21AA5">
      <w:pPr>
        <w:ind w:left="-15" w:right="108"/>
        <w:rPr>
          <w:sz w:val="24"/>
          <w:szCs w:val="24"/>
          <w:lang w:val="ru-RU"/>
        </w:rPr>
      </w:pPr>
      <w:r w:rsidRPr="006B6EAD">
        <w:rPr>
          <w:sz w:val="24"/>
          <w:szCs w:val="24"/>
          <w:lang w:val="ru-RU"/>
        </w:rPr>
        <w:lastRenderedPageBreak/>
        <w:t>5.1.1.</w:t>
      </w:r>
      <w:r w:rsidRPr="006B6EAD">
        <w:rPr>
          <w:rFonts w:eastAsia="Arial"/>
          <w:sz w:val="24"/>
          <w:szCs w:val="24"/>
          <w:lang w:val="ru-RU"/>
        </w:rPr>
        <w:t xml:space="preserve"> </w:t>
      </w:r>
      <w:r w:rsidRPr="006B6EAD">
        <w:rPr>
          <w:sz w:val="24"/>
          <w:szCs w:val="24"/>
          <w:lang w:val="ru-RU"/>
        </w:rPr>
        <w:t xml:space="preserve">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 </w:t>
      </w:r>
    </w:p>
    <w:p w:rsidR="00D21AA5" w:rsidRPr="006B6EAD" w:rsidRDefault="00D21AA5" w:rsidP="00D21AA5">
      <w:pPr>
        <w:ind w:left="-15" w:right="108"/>
        <w:rPr>
          <w:sz w:val="24"/>
          <w:szCs w:val="24"/>
          <w:lang w:val="ru-RU"/>
        </w:rPr>
      </w:pPr>
      <w:r w:rsidRPr="006B6EAD">
        <w:rPr>
          <w:sz w:val="24"/>
          <w:szCs w:val="24"/>
          <w:lang w:val="ru-RU"/>
        </w:rPr>
        <w:t>5.1.2.</w:t>
      </w:r>
      <w:r w:rsidRPr="006B6EAD">
        <w:rPr>
          <w:rFonts w:eastAsia="Arial"/>
          <w:sz w:val="24"/>
          <w:szCs w:val="24"/>
          <w:lang w:val="ru-RU"/>
        </w:rPr>
        <w:t xml:space="preserve"> </w:t>
      </w:r>
      <w:r w:rsidRPr="006B6EAD">
        <w:rPr>
          <w:sz w:val="24"/>
          <w:szCs w:val="24"/>
          <w:lang w:val="ru-RU"/>
        </w:rPr>
        <w:t xml:space="preserve">К участию в запросе котировок допускаются участники, соответствующие требованиям пункта 5.1.1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rsidR="00D21AA5" w:rsidRPr="006B6EAD" w:rsidRDefault="00D21AA5" w:rsidP="00D21AA5">
      <w:pPr>
        <w:ind w:left="-15" w:right="108"/>
        <w:rPr>
          <w:sz w:val="24"/>
          <w:szCs w:val="24"/>
          <w:lang w:val="ru-RU"/>
        </w:rPr>
      </w:pPr>
      <w:r w:rsidRPr="006B6EAD">
        <w:rPr>
          <w:sz w:val="24"/>
          <w:szCs w:val="24"/>
          <w:lang w:val="ru-RU"/>
        </w:rPr>
        <w:t>5.1.3.</w:t>
      </w:r>
      <w:r w:rsidRPr="006B6EAD">
        <w:rPr>
          <w:rFonts w:eastAsia="Arial"/>
          <w:sz w:val="24"/>
          <w:szCs w:val="24"/>
          <w:lang w:val="ru-RU"/>
        </w:rPr>
        <w:t xml:space="preserve"> </w:t>
      </w:r>
      <w:r w:rsidRPr="006B6EAD">
        <w:rPr>
          <w:sz w:val="24"/>
          <w:szCs w:val="24"/>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rsidR="00D21AA5" w:rsidRPr="006B6EAD" w:rsidRDefault="00D21AA5" w:rsidP="00D21AA5">
      <w:pPr>
        <w:ind w:left="-15" w:right="108"/>
        <w:rPr>
          <w:sz w:val="24"/>
          <w:szCs w:val="24"/>
          <w:lang w:val="ru-RU"/>
        </w:rPr>
      </w:pPr>
      <w:r w:rsidRPr="006B6EAD">
        <w:rPr>
          <w:sz w:val="24"/>
          <w:szCs w:val="24"/>
          <w:lang w:val="ru-RU"/>
        </w:rPr>
        <w:t>5.1.4.</w:t>
      </w:r>
      <w:r w:rsidRPr="006B6EAD">
        <w:rPr>
          <w:rFonts w:eastAsia="Arial"/>
          <w:sz w:val="24"/>
          <w:szCs w:val="24"/>
          <w:lang w:val="ru-RU"/>
        </w:rPr>
        <w:t xml:space="preserve"> </w:t>
      </w:r>
      <w:r w:rsidRPr="006B6EAD">
        <w:rPr>
          <w:sz w:val="24"/>
          <w:szCs w:val="24"/>
          <w:lang w:val="ru-RU"/>
        </w:rPr>
        <w:t xml:space="preserve">Документы, представленные участниками в составе котировочных заявок, возврату не подлежат. </w:t>
      </w:r>
    </w:p>
    <w:p w:rsidR="00D21AA5" w:rsidRPr="006B6EAD" w:rsidRDefault="00D21AA5" w:rsidP="00737F76">
      <w:pPr>
        <w:ind w:left="-15" w:right="108"/>
        <w:rPr>
          <w:sz w:val="24"/>
          <w:szCs w:val="24"/>
          <w:lang w:val="ru-RU"/>
        </w:rPr>
      </w:pPr>
      <w:r w:rsidRPr="006B6EAD">
        <w:rPr>
          <w:sz w:val="24"/>
          <w:szCs w:val="24"/>
          <w:lang w:val="ru-RU"/>
        </w:rPr>
        <w:t>5.1.5.</w:t>
      </w:r>
      <w:r w:rsidRPr="006B6EAD">
        <w:rPr>
          <w:rFonts w:eastAsia="Arial"/>
          <w:sz w:val="24"/>
          <w:szCs w:val="24"/>
          <w:lang w:val="ru-RU"/>
        </w:rPr>
        <w:t xml:space="preserve"> </w:t>
      </w:r>
      <w:r w:rsidRPr="006B6EAD">
        <w:rPr>
          <w:sz w:val="24"/>
          <w:szCs w:val="24"/>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rsidR="00D21AA5" w:rsidRPr="006B6EAD" w:rsidRDefault="00D21AA5" w:rsidP="00D21AA5">
      <w:pPr>
        <w:spacing w:after="13"/>
        <w:ind w:left="703" w:right="107" w:hanging="10"/>
        <w:rPr>
          <w:b/>
          <w:sz w:val="24"/>
          <w:szCs w:val="24"/>
          <w:lang w:val="ru-RU"/>
        </w:rPr>
      </w:pPr>
      <w:r w:rsidRPr="006B6EAD">
        <w:rPr>
          <w:b/>
          <w:sz w:val="24"/>
          <w:szCs w:val="24"/>
          <w:lang w:val="ru-RU"/>
        </w:rPr>
        <w:t>5.2.</w:t>
      </w:r>
      <w:r w:rsidRPr="006B6EAD">
        <w:rPr>
          <w:rFonts w:eastAsia="Arial"/>
          <w:b/>
          <w:sz w:val="24"/>
          <w:szCs w:val="24"/>
          <w:lang w:val="ru-RU"/>
        </w:rPr>
        <w:t xml:space="preserve"> </w:t>
      </w:r>
      <w:r w:rsidRPr="006B6EAD">
        <w:rPr>
          <w:b/>
          <w:sz w:val="24"/>
          <w:szCs w:val="24"/>
          <w:lang w:val="ru-RU"/>
        </w:rPr>
        <w:t xml:space="preserve">Требования к участникам </w:t>
      </w:r>
    </w:p>
    <w:p w:rsidR="00D21AA5" w:rsidRPr="006B6EAD" w:rsidRDefault="00D21AA5" w:rsidP="00D21AA5">
      <w:pPr>
        <w:ind w:left="-15" w:right="108"/>
        <w:rPr>
          <w:sz w:val="24"/>
          <w:szCs w:val="24"/>
          <w:lang w:val="ru-RU"/>
        </w:rPr>
      </w:pPr>
      <w:r w:rsidRPr="006B6EAD">
        <w:rPr>
          <w:sz w:val="24"/>
          <w:szCs w:val="24"/>
          <w:lang w:val="ru-RU"/>
        </w:rPr>
        <w:t>5.2.1.</w:t>
      </w:r>
      <w:r w:rsidRPr="006B6EAD">
        <w:rPr>
          <w:rFonts w:eastAsia="Arial"/>
          <w:sz w:val="24"/>
          <w:szCs w:val="24"/>
          <w:lang w:val="ru-RU"/>
        </w:rPr>
        <w:t xml:space="preserve"> </w:t>
      </w:r>
      <w:r w:rsidRPr="006B6EAD">
        <w:rPr>
          <w:sz w:val="24"/>
          <w:szCs w:val="24"/>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rsidR="00D21AA5" w:rsidRPr="006B6EAD" w:rsidRDefault="00D21AA5" w:rsidP="00D21AA5">
      <w:pPr>
        <w:spacing w:after="0" w:line="259" w:lineRule="auto"/>
        <w:ind w:left="708" w:firstLine="0"/>
        <w:jc w:val="left"/>
        <w:rPr>
          <w:sz w:val="24"/>
          <w:szCs w:val="24"/>
          <w:lang w:val="ru-RU"/>
        </w:rPr>
      </w:pPr>
    </w:p>
    <w:p w:rsidR="00D21AA5" w:rsidRPr="006B6EAD" w:rsidRDefault="00D21AA5" w:rsidP="00D21AA5">
      <w:pPr>
        <w:tabs>
          <w:tab w:val="center" w:pos="814"/>
          <w:tab w:val="center" w:pos="3973"/>
        </w:tabs>
        <w:spacing w:after="13"/>
        <w:ind w:left="0" w:firstLine="0"/>
        <w:jc w:val="left"/>
        <w:rPr>
          <w:b/>
          <w:sz w:val="24"/>
          <w:szCs w:val="24"/>
          <w:lang w:val="ru-RU"/>
        </w:rPr>
      </w:pPr>
      <w:r w:rsidRPr="006B6EAD">
        <w:rPr>
          <w:rFonts w:eastAsia="Calibri"/>
          <w:sz w:val="24"/>
          <w:szCs w:val="24"/>
          <w:lang w:val="ru-RU"/>
        </w:rPr>
        <w:tab/>
      </w:r>
      <w:r w:rsidRPr="006B6EAD">
        <w:rPr>
          <w:b/>
          <w:sz w:val="24"/>
          <w:szCs w:val="24"/>
          <w:lang w:val="ru-RU"/>
        </w:rPr>
        <w:t>6.</w:t>
      </w:r>
      <w:r w:rsidRPr="006B6EAD">
        <w:rPr>
          <w:rFonts w:eastAsia="Arial"/>
          <w:b/>
          <w:sz w:val="24"/>
          <w:szCs w:val="24"/>
          <w:lang w:val="ru-RU"/>
        </w:rPr>
        <w:t xml:space="preserve"> </w:t>
      </w:r>
      <w:r w:rsidRPr="006B6EAD">
        <w:rPr>
          <w:rFonts w:eastAsia="Arial"/>
          <w:b/>
          <w:sz w:val="24"/>
          <w:szCs w:val="24"/>
          <w:lang w:val="ru-RU"/>
        </w:rPr>
        <w:tab/>
      </w:r>
      <w:r w:rsidRPr="006B6EAD">
        <w:rPr>
          <w:b/>
          <w:sz w:val="24"/>
          <w:szCs w:val="24"/>
          <w:lang w:val="ru-RU"/>
        </w:rPr>
        <w:t xml:space="preserve">Порядок проведения запроса котировок </w:t>
      </w:r>
    </w:p>
    <w:p w:rsidR="00D21AA5" w:rsidRPr="006B6EAD" w:rsidRDefault="00D21AA5" w:rsidP="00D21AA5">
      <w:pPr>
        <w:spacing w:after="13"/>
        <w:ind w:left="703" w:right="107" w:hanging="10"/>
        <w:rPr>
          <w:sz w:val="24"/>
          <w:szCs w:val="24"/>
          <w:lang w:val="ru-RU"/>
        </w:rPr>
      </w:pPr>
      <w:r w:rsidRPr="006B6EAD">
        <w:rPr>
          <w:sz w:val="24"/>
          <w:szCs w:val="24"/>
          <w:lang w:val="ru-RU"/>
        </w:rPr>
        <w:t>6.1.</w:t>
      </w:r>
      <w:r w:rsidRPr="006B6EAD">
        <w:rPr>
          <w:rFonts w:eastAsia="Arial"/>
          <w:sz w:val="24"/>
          <w:szCs w:val="24"/>
          <w:lang w:val="ru-RU"/>
        </w:rPr>
        <w:t xml:space="preserve"> </w:t>
      </w:r>
      <w:r w:rsidRPr="006B6EAD">
        <w:rPr>
          <w:sz w:val="24"/>
          <w:szCs w:val="24"/>
          <w:lang w:val="ru-RU"/>
        </w:rPr>
        <w:t xml:space="preserve">Информационное сопровождение: </w:t>
      </w:r>
    </w:p>
    <w:p w:rsidR="00D21AA5" w:rsidRPr="006B6EAD" w:rsidRDefault="00D21AA5" w:rsidP="00D21AA5">
      <w:pPr>
        <w:ind w:left="-15" w:right="108"/>
        <w:rPr>
          <w:sz w:val="24"/>
          <w:szCs w:val="24"/>
          <w:lang w:val="ru-RU"/>
        </w:rPr>
      </w:pPr>
      <w:r w:rsidRPr="006B6EAD">
        <w:rPr>
          <w:sz w:val="24"/>
          <w:szCs w:val="24"/>
          <w:lang w:val="ru-RU"/>
        </w:rPr>
        <w:t>6.1.1.</w:t>
      </w:r>
      <w:r w:rsidRPr="006B6EAD">
        <w:rPr>
          <w:rFonts w:eastAsia="Arial"/>
          <w:sz w:val="24"/>
          <w:szCs w:val="24"/>
          <w:lang w:val="ru-RU"/>
        </w:rPr>
        <w:t xml:space="preserve"> </w:t>
      </w:r>
      <w:r w:rsidRPr="006B6EAD">
        <w:rPr>
          <w:sz w:val="24"/>
          <w:szCs w:val="24"/>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rsidR="00D07448" w:rsidRPr="006B6EAD" w:rsidRDefault="00D21AA5" w:rsidP="00D21AA5">
      <w:pPr>
        <w:ind w:left="-15" w:right="108"/>
        <w:rPr>
          <w:sz w:val="24"/>
          <w:szCs w:val="24"/>
          <w:lang w:val="ru-RU"/>
        </w:rPr>
      </w:pPr>
      <w:r w:rsidRPr="006B6EAD">
        <w:rPr>
          <w:sz w:val="24"/>
          <w:szCs w:val="24"/>
          <w:lang w:val="ru-RU"/>
        </w:rPr>
        <w:t>6.1.2.</w:t>
      </w:r>
      <w:r w:rsidRPr="006B6EAD">
        <w:rPr>
          <w:rFonts w:eastAsia="Arial"/>
          <w:sz w:val="24"/>
          <w:szCs w:val="24"/>
          <w:lang w:val="ru-RU"/>
        </w:rPr>
        <w:t xml:space="preserve"> </w:t>
      </w:r>
      <w:r w:rsidRPr="006B6EAD">
        <w:rPr>
          <w:sz w:val="24"/>
          <w:szCs w:val="24"/>
          <w:lang w:val="ru-RU"/>
        </w:rPr>
        <w:t xml:space="preserve">Протоколы, оформляемые в ходе проведения запроса котировок, размещаются на сайтах в течение </w:t>
      </w:r>
      <w:r w:rsidR="00D07448" w:rsidRPr="006B6EAD">
        <w:rPr>
          <w:sz w:val="24"/>
          <w:szCs w:val="24"/>
          <w:lang w:val="ru-RU"/>
        </w:rPr>
        <w:t>2</w:t>
      </w:r>
      <w:r w:rsidRPr="006B6EAD">
        <w:rPr>
          <w:sz w:val="24"/>
          <w:szCs w:val="24"/>
          <w:lang w:val="ru-RU"/>
        </w:rPr>
        <w:t xml:space="preserve"> (</w:t>
      </w:r>
      <w:r w:rsidR="00737F76">
        <w:rPr>
          <w:sz w:val="24"/>
          <w:szCs w:val="24"/>
          <w:lang w:val="ru-RU"/>
        </w:rPr>
        <w:t>двух) дней с даты их подписания</w:t>
      </w:r>
      <w:r w:rsidR="00D07448" w:rsidRPr="006B6EAD">
        <w:rPr>
          <w:sz w:val="24"/>
          <w:szCs w:val="24"/>
          <w:lang w:val="ru-RU"/>
        </w:rPr>
        <w:t>.</w:t>
      </w:r>
    </w:p>
    <w:p w:rsidR="00D21AA5" w:rsidRPr="006B6EAD" w:rsidRDefault="00D21AA5" w:rsidP="00D21AA5">
      <w:pPr>
        <w:ind w:left="-15" w:right="108"/>
        <w:rPr>
          <w:sz w:val="24"/>
          <w:szCs w:val="24"/>
          <w:lang w:val="ru-RU"/>
        </w:rPr>
      </w:pPr>
      <w:r w:rsidRPr="006B6EAD">
        <w:rPr>
          <w:sz w:val="24"/>
          <w:szCs w:val="24"/>
          <w:lang w:val="ru-RU"/>
        </w:rPr>
        <w:t>6.1.3.</w:t>
      </w:r>
      <w:r w:rsidRPr="006B6EAD">
        <w:rPr>
          <w:rFonts w:eastAsia="Arial"/>
          <w:sz w:val="24"/>
          <w:szCs w:val="24"/>
          <w:lang w:val="ru-RU"/>
        </w:rPr>
        <w:t xml:space="preserve"> </w:t>
      </w:r>
      <w:r w:rsidRPr="006B6EAD">
        <w:rPr>
          <w:sz w:val="24"/>
          <w:szCs w:val="24"/>
          <w:lang w:val="ru-RU"/>
        </w:rPr>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rsidR="00D21AA5" w:rsidRPr="006B6EAD" w:rsidRDefault="00D21AA5" w:rsidP="00D21AA5">
      <w:pPr>
        <w:ind w:left="-15" w:right="108"/>
        <w:rPr>
          <w:sz w:val="24"/>
          <w:szCs w:val="24"/>
          <w:lang w:val="ru-RU"/>
        </w:rPr>
      </w:pPr>
      <w:r w:rsidRPr="006B6EAD">
        <w:rPr>
          <w:sz w:val="24"/>
          <w:szCs w:val="24"/>
          <w:lang w:val="ru-RU"/>
        </w:rPr>
        <w:t>6.1.4.</w:t>
      </w:r>
      <w:r w:rsidRPr="006B6EAD">
        <w:rPr>
          <w:rFonts w:eastAsia="Arial"/>
          <w:sz w:val="24"/>
          <w:szCs w:val="24"/>
          <w:lang w:val="ru-RU"/>
        </w:rPr>
        <w:t xml:space="preserve"> </w:t>
      </w:r>
      <w:r w:rsidRPr="006B6EAD">
        <w:rPr>
          <w:sz w:val="24"/>
          <w:szCs w:val="24"/>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D21AA5" w:rsidRPr="006B6EAD" w:rsidRDefault="00D21AA5" w:rsidP="00D21AA5">
      <w:pPr>
        <w:spacing w:after="13"/>
        <w:ind w:left="0" w:right="107" w:firstLine="708"/>
        <w:rPr>
          <w:sz w:val="24"/>
          <w:szCs w:val="24"/>
          <w:lang w:val="ru-RU"/>
        </w:rPr>
      </w:pPr>
      <w:r w:rsidRPr="006B6EAD">
        <w:rPr>
          <w:sz w:val="24"/>
          <w:szCs w:val="24"/>
          <w:lang w:val="ru-RU"/>
        </w:rPr>
        <w:t>6.2.</w:t>
      </w:r>
      <w:r w:rsidRPr="006B6EAD">
        <w:rPr>
          <w:rFonts w:eastAsia="Arial"/>
          <w:sz w:val="24"/>
          <w:szCs w:val="24"/>
          <w:lang w:val="ru-RU"/>
        </w:rPr>
        <w:t xml:space="preserve"> </w:t>
      </w:r>
      <w:r w:rsidRPr="006B6EAD">
        <w:rPr>
          <w:sz w:val="24"/>
          <w:szCs w:val="24"/>
          <w:lang w:val="ru-RU"/>
        </w:rPr>
        <w:t xml:space="preserve">Разъяснения котировочной документации, изменения котировочной документации и извещения о проведении запроса котировок, прекращение запроса котировок: </w:t>
      </w:r>
    </w:p>
    <w:p w:rsidR="00D21AA5" w:rsidRPr="006B6EAD" w:rsidRDefault="00D21AA5" w:rsidP="00D21AA5">
      <w:pPr>
        <w:numPr>
          <w:ilvl w:val="2"/>
          <w:numId w:val="4"/>
        </w:numPr>
        <w:ind w:left="0" w:right="108"/>
        <w:rPr>
          <w:sz w:val="24"/>
          <w:szCs w:val="24"/>
          <w:lang w:val="ru-RU"/>
        </w:rPr>
      </w:pPr>
      <w:r w:rsidRPr="006B6EAD">
        <w:rPr>
          <w:sz w:val="24"/>
          <w:szCs w:val="24"/>
          <w:lang w:val="ru-RU"/>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сайте и не позднее чем за 2 (два) рабочих дня до окончания срока подачи заявок на участие в запросе котировок. </w:t>
      </w:r>
    </w:p>
    <w:p w:rsidR="00D21AA5" w:rsidRPr="006B6EAD" w:rsidRDefault="00D21AA5" w:rsidP="00D21AA5">
      <w:pPr>
        <w:numPr>
          <w:ilvl w:val="2"/>
          <w:numId w:val="4"/>
        </w:numPr>
        <w:ind w:left="0" w:right="108"/>
        <w:rPr>
          <w:sz w:val="24"/>
          <w:szCs w:val="24"/>
        </w:rPr>
      </w:pPr>
      <w:r w:rsidRPr="006B6EAD">
        <w:rPr>
          <w:sz w:val="24"/>
          <w:szCs w:val="24"/>
          <w:lang w:val="ru-RU"/>
        </w:rPr>
        <w:t>При проведен</w:t>
      </w:r>
      <w:r w:rsidR="00737F76">
        <w:rPr>
          <w:sz w:val="24"/>
          <w:szCs w:val="24"/>
          <w:lang w:val="ru-RU"/>
        </w:rPr>
        <w:t xml:space="preserve">ии запроса котировок, заявки </w:t>
      </w:r>
      <w:proofErr w:type="gramStart"/>
      <w:r w:rsidR="00737F76">
        <w:rPr>
          <w:sz w:val="24"/>
          <w:szCs w:val="24"/>
          <w:lang w:val="ru-RU"/>
        </w:rPr>
        <w:t xml:space="preserve">на </w:t>
      </w:r>
      <w:r w:rsidRPr="006B6EAD">
        <w:rPr>
          <w:sz w:val="24"/>
          <w:szCs w:val="24"/>
          <w:lang w:val="ru-RU"/>
        </w:rPr>
        <w:t>участие</w:t>
      </w:r>
      <w:proofErr w:type="gramEnd"/>
      <w:r w:rsidRPr="006B6EAD">
        <w:rPr>
          <w:sz w:val="24"/>
          <w:szCs w:val="24"/>
          <w:lang w:val="ru-RU"/>
        </w:rPr>
        <w:t xml:space="preserve">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w:t>
      </w:r>
      <w:proofErr w:type="gramStart"/>
      <w:r w:rsidRPr="006B6EAD">
        <w:rPr>
          <w:sz w:val="24"/>
          <w:szCs w:val="24"/>
          <w:lang w:val="ru-RU"/>
        </w:rPr>
        <w:t>в  пункте</w:t>
      </w:r>
      <w:proofErr w:type="gramEnd"/>
      <w:r w:rsidRPr="006B6EAD">
        <w:rPr>
          <w:sz w:val="24"/>
          <w:szCs w:val="24"/>
          <w:lang w:val="ru-RU"/>
        </w:rPr>
        <w:t xml:space="preserve"> 1.8 котировочной документации, или факсимильной связи по номеру факса контактного лица, </w:t>
      </w:r>
      <w:r w:rsidRPr="006B6EAD">
        <w:rPr>
          <w:sz w:val="24"/>
          <w:szCs w:val="24"/>
          <w:lang w:val="ru-RU"/>
        </w:rPr>
        <w:lastRenderedPageBreak/>
        <w:t xml:space="preserve">указанного в пункте 1.1.2 котировочной документации. </w:t>
      </w:r>
      <w:proofErr w:type="spellStart"/>
      <w:r w:rsidRPr="006B6EAD">
        <w:rPr>
          <w:sz w:val="24"/>
          <w:szCs w:val="24"/>
        </w:rPr>
        <w:t>Запрос</w:t>
      </w:r>
      <w:proofErr w:type="spellEnd"/>
      <w:r w:rsidRPr="006B6EAD">
        <w:rPr>
          <w:sz w:val="24"/>
          <w:szCs w:val="24"/>
        </w:rPr>
        <w:t xml:space="preserve"> </w:t>
      </w:r>
      <w:proofErr w:type="spellStart"/>
      <w:r w:rsidRPr="006B6EAD">
        <w:rPr>
          <w:sz w:val="24"/>
          <w:szCs w:val="24"/>
        </w:rPr>
        <w:t>не</w:t>
      </w:r>
      <w:proofErr w:type="spellEnd"/>
      <w:r w:rsidRPr="006B6EAD">
        <w:rPr>
          <w:sz w:val="24"/>
          <w:szCs w:val="24"/>
        </w:rPr>
        <w:t xml:space="preserve"> </w:t>
      </w:r>
      <w:proofErr w:type="spellStart"/>
      <w:r w:rsidRPr="006B6EAD">
        <w:rPr>
          <w:sz w:val="24"/>
          <w:szCs w:val="24"/>
        </w:rPr>
        <w:t>может</w:t>
      </w:r>
      <w:proofErr w:type="spellEnd"/>
      <w:r w:rsidRPr="006B6EAD">
        <w:rPr>
          <w:sz w:val="24"/>
          <w:szCs w:val="24"/>
        </w:rPr>
        <w:t xml:space="preserve"> </w:t>
      </w:r>
      <w:proofErr w:type="spellStart"/>
      <w:r w:rsidRPr="006B6EAD">
        <w:rPr>
          <w:sz w:val="24"/>
          <w:szCs w:val="24"/>
        </w:rPr>
        <w:t>быть</w:t>
      </w:r>
      <w:proofErr w:type="spellEnd"/>
      <w:r w:rsidRPr="006B6EAD">
        <w:rPr>
          <w:sz w:val="24"/>
          <w:szCs w:val="24"/>
        </w:rPr>
        <w:t xml:space="preserve"> </w:t>
      </w:r>
      <w:proofErr w:type="spellStart"/>
      <w:r w:rsidRPr="006B6EAD">
        <w:rPr>
          <w:sz w:val="24"/>
          <w:szCs w:val="24"/>
        </w:rPr>
        <w:t>направлен</w:t>
      </w:r>
      <w:proofErr w:type="spellEnd"/>
      <w:r w:rsidRPr="006B6EAD">
        <w:rPr>
          <w:sz w:val="24"/>
          <w:szCs w:val="24"/>
        </w:rPr>
        <w:t xml:space="preserve"> </w:t>
      </w:r>
      <w:proofErr w:type="spellStart"/>
      <w:r w:rsidRPr="006B6EAD">
        <w:rPr>
          <w:sz w:val="24"/>
          <w:szCs w:val="24"/>
        </w:rPr>
        <w:t>посредством</w:t>
      </w:r>
      <w:proofErr w:type="spellEnd"/>
      <w:r w:rsidRPr="006B6EAD">
        <w:rPr>
          <w:sz w:val="24"/>
          <w:szCs w:val="24"/>
        </w:rPr>
        <w:t xml:space="preserve"> </w:t>
      </w:r>
      <w:proofErr w:type="spellStart"/>
      <w:r w:rsidRPr="006B6EAD">
        <w:rPr>
          <w:sz w:val="24"/>
          <w:szCs w:val="24"/>
        </w:rPr>
        <w:t>электронной</w:t>
      </w:r>
      <w:proofErr w:type="spellEnd"/>
      <w:r w:rsidRPr="006B6EAD">
        <w:rPr>
          <w:sz w:val="24"/>
          <w:szCs w:val="24"/>
        </w:rPr>
        <w:t xml:space="preserve"> </w:t>
      </w:r>
      <w:proofErr w:type="spellStart"/>
      <w:r w:rsidRPr="006B6EAD">
        <w:rPr>
          <w:sz w:val="24"/>
          <w:szCs w:val="24"/>
        </w:rPr>
        <w:t>почты</w:t>
      </w:r>
      <w:proofErr w:type="spellEnd"/>
      <w:r w:rsidRPr="006B6EAD">
        <w:rPr>
          <w:sz w:val="24"/>
          <w:szCs w:val="24"/>
        </w:rPr>
        <w:t xml:space="preserve">. </w:t>
      </w:r>
    </w:p>
    <w:p w:rsidR="00D21AA5" w:rsidRPr="006B6EAD" w:rsidRDefault="00D21AA5" w:rsidP="00D21AA5">
      <w:pPr>
        <w:numPr>
          <w:ilvl w:val="2"/>
          <w:numId w:val="4"/>
        </w:numPr>
        <w:ind w:left="0" w:right="108"/>
        <w:rPr>
          <w:sz w:val="24"/>
          <w:szCs w:val="24"/>
          <w:lang w:val="ru-RU"/>
        </w:rPr>
      </w:pPr>
      <w:r w:rsidRPr="006B6EAD">
        <w:rPr>
          <w:sz w:val="24"/>
          <w:szCs w:val="24"/>
          <w:lang w:val="ru-RU"/>
        </w:rPr>
        <w:t xml:space="preserve">Запрос о разъяснении котировочной документации, полученный от участника позднее установленного срока, не подлежит рассмотрению. </w:t>
      </w:r>
    </w:p>
    <w:p w:rsidR="00D21AA5" w:rsidRPr="006B6EAD" w:rsidRDefault="00D21AA5" w:rsidP="00D21AA5">
      <w:pPr>
        <w:numPr>
          <w:ilvl w:val="2"/>
          <w:numId w:val="4"/>
        </w:numPr>
        <w:ind w:left="0" w:right="108"/>
        <w:rPr>
          <w:sz w:val="24"/>
          <w:szCs w:val="24"/>
          <w:lang w:val="ru-RU"/>
        </w:rPr>
      </w:pPr>
      <w:r w:rsidRPr="006B6EAD">
        <w:rPr>
          <w:sz w:val="24"/>
          <w:szCs w:val="24"/>
          <w:lang w:val="ru-RU"/>
        </w:rPr>
        <w:t xml:space="preserve">Разъяснения котировочной документации предоставляются в течение 2 (двух) дней со </w:t>
      </w:r>
      <w:proofErr w:type="gramStart"/>
      <w:r w:rsidRPr="006B6EAD">
        <w:rPr>
          <w:sz w:val="24"/>
          <w:szCs w:val="24"/>
          <w:lang w:val="ru-RU"/>
        </w:rPr>
        <w:t>дня  поступления</w:t>
      </w:r>
      <w:proofErr w:type="gramEnd"/>
      <w:r w:rsidRPr="006B6EAD">
        <w:rPr>
          <w:sz w:val="24"/>
          <w:szCs w:val="24"/>
          <w:lang w:val="ru-RU"/>
        </w:rPr>
        <w:t xml:space="preserve"> запроса, но не позднее срока окончания подачи котировочных заявок. </w:t>
      </w:r>
    </w:p>
    <w:p w:rsidR="00D21AA5" w:rsidRPr="006B6EAD" w:rsidRDefault="00D21AA5" w:rsidP="00D21AA5">
      <w:pPr>
        <w:numPr>
          <w:ilvl w:val="2"/>
          <w:numId w:val="4"/>
        </w:numPr>
        <w:ind w:left="0" w:right="108"/>
        <w:rPr>
          <w:sz w:val="24"/>
          <w:szCs w:val="24"/>
          <w:lang w:val="ru-RU"/>
        </w:rPr>
      </w:pPr>
      <w:r w:rsidRPr="006B6EAD">
        <w:rPr>
          <w:sz w:val="24"/>
          <w:szCs w:val="24"/>
          <w:lang w:val="ru-RU"/>
        </w:rPr>
        <w:t xml:space="preserve">Разъяснения размещаются на сайте в день предоставления разъяснений без указания информации о лице, от которого поступил запрос. </w:t>
      </w:r>
    </w:p>
    <w:p w:rsidR="00D21AA5" w:rsidRPr="006B6EAD" w:rsidRDefault="00D21AA5" w:rsidP="00D21AA5">
      <w:pPr>
        <w:numPr>
          <w:ilvl w:val="2"/>
          <w:numId w:val="4"/>
        </w:numPr>
        <w:ind w:left="0" w:right="108"/>
        <w:rPr>
          <w:sz w:val="24"/>
          <w:szCs w:val="24"/>
          <w:lang w:val="ru-RU"/>
        </w:rPr>
      </w:pPr>
      <w:r w:rsidRPr="006B6EAD">
        <w:rPr>
          <w:sz w:val="24"/>
          <w:szCs w:val="24"/>
          <w:lang w:val="ru-RU"/>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 </w:t>
      </w:r>
    </w:p>
    <w:p w:rsidR="00D21AA5" w:rsidRPr="006B6EAD" w:rsidRDefault="00D21AA5" w:rsidP="00D21AA5">
      <w:pPr>
        <w:numPr>
          <w:ilvl w:val="2"/>
          <w:numId w:val="4"/>
        </w:numPr>
        <w:ind w:left="0" w:right="108"/>
        <w:rPr>
          <w:sz w:val="24"/>
          <w:szCs w:val="24"/>
          <w:lang w:val="ru-RU"/>
        </w:rPr>
      </w:pPr>
      <w:r w:rsidRPr="006B6EAD">
        <w:rPr>
          <w:sz w:val="24"/>
          <w:szCs w:val="24"/>
          <w:lang w:val="ru-RU"/>
        </w:rPr>
        <w:t xml:space="preserve">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 </w:t>
      </w:r>
    </w:p>
    <w:p w:rsidR="00D21AA5" w:rsidRPr="006B6EAD" w:rsidRDefault="00D21AA5" w:rsidP="00D21AA5">
      <w:pPr>
        <w:numPr>
          <w:ilvl w:val="2"/>
          <w:numId w:val="4"/>
        </w:numPr>
        <w:ind w:left="0" w:right="108"/>
        <w:rPr>
          <w:sz w:val="24"/>
          <w:szCs w:val="24"/>
          <w:lang w:val="ru-RU"/>
        </w:rPr>
      </w:pPr>
      <w:r w:rsidRPr="006B6EAD">
        <w:rPr>
          <w:sz w:val="24"/>
          <w:szCs w:val="24"/>
          <w:lang w:val="ru-RU"/>
        </w:rPr>
        <w:t xml:space="preserve">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w:t>
      </w:r>
    </w:p>
    <w:p w:rsidR="00D21AA5" w:rsidRPr="006B6EAD" w:rsidRDefault="00D21AA5" w:rsidP="00D21AA5">
      <w:pPr>
        <w:numPr>
          <w:ilvl w:val="2"/>
          <w:numId w:val="4"/>
        </w:numPr>
        <w:ind w:left="0" w:right="108"/>
        <w:rPr>
          <w:sz w:val="24"/>
          <w:szCs w:val="24"/>
          <w:lang w:val="ru-RU"/>
        </w:rPr>
      </w:pPr>
      <w:r w:rsidRPr="006B6EAD">
        <w:rPr>
          <w:sz w:val="24"/>
          <w:szCs w:val="24"/>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 </w:t>
      </w:r>
    </w:p>
    <w:p w:rsidR="00D21AA5" w:rsidRPr="006B6EAD" w:rsidRDefault="00D21AA5" w:rsidP="00D21AA5">
      <w:pPr>
        <w:numPr>
          <w:ilvl w:val="2"/>
          <w:numId w:val="4"/>
        </w:numPr>
        <w:ind w:left="0" w:right="108"/>
        <w:rPr>
          <w:sz w:val="24"/>
          <w:szCs w:val="24"/>
          <w:lang w:val="ru-RU"/>
        </w:rPr>
      </w:pPr>
      <w:r w:rsidRPr="006B6EAD">
        <w:rPr>
          <w:sz w:val="24"/>
          <w:szCs w:val="24"/>
          <w:lang w:val="ru-RU"/>
        </w:rPr>
        <w:t xml:space="preserve">Заказчик вправе отказаться от проведения запроса </w:t>
      </w:r>
      <w:proofErr w:type="gramStart"/>
      <w:r w:rsidRPr="006B6EAD">
        <w:rPr>
          <w:sz w:val="24"/>
          <w:szCs w:val="24"/>
          <w:lang w:val="ru-RU"/>
        </w:rPr>
        <w:t>котировок  в</w:t>
      </w:r>
      <w:proofErr w:type="gramEnd"/>
      <w:r w:rsidRPr="006B6EAD">
        <w:rPr>
          <w:sz w:val="24"/>
          <w:szCs w:val="24"/>
          <w:lang w:val="ru-RU"/>
        </w:rPr>
        <w:t xml:space="preserve">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 </w:t>
      </w:r>
    </w:p>
    <w:p w:rsidR="00D21AA5" w:rsidRPr="006B6EAD" w:rsidRDefault="00D21AA5" w:rsidP="00D21AA5">
      <w:pPr>
        <w:numPr>
          <w:ilvl w:val="2"/>
          <w:numId w:val="4"/>
        </w:numPr>
        <w:ind w:left="0" w:right="108"/>
        <w:rPr>
          <w:sz w:val="24"/>
          <w:szCs w:val="24"/>
          <w:lang w:val="ru-RU"/>
        </w:rPr>
      </w:pPr>
      <w:r w:rsidRPr="006B6EAD">
        <w:rPr>
          <w:sz w:val="24"/>
          <w:szCs w:val="24"/>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rsidR="00D21AA5" w:rsidRPr="006B6EAD" w:rsidRDefault="00D21AA5" w:rsidP="00D21AA5">
      <w:pPr>
        <w:numPr>
          <w:ilvl w:val="1"/>
          <w:numId w:val="8"/>
        </w:numPr>
        <w:spacing w:after="13"/>
        <w:ind w:left="0" w:right="107" w:firstLine="709"/>
        <w:rPr>
          <w:b/>
          <w:sz w:val="24"/>
          <w:szCs w:val="24"/>
          <w:lang w:val="ru-RU"/>
        </w:rPr>
      </w:pPr>
      <w:r w:rsidRPr="006B6EAD">
        <w:rPr>
          <w:b/>
          <w:sz w:val="24"/>
          <w:szCs w:val="24"/>
          <w:lang w:val="ru-RU"/>
        </w:rPr>
        <w:t xml:space="preserve">Запрос котировок, проводимый на бумажном носителе: </w:t>
      </w:r>
    </w:p>
    <w:p w:rsidR="00D21AA5" w:rsidRPr="006B6EAD" w:rsidRDefault="00D21AA5" w:rsidP="00D21AA5">
      <w:pPr>
        <w:ind w:left="-15" w:right="108"/>
        <w:rPr>
          <w:sz w:val="24"/>
          <w:szCs w:val="24"/>
          <w:lang w:val="ru-RU"/>
        </w:rPr>
      </w:pPr>
      <w:r w:rsidRPr="006B6EAD">
        <w:rPr>
          <w:sz w:val="24"/>
          <w:szCs w:val="24"/>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rsidR="00D21AA5" w:rsidRPr="006B6EAD" w:rsidRDefault="00D21AA5" w:rsidP="00D21AA5">
      <w:pPr>
        <w:spacing w:after="0" w:line="259" w:lineRule="auto"/>
        <w:ind w:left="708" w:firstLine="0"/>
        <w:jc w:val="left"/>
        <w:rPr>
          <w:sz w:val="24"/>
          <w:szCs w:val="24"/>
          <w:lang w:val="ru-RU"/>
        </w:rPr>
      </w:pPr>
      <w:r w:rsidRPr="006B6EAD">
        <w:rPr>
          <w:sz w:val="24"/>
          <w:szCs w:val="24"/>
          <w:lang w:val="ru-RU"/>
        </w:rPr>
        <w:t xml:space="preserve"> </w:t>
      </w:r>
    </w:p>
    <w:p w:rsidR="00D21AA5" w:rsidRPr="006B6EAD" w:rsidRDefault="00D21AA5" w:rsidP="00D21AA5">
      <w:pPr>
        <w:numPr>
          <w:ilvl w:val="1"/>
          <w:numId w:val="8"/>
        </w:numPr>
        <w:spacing w:after="13"/>
        <w:ind w:left="0" w:right="107" w:firstLine="709"/>
        <w:rPr>
          <w:b/>
          <w:sz w:val="24"/>
          <w:szCs w:val="24"/>
          <w:lang w:val="ru-RU"/>
        </w:rPr>
      </w:pPr>
      <w:r w:rsidRPr="006B6EAD">
        <w:rPr>
          <w:b/>
          <w:sz w:val="24"/>
          <w:szCs w:val="24"/>
          <w:lang w:val="ru-RU"/>
        </w:rPr>
        <w:t>Вскрытие конвертов с котировочными заявками при проведении запроса котировок на бумажном носителе:</w:t>
      </w:r>
    </w:p>
    <w:p w:rsidR="00D21AA5" w:rsidRPr="006B6EAD" w:rsidRDefault="00D21AA5" w:rsidP="00D21AA5">
      <w:pPr>
        <w:spacing w:after="0" w:line="259" w:lineRule="auto"/>
        <w:ind w:left="0" w:firstLine="0"/>
        <w:jc w:val="left"/>
        <w:rPr>
          <w:sz w:val="24"/>
          <w:szCs w:val="24"/>
          <w:lang w:val="ru-RU"/>
        </w:rPr>
      </w:pPr>
      <w:r w:rsidRPr="006B6EAD">
        <w:rPr>
          <w:sz w:val="24"/>
          <w:szCs w:val="24"/>
          <w:lang w:val="ru-RU"/>
        </w:rPr>
        <w:t xml:space="preserve"> </w:t>
      </w:r>
    </w:p>
    <w:p w:rsidR="00D21AA5" w:rsidRPr="006B6EAD" w:rsidRDefault="00D21AA5" w:rsidP="00D21AA5">
      <w:pPr>
        <w:numPr>
          <w:ilvl w:val="2"/>
          <w:numId w:val="8"/>
        </w:numPr>
        <w:ind w:left="0" w:right="108" w:firstLine="709"/>
        <w:rPr>
          <w:sz w:val="24"/>
          <w:szCs w:val="24"/>
          <w:lang w:val="ru-RU"/>
        </w:rPr>
      </w:pPr>
      <w:r w:rsidRPr="006B6EAD">
        <w:rPr>
          <w:sz w:val="24"/>
          <w:szCs w:val="24"/>
          <w:lang w:val="ru-RU"/>
        </w:rPr>
        <w:t xml:space="preserve">Конверты с котировочными заявками вскрываются публично </w:t>
      </w:r>
      <w:proofErr w:type="gramStart"/>
      <w:r w:rsidRPr="006B6EAD">
        <w:rPr>
          <w:sz w:val="24"/>
          <w:szCs w:val="24"/>
          <w:lang w:val="ru-RU"/>
        </w:rPr>
        <w:t>во время</w:t>
      </w:r>
      <w:proofErr w:type="gramEnd"/>
      <w:r w:rsidRPr="006B6EAD">
        <w:rPr>
          <w:sz w:val="24"/>
          <w:szCs w:val="24"/>
          <w:lang w:val="ru-RU"/>
        </w:rPr>
        <w:t xml:space="preserve">, месте, указанные в пункте 1.8 котировочной документации.  </w:t>
      </w:r>
    </w:p>
    <w:p w:rsidR="00D21AA5" w:rsidRPr="006B6EAD" w:rsidRDefault="00D21AA5" w:rsidP="00D21AA5">
      <w:pPr>
        <w:numPr>
          <w:ilvl w:val="2"/>
          <w:numId w:val="8"/>
        </w:numPr>
        <w:ind w:left="0" w:right="108" w:firstLine="709"/>
        <w:rPr>
          <w:sz w:val="24"/>
          <w:szCs w:val="24"/>
          <w:lang w:val="ru-RU"/>
        </w:rPr>
      </w:pPr>
      <w:r w:rsidRPr="006B6EAD">
        <w:rPr>
          <w:sz w:val="24"/>
          <w:szCs w:val="24"/>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D21AA5" w:rsidRPr="006B6EAD" w:rsidRDefault="00D21AA5" w:rsidP="00D21AA5">
      <w:pPr>
        <w:numPr>
          <w:ilvl w:val="2"/>
          <w:numId w:val="8"/>
        </w:numPr>
        <w:ind w:left="0" w:right="108" w:firstLine="709"/>
        <w:rPr>
          <w:sz w:val="24"/>
          <w:szCs w:val="24"/>
          <w:lang w:val="ru-RU"/>
        </w:rPr>
      </w:pPr>
      <w:r w:rsidRPr="006B6EAD">
        <w:rPr>
          <w:sz w:val="24"/>
          <w:szCs w:val="24"/>
          <w:lang w:val="ru-RU"/>
        </w:rPr>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w:t>
      </w:r>
      <w:r w:rsidRPr="006B6EAD">
        <w:rPr>
          <w:sz w:val="24"/>
          <w:szCs w:val="24"/>
          <w:lang w:val="ru-RU"/>
        </w:rPr>
        <w:lastRenderedPageBreak/>
        <w:t xml:space="preserve">процедуре вскрытия конвертов </w:t>
      </w:r>
      <w:proofErr w:type="gramStart"/>
      <w:r w:rsidRPr="006B6EAD">
        <w:rPr>
          <w:sz w:val="24"/>
          <w:szCs w:val="24"/>
          <w:lang w:val="ru-RU"/>
        </w:rPr>
        <w:t>с  заявками</w:t>
      </w:r>
      <w:proofErr w:type="gramEnd"/>
      <w:r w:rsidRPr="006B6EAD">
        <w:rPr>
          <w:sz w:val="24"/>
          <w:szCs w:val="24"/>
          <w:lang w:val="ru-RU"/>
        </w:rPr>
        <w:t xml:space="preserve">,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6B6EAD" w:rsidRDefault="00D21AA5" w:rsidP="00D21AA5">
      <w:pPr>
        <w:numPr>
          <w:ilvl w:val="2"/>
          <w:numId w:val="8"/>
        </w:numPr>
        <w:ind w:left="0" w:right="108" w:firstLine="709"/>
        <w:rPr>
          <w:sz w:val="24"/>
          <w:szCs w:val="24"/>
          <w:lang w:val="ru-RU"/>
        </w:rPr>
      </w:pPr>
      <w:r w:rsidRPr="006B6EAD">
        <w:rPr>
          <w:sz w:val="24"/>
          <w:szCs w:val="24"/>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 </w:t>
      </w:r>
    </w:p>
    <w:p w:rsidR="00D21AA5" w:rsidRPr="006B6EAD" w:rsidRDefault="00D21AA5" w:rsidP="00D21AA5">
      <w:pPr>
        <w:numPr>
          <w:ilvl w:val="2"/>
          <w:numId w:val="8"/>
        </w:numPr>
        <w:ind w:left="0" w:right="108" w:firstLine="709"/>
        <w:rPr>
          <w:b/>
          <w:sz w:val="24"/>
          <w:szCs w:val="24"/>
          <w:lang w:val="ru-RU"/>
        </w:rPr>
      </w:pPr>
      <w:r w:rsidRPr="006B6EAD">
        <w:rPr>
          <w:b/>
          <w:sz w:val="24"/>
          <w:szCs w:val="24"/>
          <w:lang w:val="ru-RU"/>
        </w:rPr>
        <w:t xml:space="preserve">При вскрытии конвертов с котировочными заявками объявляется: </w:t>
      </w:r>
    </w:p>
    <w:p w:rsidR="00D21AA5" w:rsidRPr="006B6EAD" w:rsidRDefault="00D21AA5" w:rsidP="00D21AA5">
      <w:pPr>
        <w:ind w:left="0" w:right="108" w:firstLine="709"/>
        <w:rPr>
          <w:sz w:val="24"/>
          <w:szCs w:val="24"/>
          <w:lang w:val="ru-RU"/>
        </w:rPr>
      </w:pPr>
      <w:r w:rsidRPr="006B6EAD">
        <w:rPr>
          <w:sz w:val="24"/>
          <w:szCs w:val="24"/>
          <w:lang w:val="ru-RU"/>
        </w:rPr>
        <w:t xml:space="preserve">Наименование участника запроса котировок; </w:t>
      </w:r>
    </w:p>
    <w:p w:rsidR="00D21AA5" w:rsidRPr="006B6EAD" w:rsidRDefault="00D21AA5" w:rsidP="00D21AA5">
      <w:pPr>
        <w:ind w:left="0" w:right="108" w:firstLine="709"/>
        <w:rPr>
          <w:sz w:val="24"/>
          <w:szCs w:val="24"/>
          <w:lang w:val="ru-RU"/>
        </w:rPr>
      </w:pPr>
      <w:r w:rsidRPr="006B6EAD">
        <w:rPr>
          <w:sz w:val="24"/>
          <w:szCs w:val="24"/>
          <w:lang w:val="ru-RU"/>
        </w:rPr>
        <w:t xml:space="preserve">Сведения, изложенные в </w:t>
      </w:r>
      <w:r w:rsidR="007E5271" w:rsidRPr="006B6EAD">
        <w:rPr>
          <w:sz w:val="24"/>
          <w:szCs w:val="24"/>
          <w:lang w:val="ru-RU"/>
        </w:rPr>
        <w:t>заявке</w:t>
      </w:r>
      <w:r w:rsidRPr="006B6EAD">
        <w:rPr>
          <w:sz w:val="24"/>
          <w:szCs w:val="24"/>
          <w:lang w:val="ru-RU"/>
        </w:rPr>
        <w:t xml:space="preserve"> участника запроса котировок, используемые для оценки заявок; </w:t>
      </w:r>
    </w:p>
    <w:p w:rsidR="00D21AA5" w:rsidRPr="006B6EAD" w:rsidRDefault="00D21AA5" w:rsidP="00D21AA5">
      <w:pPr>
        <w:ind w:left="0" w:right="108" w:firstLine="709"/>
        <w:rPr>
          <w:sz w:val="24"/>
          <w:szCs w:val="24"/>
          <w:lang w:val="ru-RU"/>
        </w:rPr>
      </w:pPr>
      <w:r w:rsidRPr="006B6EAD">
        <w:rPr>
          <w:sz w:val="24"/>
          <w:szCs w:val="24"/>
          <w:lang w:val="ru-RU"/>
        </w:rPr>
        <w:t xml:space="preserve">Иная информация (при необходимости). </w:t>
      </w:r>
    </w:p>
    <w:p w:rsidR="00D21AA5" w:rsidRPr="006B6EAD" w:rsidRDefault="00D21AA5" w:rsidP="00D21AA5">
      <w:pPr>
        <w:ind w:left="0" w:right="108" w:firstLine="709"/>
        <w:rPr>
          <w:sz w:val="24"/>
          <w:szCs w:val="24"/>
          <w:lang w:val="ru-RU"/>
        </w:rPr>
      </w:pPr>
      <w:r w:rsidRPr="006B6EAD">
        <w:rPr>
          <w:sz w:val="24"/>
          <w:szCs w:val="24"/>
          <w:lang w:val="ru-RU"/>
        </w:rPr>
        <w:t xml:space="preserve">Заказчик может проводить аудиозапись процедуры вскрытия конвертов с котировочными заявками. </w:t>
      </w:r>
    </w:p>
    <w:p w:rsidR="00D21AA5" w:rsidRPr="006B6EAD" w:rsidRDefault="00D21AA5" w:rsidP="00D21AA5">
      <w:pPr>
        <w:numPr>
          <w:ilvl w:val="2"/>
          <w:numId w:val="8"/>
        </w:numPr>
        <w:ind w:left="0" w:right="108" w:firstLine="709"/>
        <w:rPr>
          <w:sz w:val="24"/>
          <w:szCs w:val="24"/>
          <w:lang w:val="ru-RU"/>
        </w:rPr>
      </w:pPr>
      <w:r w:rsidRPr="006B6EAD">
        <w:rPr>
          <w:sz w:val="24"/>
          <w:szCs w:val="24"/>
          <w:lang w:val="ru-RU"/>
        </w:rPr>
        <w:t xml:space="preserve">При вскрытии конвертов с заявками документы по существу не рассматриваются </w:t>
      </w:r>
    </w:p>
    <w:p w:rsidR="00D21AA5" w:rsidRPr="006B6EAD" w:rsidRDefault="00D21AA5" w:rsidP="00D21AA5">
      <w:pPr>
        <w:numPr>
          <w:ilvl w:val="2"/>
          <w:numId w:val="8"/>
        </w:numPr>
        <w:ind w:left="0" w:right="108" w:firstLine="709"/>
        <w:rPr>
          <w:sz w:val="24"/>
          <w:szCs w:val="24"/>
          <w:lang w:val="ru-RU"/>
        </w:rPr>
      </w:pPr>
      <w:r w:rsidRPr="006B6EAD">
        <w:rPr>
          <w:sz w:val="24"/>
          <w:szCs w:val="24"/>
          <w:lang w:val="ru-RU"/>
        </w:rPr>
        <w:t xml:space="preserve">По итогам вскрытия конвертов формируется протокол, который подлежит публикации на сайтах не позднее 3 (трех) дней с даты его подписания. </w:t>
      </w:r>
    </w:p>
    <w:p w:rsidR="00D21AA5" w:rsidRPr="006B6EAD" w:rsidRDefault="00D21AA5" w:rsidP="00D21AA5">
      <w:pPr>
        <w:spacing w:after="0" w:line="259" w:lineRule="auto"/>
        <w:ind w:left="708" w:firstLine="0"/>
        <w:jc w:val="left"/>
        <w:rPr>
          <w:sz w:val="24"/>
          <w:szCs w:val="24"/>
          <w:lang w:val="ru-RU"/>
        </w:rPr>
      </w:pPr>
      <w:r w:rsidRPr="006B6EAD">
        <w:rPr>
          <w:sz w:val="24"/>
          <w:szCs w:val="24"/>
          <w:lang w:val="ru-RU"/>
        </w:rPr>
        <w:t xml:space="preserve"> </w:t>
      </w:r>
    </w:p>
    <w:p w:rsidR="00D21AA5" w:rsidRPr="006B6EAD" w:rsidRDefault="00D21AA5" w:rsidP="006B6EAD">
      <w:pPr>
        <w:spacing w:after="13"/>
        <w:ind w:left="703" w:right="107" w:hanging="10"/>
        <w:jc w:val="center"/>
        <w:rPr>
          <w:b/>
          <w:sz w:val="24"/>
          <w:szCs w:val="24"/>
          <w:lang w:val="ru-RU"/>
        </w:rPr>
      </w:pPr>
      <w:r w:rsidRPr="006B6EAD">
        <w:rPr>
          <w:b/>
          <w:sz w:val="24"/>
          <w:szCs w:val="24"/>
          <w:lang w:val="ru-RU"/>
        </w:rPr>
        <w:t>6.5.</w:t>
      </w:r>
      <w:r w:rsidRPr="006B6EAD">
        <w:rPr>
          <w:rFonts w:eastAsia="Arial"/>
          <w:b/>
          <w:sz w:val="24"/>
          <w:szCs w:val="24"/>
          <w:lang w:val="ru-RU"/>
        </w:rPr>
        <w:t xml:space="preserve"> </w:t>
      </w:r>
      <w:r w:rsidRPr="006B6EAD">
        <w:rPr>
          <w:b/>
          <w:sz w:val="24"/>
          <w:szCs w:val="24"/>
          <w:lang w:val="ru-RU"/>
        </w:rPr>
        <w:t>Рассмотрение и оценка котировочных заявок</w:t>
      </w:r>
    </w:p>
    <w:p w:rsidR="00D21AA5" w:rsidRPr="006B6EAD" w:rsidRDefault="00D21AA5" w:rsidP="00D21AA5">
      <w:pPr>
        <w:spacing w:after="0" w:line="259" w:lineRule="auto"/>
        <w:ind w:left="0" w:firstLine="0"/>
        <w:jc w:val="left"/>
        <w:rPr>
          <w:sz w:val="24"/>
          <w:szCs w:val="24"/>
          <w:lang w:val="ru-RU"/>
        </w:rPr>
      </w:pPr>
      <w:r w:rsidRPr="006B6EAD">
        <w:rPr>
          <w:sz w:val="24"/>
          <w:szCs w:val="24"/>
          <w:lang w:val="ru-RU"/>
        </w:rPr>
        <w:t xml:space="preserve"> </w:t>
      </w:r>
    </w:p>
    <w:p w:rsidR="00D23330" w:rsidRPr="006B6EAD" w:rsidRDefault="00B47FC8" w:rsidP="00B47FC8">
      <w:pPr>
        <w:ind w:left="0" w:firstLine="709"/>
        <w:rPr>
          <w:rFonts w:eastAsia="MS Mincho"/>
          <w:sz w:val="24"/>
          <w:szCs w:val="24"/>
          <w:lang w:val="ru-RU"/>
        </w:rPr>
      </w:pPr>
      <w:r w:rsidRPr="006B6EAD">
        <w:rPr>
          <w:rFonts w:eastAsia="MS Mincho"/>
          <w:sz w:val="24"/>
          <w:szCs w:val="24"/>
          <w:lang w:val="ru-RU"/>
        </w:rPr>
        <w:t>6.5.1</w:t>
      </w:r>
      <w:r w:rsidRPr="006B6EAD">
        <w:rPr>
          <w:rFonts w:eastAsia="MS Mincho"/>
          <w:sz w:val="24"/>
          <w:szCs w:val="24"/>
          <w:lang w:val="ru-RU"/>
        </w:rPr>
        <w:tab/>
      </w:r>
      <w:r w:rsidR="00D23330" w:rsidRPr="006B6EAD">
        <w:rPr>
          <w:rFonts w:eastAsia="MS Mincho"/>
          <w:sz w:val="24"/>
          <w:szCs w:val="24"/>
          <w:lang w:val="ru-RU"/>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D23330" w:rsidRPr="006B6EAD" w:rsidRDefault="00D23330" w:rsidP="00D23330">
      <w:pPr>
        <w:pStyle w:val="a5"/>
        <w:ind w:left="0" w:firstLine="709"/>
        <w:jc w:val="both"/>
        <w:rPr>
          <w:rFonts w:eastAsia="MS Mincho"/>
          <w:lang w:val="ru-RU"/>
        </w:rPr>
      </w:pPr>
      <w:r w:rsidRPr="006B6EAD">
        <w:rPr>
          <w:rFonts w:eastAsia="MS Mincho"/>
          <w:lang w:val="ru-RU"/>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6B6EAD">
        <w:rPr>
          <w:lang w:val="ru-RU"/>
        </w:rPr>
        <w:t xml:space="preserve">, размещенной на сайте </w:t>
      </w:r>
      <w:r w:rsidRPr="006B6EAD">
        <w:t>https</w:t>
      </w:r>
      <w:r w:rsidRPr="006B6EAD">
        <w:rPr>
          <w:lang w:val="ru-RU"/>
        </w:rPr>
        <w:t>://</w:t>
      </w:r>
      <w:proofErr w:type="spellStart"/>
      <w:r w:rsidRPr="006B6EAD">
        <w:t>egrul</w:t>
      </w:r>
      <w:proofErr w:type="spellEnd"/>
      <w:r w:rsidRPr="006B6EAD">
        <w:rPr>
          <w:lang w:val="ru-RU"/>
        </w:rPr>
        <w:t>.</w:t>
      </w:r>
      <w:proofErr w:type="spellStart"/>
      <w:r w:rsidRPr="006B6EAD">
        <w:t>nalog</w:t>
      </w:r>
      <w:proofErr w:type="spellEnd"/>
      <w:r w:rsidRPr="006B6EAD">
        <w:rPr>
          <w:lang w:val="ru-RU"/>
        </w:rPr>
        <w:t>.</w:t>
      </w:r>
      <w:proofErr w:type="spellStart"/>
      <w:r w:rsidRPr="006B6EAD">
        <w:t>ru</w:t>
      </w:r>
      <w:proofErr w:type="spellEnd"/>
      <w:r w:rsidRPr="006B6EAD">
        <w:rPr>
          <w:lang w:val="ru-RU"/>
        </w:rPr>
        <w:t>/.</w:t>
      </w:r>
    </w:p>
    <w:p w:rsidR="00D23330" w:rsidRPr="006B6EAD" w:rsidRDefault="00D23330" w:rsidP="00D23330">
      <w:pPr>
        <w:ind w:left="0" w:firstLine="709"/>
        <w:rPr>
          <w:rFonts w:eastAsia="MS Mincho"/>
          <w:sz w:val="24"/>
          <w:szCs w:val="24"/>
          <w:lang w:val="ru-RU"/>
        </w:rPr>
      </w:pPr>
      <w:r w:rsidRPr="006B6EAD">
        <w:rPr>
          <w:rFonts w:eastAsia="MS Mincho"/>
          <w:sz w:val="24"/>
          <w:szCs w:val="24"/>
          <w:lang w:val="ru-RU"/>
        </w:rPr>
        <w:t>6.5.2 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rsidR="00D23330" w:rsidRPr="006B6EAD" w:rsidRDefault="00D23330" w:rsidP="00D23330">
      <w:pPr>
        <w:ind w:left="0" w:firstLine="709"/>
        <w:rPr>
          <w:rFonts w:eastAsia="MS Mincho"/>
          <w:sz w:val="24"/>
          <w:szCs w:val="24"/>
          <w:lang w:val="ru-RU"/>
        </w:rPr>
      </w:pPr>
      <w:r w:rsidRPr="006B6EAD">
        <w:rPr>
          <w:rFonts w:eastAsia="MS Mincho"/>
          <w:sz w:val="24"/>
          <w:szCs w:val="24"/>
          <w:lang w:val="ru-RU"/>
        </w:rPr>
        <w:t xml:space="preserve">6.5.3 В случае если по окончании срока подачи заявок подано менее </w:t>
      </w:r>
      <w:r w:rsidRPr="006B6EAD">
        <w:rPr>
          <w:rFonts w:eastAsia="MS Mincho"/>
          <w:sz w:val="24"/>
          <w:szCs w:val="24"/>
          <w:lang w:val="ru-RU"/>
        </w:rPr>
        <w:br/>
        <w:t>3 (трех) котировочных заявок, срок рассмотрения и оценки котировочных заявок, подведения итогов запроса котировок цен может быть сокращен.</w:t>
      </w:r>
    </w:p>
    <w:p w:rsidR="00D23330" w:rsidRPr="006B6EAD" w:rsidRDefault="00D23330" w:rsidP="00B47FC8">
      <w:pPr>
        <w:pStyle w:val="a5"/>
        <w:numPr>
          <w:ilvl w:val="2"/>
          <w:numId w:val="23"/>
        </w:numPr>
        <w:ind w:hanging="1145"/>
        <w:rPr>
          <w:rFonts w:eastAsia="MS Mincho"/>
          <w:b/>
          <w:color w:val="000000"/>
          <w:lang w:val="ru-RU"/>
        </w:rPr>
      </w:pPr>
      <w:r w:rsidRPr="006B6EAD">
        <w:rPr>
          <w:rFonts w:eastAsia="MS Mincho"/>
          <w:b/>
          <w:color w:val="000000"/>
          <w:lang w:val="ru-RU"/>
        </w:rPr>
        <w:t>Участник запроса котировок не допускается к участию в запросе котировок в случае:</w:t>
      </w:r>
    </w:p>
    <w:p w:rsidR="00D23330" w:rsidRPr="006B6EAD" w:rsidRDefault="00D23330" w:rsidP="00503321">
      <w:pPr>
        <w:pStyle w:val="a5"/>
        <w:numPr>
          <w:ilvl w:val="3"/>
          <w:numId w:val="24"/>
        </w:numPr>
        <w:shd w:val="clear" w:color="auto" w:fill="FFFFFF"/>
        <w:ind w:left="0" w:firstLine="709"/>
        <w:rPr>
          <w:rFonts w:eastAsia="MS Mincho"/>
          <w:lang w:val="ru-RU"/>
        </w:rPr>
      </w:pPr>
      <w:r w:rsidRPr="006B6EAD">
        <w:rPr>
          <w:rFonts w:eastAsia="MS Mincho"/>
          <w:lang w:val="ru-RU"/>
        </w:rPr>
        <w:t>Несоответствия котировочной заявки требованиям котировочной документации, в том числе:</w:t>
      </w:r>
    </w:p>
    <w:p w:rsidR="00D23330" w:rsidRPr="006B6EAD" w:rsidRDefault="00D23330" w:rsidP="00503321">
      <w:pPr>
        <w:pStyle w:val="a5"/>
        <w:ind w:left="0" w:firstLine="709"/>
        <w:jc w:val="both"/>
        <w:rPr>
          <w:rFonts w:eastAsia="MS Mincho"/>
          <w:lang w:val="ru-RU"/>
        </w:rPr>
      </w:pPr>
      <w:r w:rsidRPr="006B6EAD">
        <w:rPr>
          <w:rFonts w:eastAsia="MS Mincho"/>
          <w:lang w:val="ru-RU"/>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D23330" w:rsidRPr="006B6EAD" w:rsidRDefault="00D23330" w:rsidP="00D23330">
      <w:pPr>
        <w:pStyle w:val="a5"/>
        <w:ind w:left="0" w:firstLine="709"/>
        <w:jc w:val="both"/>
        <w:rPr>
          <w:rFonts w:eastAsia="MS Mincho"/>
          <w:lang w:val="ru-RU"/>
        </w:rPr>
      </w:pPr>
      <w:r w:rsidRPr="006B6EAD">
        <w:rPr>
          <w:rFonts w:eastAsia="MS Mincho"/>
          <w:lang w:val="ru-RU"/>
        </w:rPr>
        <w:t>документы не подписаны должным образом (в соответствии с требованиями котировочной документации).</w:t>
      </w:r>
    </w:p>
    <w:p w:rsidR="00D23330" w:rsidRPr="006B6EAD" w:rsidRDefault="00D23330" w:rsidP="00D23330">
      <w:pPr>
        <w:pStyle w:val="a9"/>
        <w:suppressAutoHyphens/>
        <w:ind w:firstLine="710"/>
        <w:rPr>
          <w:sz w:val="24"/>
        </w:rPr>
      </w:pPr>
      <w:r w:rsidRPr="006B6EAD">
        <w:rPr>
          <w:sz w:val="24"/>
        </w:rPr>
        <w:t>6.5.4.2   Техническое предложение участника, представляемое в составе заявки, должно соответствовать т</w:t>
      </w:r>
      <w:r w:rsidR="00737F76">
        <w:rPr>
          <w:sz w:val="24"/>
        </w:rPr>
        <w:t xml:space="preserve">ребованиям, указанным в пункте </w:t>
      </w:r>
      <w:r w:rsidRPr="006B6EAD">
        <w:rPr>
          <w:sz w:val="24"/>
        </w:rPr>
        <w:t>7.</w:t>
      </w:r>
      <w:r w:rsidR="005B5957" w:rsidRPr="006B6EAD">
        <w:rPr>
          <w:sz w:val="24"/>
        </w:rPr>
        <w:t>2</w:t>
      </w:r>
      <w:r w:rsidRPr="006B6EAD">
        <w:rPr>
          <w:sz w:val="24"/>
        </w:rPr>
        <w:t xml:space="preserve"> котировочной документации, условия технического предложения должны соответствовать требованиям технического задания, являющегося приложением № 2 к котировочной документации, и должно предоставляться по форме приложения № </w:t>
      </w:r>
      <w:r w:rsidR="0002103B" w:rsidRPr="006B6EAD">
        <w:rPr>
          <w:sz w:val="24"/>
        </w:rPr>
        <w:t>3</w:t>
      </w:r>
      <w:r w:rsidRPr="006B6EAD">
        <w:rPr>
          <w:sz w:val="24"/>
        </w:rPr>
        <w:t xml:space="preserve"> к котировочной документации.</w:t>
      </w:r>
    </w:p>
    <w:p w:rsidR="00D23330" w:rsidRPr="006B6EAD" w:rsidRDefault="00D23330" w:rsidP="00D23330">
      <w:pPr>
        <w:pStyle w:val="a9"/>
        <w:suppressAutoHyphens/>
        <w:ind w:firstLine="710"/>
        <w:rPr>
          <w:sz w:val="24"/>
        </w:rPr>
      </w:pPr>
      <w:r w:rsidRPr="006B6EAD">
        <w:rPr>
          <w:sz w:val="24"/>
        </w:rPr>
        <w:lastRenderedPageBreak/>
        <w:t xml:space="preserve">6.5.4.3 При несоответствии технического предложения требованиям, </w:t>
      </w:r>
      <w:proofErr w:type="gramStart"/>
      <w:r w:rsidRPr="006B6EAD">
        <w:rPr>
          <w:sz w:val="24"/>
        </w:rPr>
        <w:t>указанным  в</w:t>
      </w:r>
      <w:proofErr w:type="gramEnd"/>
      <w:r w:rsidRPr="006B6EAD">
        <w:rPr>
          <w:sz w:val="24"/>
        </w:rPr>
        <w:t xml:space="preserve"> пункте 6.5.4.2 котировочной документации, заявка такого участника отклоняется.</w:t>
      </w:r>
    </w:p>
    <w:p w:rsidR="00D23330" w:rsidRPr="006B6EAD" w:rsidRDefault="00D23330" w:rsidP="00D23330">
      <w:pPr>
        <w:pStyle w:val="a5"/>
        <w:ind w:left="0" w:firstLine="709"/>
        <w:jc w:val="both"/>
        <w:rPr>
          <w:rFonts w:eastAsia="MS Mincho"/>
          <w:lang w:val="ru-RU"/>
        </w:rPr>
      </w:pPr>
      <w:r w:rsidRPr="006B6EAD">
        <w:rPr>
          <w:rFonts w:eastAsia="MS Mincho"/>
          <w:lang w:val="ru-RU"/>
        </w:rPr>
        <w:t>6.5.4.</w:t>
      </w:r>
      <w:r w:rsidR="00B47FC8" w:rsidRPr="006B6EAD">
        <w:rPr>
          <w:rFonts w:eastAsia="MS Mincho"/>
          <w:lang w:val="ru-RU"/>
        </w:rPr>
        <w:t>4</w:t>
      </w:r>
      <w:r w:rsidRPr="006B6EAD">
        <w:rPr>
          <w:rFonts w:eastAsia="MS Mincho"/>
          <w:lang w:val="ru-RU"/>
        </w:rPr>
        <w:t>.</w:t>
      </w:r>
      <w:r w:rsidR="00503321" w:rsidRPr="006B6EAD">
        <w:rPr>
          <w:rFonts w:eastAsia="MS Mincho"/>
          <w:lang w:val="ru-RU"/>
        </w:rPr>
        <w:t xml:space="preserve"> </w:t>
      </w:r>
      <w:r w:rsidRPr="006B6EAD">
        <w:rPr>
          <w:rFonts w:eastAsia="MS Mincho"/>
          <w:lang w:val="ru-RU"/>
        </w:rPr>
        <w:t xml:space="preserve">Предложение о цене договора (цене лота) превышает начальную (максимальную) цену договора (цену лота), в том числе предложение о цене за единицу товара, </w:t>
      </w:r>
      <w:r w:rsidRPr="006B6EAD">
        <w:rPr>
          <w:rFonts w:eastAsia="MS Mincho"/>
          <w:i/>
          <w:lang w:val="ru-RU"/>
        </w:rPr>
        <w:t>выполняемых работ, оказываемых услуг</w:t>
      </w:r>
      <w:r w:rsidRPr="006B6EAD">
        <w:rPr>
          <w:rFonts w:eastAsia="MS Mincho"/>
          <w:lang w:val="ru-RU"/>
        </w:rPr>
        <w:t xml:space="preserve"> превышает начальную (максимальную) цену за единицу (если такая цена за единицу установлена в котировочной документации).</w:t>
      </w:r>
    </w:p>
    <w:p w:rsidR="00D23330" w:rsidRPr="006B6EAD" w:rsidRDefault="00D23330" w:rsidP="00D23330">
      <w:pPr>
        <w:pStyle w:val="a5"/>
        <w:ind w:left="0" w:firstLine="709"/>
        <w:jc w:val="both"/>
        <w:rPr>
          <w:rFonts w:eastAsia="MS Mincho"/>
          <w:lang w:val="ru-RU"/>
        </w:rPr>
      </w:pPr>
      <w:r w:rsidRPr="006B6EAD">
        <w:rPr>
          <w:rFonts w:eastAsia="MS Mincho"/>
          <w:lang w:val="ru-RU"/>
        </w:rPr>
        <w:t>6.5.4.</w:t>
      </w:r>
      <w:r w:rsidR="00503321" w:rsidRPr="006B6EAD">
        <w:rPr>
          <w:rFonts w:eastAsia="MS Mincho"/>
          <w:lang w:val="ru-RU"/>
        </w:rPr>
        <w:t>5</w:t>
      </w:r>
      <w:r w:rsidRPr="006B6EAD">
        <w:rPr>
          <w:rFonts w:eastAsia="MS Mincho"/>
          <w:lang w:val="ru-RU"/>
        </w:rPr>
        <w:t>.</w:t>
      </w:r>
      <w:r w:rsidR="00737F76">
        <w:rPr>
          <w:rFonts w:eastAsia="MS Mincho"/>
          <w:lang w:val="ru-RU"/>
        </w:rPr>
        <w:t xml:space="preserve"> </w:t>
      </w:r>
      <w:r w:rsidRPr="006B6EAD">
        <w:rPr>
          <w:rFonts w:eastAsia="MS Mincho"/>
          <w:lang w:val="ru-RU"/>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D23330" w:rsidRPr="006B6EAD" w:rsidRDefault="00D23330" w:rsidP="00503321">
      <w:pPr>
        <w:pStyle w:val="a5"/>
        <w:numPr>
          <w:ilvl w:val="2"/>
          <w:numId w:val="24"/>
        </w:numPr>
        <w:ind w:left="0" w:firstLine="709"/>
        <w:jc w:val="both"/>
        <w:rPr>
          <w:rFonts w:eastAsia="MS Mincho"/>
          <w:lang w:val="ru-RU"/>
        </w:rPr>
      </w:pPr>
      <w:r w:rsidRPr="006B6EAD">
        <w:rPr>
          <w:rFonts w:eastAsia="MS Mincho"/>
          <w:lang w:val="ru-RU"/>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23330" w:rsidRPr="006B6EAD" w:rsidRDefault="00D23330" w:rsidP="000277EE">
      <w:pPr>
        <w:pStyle w:val="a5"/>
        <w:numPr>
          <w:ilvl w:val="2"/>
          <w:numId w:val="26"/>
        </w:numPr>
        <w:ind w:left="0" w:firstLine="709"/>
        <w:rPr>
          <w:rFonts w:eastAsia="MS Mincho"/>
          <w:lang w:val="ru-RU"/>
        </w:rPr>
      </w:pPr>
      <w:r w:rsidRPr="006B6EAD">
        <w:rPr>
          <w:rFonts w:eastAsia="MS Mincho"/>
          <w:lang w:val="ru-RU"/>
        </w:rPr>
        <w:t>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D23330" w:rsidRPr="006B6EAD" w:rsidRDefault="00D23330" w:rsidP="00D23330">
      <w:pPr>
        <w:pStyle w:val="a5"/>
        <w:ind w:left="0" w:firstLine="709"/>
        <w:jc w:val="both"/>
        <w:rPr>
          <w:rFonts w:eastAsia="MS Mincho"/>
          <w:lang w:val="ru-RU"/>
        </w:rPr>
      </w:pPr>
      <w:r w:rsidRPr="006B6EAD">
        <w:rPr>
          <w:rFonts w:eastAsia="MS Mincho"/>
          <w:lang w:val="ru-RU"/>
        </w:rPr>
        <w:t>Ответ от участника запроса котировок, полученный после даты, указанной в запросе, не подлежит рассмотрению.</w:t>
      </w:r>
    </w:p>
    <w:p w:rsidR="00D23330" w:rsidRPr="006B6EAD" w:rsidRDefault="00D23330" w:rsidP="000277EE">
      <w:pPr>
        <w:pStyle w:val="a5"/>
        <w:numPr>
          <w:ilvl w:val="2"/>
          <w:numId w:val="26"/>
        </w:numPr>
        <w:ind w:left="0" w:firstLine="709"/>
        <w:jc w:val="both"/>
        <w:rPr>
          <w:rFonts w:eastAsia="MS Mincho"/>
          <w:lang w:val="ru-RU"/>
        </w:rPr>
      </w:pPr>
      <w:r w:rsidRPr="006B6EAD">
        <w:rPr>
          <w:lang w:val="ru-RU"/>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w:t>
      </w:r>
    </w:p>
    <w:p w:rsidR="00D23330" w:rsidRPr="006B6EAD" w:rsidRDefault="00D23330" w:rsidP="000277EE">
      <w:pPr>
        <w:pStyle w:val="a5"/>
        <w:numPr>
          <w:ilvl w:val="2"/>
          <w:numId w:val="26"/>
        </w:numPr>
        <w:ind w:left="0" w:firstLine="709"/>
        <w:jc w:val="both"/>
        <w:rPr>
          <w:rFonts w:eastAsia="MS Mincho"/>
          <w:lang w:val="ru-RU"/>
        </w:rPr>
      </w:pPr>
      <w:r w:rsidRPr="006B6EAD">
        <w:rPr>
          <w:lang w:val="ru-RU"/>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D23330" w:rsidRPr="006B6EAD" w:rsidRDefault="00D23330" w:rsidP="000277EE">
      <w:pPr>
        <w:pStyle w:val="a5"/>
        <w:numPr>
          <w:ilvl w:val="2"/>
          <w:numId w:val="26"/>
        </w:numPr>
        <w:ind w:left="0" w:firstLine="709"/>
        <w:jc w:val="both"/>
        <w:rPr>
          <w:rFonts w:eastAsia="MS Mincho"/>
          <w:lang w:val="ru-RU"/>
        </w:rPr>
      </w:pPr>
      <w:r w:rsidRPr="006B6EAD">
        <w:rPr>
          <w:lang w:val="ru-RU"/>
        </w:rPr>
        <w:t xml:space="preserve">По результатам рассмотрения котировочных заявок заказчик принимает решение о допуске (отказе в допуске) участника </w:t>
      </w:r>
      <w:r w:rsidRPr="006B6EAD">
        <w:rPr>
          <w:bCs/>
          <w:lang w:val="ru-RU"/>
        </w:rPr>
        <w:t xml:space="preserve">запроса котировок </w:t>
      </w:r>
      <w:r w:rsidRPr="006B6EAD">
        <w:rPr>
          <w:lang w:val="ru-RU"/>
        </w:rPr>
        <w:t xml:space="preserve">к участию в </w:t>
      </w:r>
      <w:r w:rsidRPr="006B6EAD">
        <w:rPr>
          <w:bCs/>
          <w:lang w:val="ru-RU"/>
        </w:rPr>
        <w:t>запросе котировок</w:t>
      </w:r>
      <w:r w:rsidRPr="006B6EAD">
        <w:rPr>
          <w:lang w:val="ru-RU"/>
        </w:rPr>
        <w:t>.</w:t>
      </w:r>
    </w:p>
    <w:p w:rsidR="00D23330" w:rsidRPr="006B6EAD" w:rsidRDefault="00D23330" w:rsidP="000277EE">
      <w:pPr>
        <w:pStyle w:val="a5"/>
        <w:numPr>
          <w:ilvl w:val="2"/>
          <w:numId w:val="26"/>
        </w:numPr>
        <w:ind w:left="0" w:firstLine="709"/>
        <w:jc w:val="both"/>
        <w:rPr>
          <w:rFonts w:eastAsia="MS Mincho"/>
          <w:lang w:val="ru-RU"/>
        </w:rPr>
      </w:pPr>
      <w:r w:rsidRPr="006B6EAD">
        <w:rPr>
          <w:lang w:val="ru-RU"/>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D23330" w:rsidRPr="006B6EAD" w:rsidRDefault="00D23330" w:rsidP="000277EE">
      <w:pPr>
        <w:pStyle w:val="a5"/>
        <w:numPr>
          <w:ilvl w:val="2"/>
          <w:numId w:val="26"/>
        </w:numPr>
        <w:ind w:left="0" w:firstLine="709"/>
        <w:jc w:val="both"/>
        <w:rPr>
          <w:rFonts w:eastAsia="MS Mincho"/>
          <w:lang w:val="ru-RU"/>
        </w:rPr>
      </w:pPr>
      <w:r w:rsidRPr="006B6EAD">
        <w:rPr>
          <w:lang w:val="ru-RU"/>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23330" w:rsidRPr="006B6EAD" w:rsidRDefault="00D23330" w:rsidP="000277EE">
      <w:pPr>
        <w:pStyle w:val="a5"/>
        <w:numPr>
          <w:ilvl w:val="2"/>
          <w:numId w:val="26"/>
        </w:numPr>
        <w:ind w:left="0" w:firstLine="709"/>
        <w:jc w:val="both"/>
        <w:rPr>
          <w:lang w:val="ru-RU"/>
        </w:rPr>
      </w:pPr>
      <w:r w:rsidRPr="006B6EAD">
        <w:rPr>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 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23330" w:rsidRPr="006B6EAD" w:rsidRDefault="00D23330" w:rsidP="000277EE">
      <w:pPr>
        <w:pStyle w:val="a5"/>
        <w:numPr>
          <w:ilvl w:val="2"/>
          <w:numId w:val="26"/>
        </w:numPr>
        <w:ind w:left="0" w:firstLine="709"/>
        <w:jc w:val="both"/>
        <w:rPr>
          <w:rFonts w:eastAsia="MS Mincho"/>
          <w:lang w:val="ru-RU"/>
        </w:rPr>
      </w:pPr>
      <w:r w:rsidRPr="006B6EAD">
        <w:rPr>
          <w:lang w:val="ru-RU"/>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23330" w:rsidRPr="006B6EAD" w:rsidRDefault="00D23330" w:rsidP="000277EE">
      <w:pPr>
        <w:pStyle w:val="a5"/>
        <w:numPr>
          <w:ilvl w:val="2"/>
          <w:numId w:val="26"/>
        </w:numPr>
        <w:ind w:left="0" w:firstLine="709"/>
        <w:jc w:val="both"/>
        <w:rPr>
          <w:rFonts w:eastAsia="MS Mincho"/>
          <w:lang w:val="ru-RU"/>
        </w:rPr>
      </w:pPr>
      <w:r w:rsidRPr="006B6EAD">
        <w:rPr>
          <w:lang w:val="ru-RU"/>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D23330" w:rsidRPr="006B6EAD" w:rsidRDefault="00D23330" w:rsidP="000277EE">
      <w:pPr>
        <w:pStyle w:val="a5"/>
        <w:numPr>
          <w:ilvl w:val="2"/>
          <w:numId w:val="26"/>
        </w:numPr>
        <w:ind w:left="0" w:firstLine="709"/>
        <w:jc w:val="both"/>
        <w:rPr>
          <w:rFonts w:eastAsia="MS Mincho"/>
          <w:lang w:val="ru-RU"/>
        </w:rPr>
      </w:pPr>
      <w:r w:rsidRPr="006B6EAD">
        <w:rPr>
          <w:lang w:val="ru-RU"/>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D23330" w:rsidRPr="006B6EAD" w:rsidRDefault="00D23330" w:rsidP="000277EE">
      <w:pPr>
        <w:pStyle w:val="a5"/>
        <w:numPr>
          <w:ilvl w:val="2"/>
          <w:numId w:val="26"/>
        </w:numPr>
        <w:ind w:left="0" w:firstLine="709"/>
        <w:jc w:val="both"/>
        <w:rPr>
          <w:rFonts w:eastAsia="MS Mincho"/>
          <w:lang w:val="ru-RU"/>
        </w:rPr>
      </w:pPr>
      <w:r w:rsidRPr="006B6EAD">
        <w:rPr>
          <w:lang w:val="ru-RU"/>
        </w:rPr>
        <w:lastRenderedPageBreak/>
        <w:t xml:space="preserve"> 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D23330" w:rsidRPr="006B6EAD" w:rsidRDefault="00D23330" w:rsidP="000277EE">
      <w:pPr>
        <w:pStyle w:val="a5"/>
        <w:numPr>
          <w:ilvl w:val="2"/>
          <w:numId w:val="26"/>
        </w:numPr>
        <w:ind w:left="0" w:firstLine="709"/>
        <w:jc w:val="both"/>
        <w:rPr>
          <w:rFonts w:eastAsia="MS Mincho"/>
          <w:lang w:val="ru-RU"/>
        </w:rPr>
      </w:pPr>
      <w:r w:rsidRPr="006B6EAD">
        <w:rPr>
          <w:lang w:val="ru-RU"/>
        </w:rPr>
        <w:t xml:space="preserve"> В ходе рассмотрения заявок заказчик вправе затребовать от участников запроса котировок разъяснения положений котировочных заявок. </w:t>
      </w:r>
    </w:p>
    <w:p w:rsidR="00D23330" w:rsidRPr="006B6EAD" w:rsidRDefault="00D23330" w:rsidP="000277EE">
      <w:pPr>
        <w:pStyle w:val="a5"/>
        <w:numPr>
          <w:ilvl w:val="2"/>
          <w:numId w:val="26"/>
        </w:numPr>
        <w:ind w:left="0" w:firstLine="709"/>
        <w:jc w:val="both"/>
        <w:rPr>
          <w:rFonts w:eastAsia="MS Mincho"/>
          <w:lang w:val="ru-RU"/>
        </w:rPr>
      </w:pPr>
      <w:r w:rsidRPr="006B6EAD">
        <w:rPr>
          <w:lang w:val="ru-RU"/>
        </w:rPr>
        <w:t>Участники и их представители не вправе участвовать в рассмотрении котировочных заявок и изучении квалификации участников.</w:t>
      </w:r>
    </w:p>
    <w:p w:rsidR="00D23330" w:rsidRPr="006B6EAD" w:rsidRDefault="00D23330" w:rsidP="000277EE">
      <w:pPr>
        <w:pStyle w:val="a5"/>
        <w:numPr>
          <w:ilvl w:val="2"/>
          <w:numId w:val="26"/>
        </w:numPr>
        <w:ind w:left="0" w:firstLine="709"/>
        <w:jc w:val="both"/>
        <w:rPr>
          <w:rFonts w:eastAsia="MS Mincho"/>
          <w:lang w:val="ru-RU"/>
        </w:rPr>
      </w:pPr>
      <w:r w:rsidRPr="006B6EAD">
        <w:rPr>
          <w:lang w:val="ru-RU"/>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D23330" w:rsidRPr="006B6EAD" w:rsidRDefault="00D23330" w:rsidP="000277EE">
      <w:pPr>
        <w:pStyle w:val="a5"/>
        <w:numPr>
          <w:ilvl w:val="3"/>
          <w:numId w:val="26"/>
        </w:numPr>
        <w:ind w:left="0" w:firstLine="709"/>
        <w:jc w:val="both"/>
        <w:rPr>
          <w:rFonts w:eastAsia="MS Mincho"/>
          <w:lang w:val="ru-RU"/>
        </w:rPr>
      </w:pPr>
      <w:r w:rsidRPr="006B6EAD">
        <w:rPr>
          <w:lang w:val="ru-RU"/>
        </w:rPr>
        <w:t>Наименование товаров, работ, услуг, на закупку которых проводится запрос котировок, существенные условия договора.</w:t>
      </w:r>
    </w:p>
    <w:p w:rsidR="00D23330" w:rsidRPr="006B6EAD" w:rsidRDefault="00D23330" w:rsidP="000277EE">
      <w:pPr>
        <w:pStyle w:val="a5"/>
        <w:numPr>
          <w:ilvl w:val="3"/>
          <w:numId w:val="26"/>
        </w:numPr>
        <w:ind w:left="0" w:firstLine="709"/>
        <w:jc w:val="both"/>
        <w:rPr>
          <w:rFonts w:eastAsia="MS Mincho"/>
          <w:lang w:val="ru-RU"/>
        </w:rPr>
      </w:pPr>
      <w:r w:rsidRPr="006B6EAD">
        <w:rPr>
          <w:lang w:val="ru-RU"/>
        </w:rPr>
        <w:t>Сведения об участниках закупки, подавших котировочные заявки.</w:t>
      </w:r>
    </w:p>
    <w:p w:rsidR="00D23330" w:rsidRPr="006B6EAD" w:rsidRDefault="00D23330" w:rsidP="000277EE">
      <w:pPr>
        <w:pStyle w:val="a5"/>
        <w:numPr>
          <w:ilvl w:val="3"/>
          <w:numId w:val="26"/>
        </w:numPr>
        <w:ind w:left="0" w:firstLine="709"/>
        <w:jc w:val="both"/>
        <w:rPr>
          <w:rFonts w:eastAsia="MS Mincho"/>
          <w:lang w:val="ru-RU"/>
        </w:rPr>
      </w:pPr>
      <w:r w:rsidRPr="006B6EAD">
        <w:rPr>
          <w:lang w:val="ru-RU"/>
        </w:rPr>
        <w:t>Принятое заказчиком решение об отклонении котировочной заявки с обоснованием причин отклонения.</w:t>
      </w:r>
    </w:p>
    <w:p w:rsidR="00D23330" w:rsidRPr="006B6EAD" w:rsidRDefault="00D23330" w:rsidP="000277EE">
      <w:pPr>
        <w:pStyle w:val="a5"/>
        <w:numPr>
          <w:ilvl w:val="3"/>
          <w:numId w:val="26"/>
        </w:numPr>
        <w:ind w:left="0" w:firstLine="709"/>
        <w:jc w:val="both"/>
        <w:rPr>
          <w:rFonts w:eastAsia="MS Mincho"/>
          <w:lang w:val="ru-RU"/>
        </w:rPr>
      </w:pPr>
      <w:r w:rsidRPr="006B6EAD">
        <w:rPr>
          <w:lang w:val="ru-RU"/>
        </w:rPr>
        <w:t>Наиболее низкая цена товаров, работ, услуг.</w:t>
      </w:r>
    </w:p>
    <w:p w:rsidR="00D23330" w:rsidRPr="006B6EAD" w:rsidRDefault="00D23330" w:rsidP="000277EE">
      <w:pPr>
        <w:pStyle w:val="a5"/>
        <w:numPr>
          <w:ilvl w:val="3"/>
          <w:numId w:val="26"/>
        </w:numPr>
        <w:ind w:left="0" w:firstLine="709"/>
        <w:jc w:val="both"/>
        <w:rPr>
          <w:rFonts w:eastAsia="MS Mincho"/>
          <w:lang w:val="ru-RU"/>
        </w:rPr>
      </w:pPr>
      <w:r w:rsidRPr="006B6EAD">
        <w:rPr>
          <w:lang w:val="ru-RU"/>
        </w:rPr>
        <w:t xml:space="preserve">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rsidR="00D23330" w:rsidRPr="006B6EAD" w:rsidRDefault="00D23330" w:rsidP="000277EE">
      <w:pPr>
        <w:pStyle w:val="a5"/>
        <w:numPr>
          <w:ilvl w:val="3"/>
          <w:numId w:val="26"/>
        </w:numPr>
        <w:ind w:left="0" w:firstLine="709"/>
        <w:jc w:val="both"/>
        <w:rPr>
          <w:rFonts w:eastAsia="MS Mincho"/>
          <w:lang w:val="ru-RU"/>
        </w:rPr>
      </w:pPr>
      <w:r w:rsidRPr="006B6EAD">
        <w:rPr>
          <w:lang w:val="ru-RU"/>
        </w:rPr>
        <w:t>Предложения для рассмотрения комиссией в том числе объединенной комиссии;</w:t>
      </w:r>
    </w:p>
    <w:p w:rsidR="00D23330" w:rsidRPr="006B6EAD" w:rsidRDefault="00D23330" w:rsidP="000277EE">
      <w:pPr>
        <w:pStyle w:val="a5"/>
        <w:numPr>
          <w:ilvl w:val="3"/>
          <w:numId w:val="26"/>
        </w:numPr>
        <w:ind w:left="0" w:firstLine="709"/>
        <w:jc w:val="both"/>
        <w:rPr>
          <w:rFonts w:eastAsia="MS Mincho"/>
          <w:lang w:val="ru-RU"/>
        </w:rPr>
      </w:pPr>
      <w:r w:rsidRPr="006B6EAD">
        <w:rPr>
          <w:lang w:val="ru-RU"/>
        </w:rPr>
        <w:t>Заключение о взаимозаменяемости (эквивалентности) товаров, работ, услуг (при необходимости).</w:t>
      </w:r>
    </w:p>
    <w:p w:rsidR="00D23330" w:rsidRPr="006B6EAD" w:rsidRDefault="00D23330" w:rsidP="000277EE">
      <w:pPr>
        <w:pStyle w:val="a5"/>
        <w:numPr>
          <w:ilvl w:val="2"/>
          <w:numId w:val="26"/>
        </w:numPr>
        <w:ind w:left="0" w:firstLine="709"/>
        <w:jc w:val="both"/>
        <w:rPr>
          <w:rFonts w:eastAsia="MS Mincho"/>
          <w:lang w:val="ru-RU"/>
        </w:rPr>
      </w:pPr>
      <w:r w:rsidRPr="006B6EAD">
        <w:rPr>
          <w:lang w:val="ru-RU"/>
        </w:rPr>
        <w:t xml:space="preserve"> Протокол рассмотрения и оценки котировочных заявок размещается на сайтах не позднее 2 (двух) дней с даты подписания протокола.</w:t>
      </w:r>
    </w:p>
    <w:p w:rsidR="00D21AA5" w:rsidRPr="006B6EAD" w:rsidRDefault="00D21AA5" w:rsidP="00D21AA5">
      <w:pPr>
        <w:spacing w:after="0" w:line="259" w:lineRule="auto"/>
        <w:ind w:left="708" w:firstLine="0"/>
        <w:jc w:val="left"/>
        <w:rPr>
          <w:sz w:val="24"/>
          <w:szCs w:val="24"/>
          <w:lang w:val="ru-RU"/>
        </w:rPr>
      </w:pPr>
      <w:r w:rsidRPr="006B6EAD">
        <w:rPr>
          <w:sz w:val="24"/>
          <w:szCs w:val="24"/>
          <w:lang w:val="ru-RU"/>
        </w:rPr>
        <w:t xml:space="preserve"> </w:t>
      </w:r>
    </w:p>
    <w:p w:rsidR="00D21AA5" w:rsidRPr="006B6EAD" w:rsidRDefault="00D21AA5" w:rsidP="006B6EAD">
      <w:pPr>
        <w:spacing w:after="13"/>
        <w:ind w:left="703" w:right="107" w:hanging="10"/>
        <w:jc w:val="center"/>
        <w:rPr>
          <w:b/>
          <w:sz w:val="24"/>
          <w:szCs w:val="24"/>
          <w:lang w:val="ru-RU"/>
        </w:rPr>
      </w:pPr>
      <w:r w:rsidRPr="006B6EAD">
        <w:rPr>
          <w:b/>
          <w:sz w:val="24"/>
          <w:szCs w:val="24"/>
          <w:lang w:val="ru-RU"/>
        </w:rPr>
        <w:t>6.6.</w:t>
      </w:r>
      <w:r w:rsidRPr="006B6EAD">
        <w:rPr>
          <w:rFonts w:eastAsia="Arial"/>
          <w:b/>
          <w:sz w:val="24"/>
          <w:szCs w:val="24"/>
          <w:lang w:val="ru-RU"/>
        </w:rPr>
        <w:t xml:space="preserve"> </w:t>
      </w:r>
      <w:r w:rsidRPr="006B6EAD">
        <w:rPr>
          <w:b/>
          <w:sz w:val="24"/>
          <w:szCs w:val="24"/>
          <w:lang w:val="ru-RU"/>
        </w:rPr>
        <w:t>Признание запроса котировок несостоявшимся</w:t>
      </w:r>
    </w:p>
    <w:p w:rsidR="00D21AA5" w:rsidRPr="006B6EAD" w:rsidRDefault="00D21AA5" w:rsidP="00D21AA5">
      <w:pPr>
        <w:spacing w:after="0" w:line="259" w:lineRule="auto"/>
        <w:ind w:left="0" w:firstLine="0"/>
        <w:jc w:val="left"/>
        <w:rPr>
          <w:b/>
          <w:sz w:val="24"/>
          <w:szCs w:val="24"/>
          <w:lang w:val="ru-RU"/>
        </w:rPr>
      </w:pPr>
      <w:r w:rsidRPr="006B6EAD">
        <w:rPr>
          <w:b/>
          <w:sz w:val="24"/>
          <w:szCs w:val="24"/>
          <w:lang w:val="ru-RU"/>
        </w:rPr>
        <w:t xml:space="preserve"> </w:t>
      </w:r>
    </w:p>
    <w:p w:rsidR="00D21AA5" w:rsidRPr="006B6EAD" w:rsidRDefault="00D21AA5" w:rsidP="00D21AA5">
      <w:pPr>
        <w:ind w:left="-15" w:right="108"/>
        <w:rPr>
          <w:sz w:val="24"/>
          <w:szCs w:val="24"/>
          <w:lang w:val="ru-RU"/>
        </w:rPr>
      </w:pPr>
      <w:r w:rsidRPr="006B6EAD">
        <w:rPr>
          <w:sz w:val="24"/>
          <w:szCs w:val="24"/>
          <w:lang w:val="ru-RU"/>
        </w:rPr>
        <w:t xml:space="preserve">6.6.1. Запрос котировок признается несостоявшимся, если: </w:t>
      </w:r>
    </w:p>
    <w:p w:rsidR="00D21AA5" w:rsidRPr="006B6EAD" w:rsidRDefault="00D21AA5" w:rsidP="00D21AA5">
      <w:pPr>
        <w:autoSpaceDE w:val="0"/>
        <w:autoSpaceDN w:val="0"/>
        <w:adjustRightInd w:val="0"/>
        <w:spacing w:after="0" w:line="240" w:lineRule="auto"/>
        <w:ind w:left="0" w:firstLine="709"/>
        <w:rPr>
          <w:sz w:val="24"/>
          <w:szCs w:val="24"/>
          <w:lang w:val="ru-RU"/>
        </w:rPr>
      </w:pPr>
      <w:r w:rsidRPr="006B6EAD">
        <w:rPr>
          <w:sz w:val="24"/>
          <w:szCs w:val="24"/>
          <w:lang w:val="ru-RU"/>
        </w:rPr>
        <w:t>1)</w:t>
      </w:r>
      <w:r w:rsidRPr="006B6EAD">
        <w:rPr>
          <w:sz w:val="24"/>
          <w:szCs w:val="24"/>
        </w:rPr>
        <w:t> </w:t>
      </w:r>
      <w:r w:rsidRPr="006B6EAD">
        <w:rPr>
          <w:sz w:val="24"/>
          <w:szCs w:val="24"/>
          <w:lang w:val="ru-RU"/>
        </w:rPr>
        <w:t>на участие в запросе котировок подано менее 2 котировочных заявок;</w:t>
      </w:r>
    </w:p>
    <w:p w:rsidR="00D21AA5" w:rsidRPr="006B6EAD" w:rsidRDefault="00D21AA5" w:rsidP="00D21AA5">
      <w:pPr>
        <w:autoSpaceDE w:val="0"/>
        <w:autoSpaceDN w:val="0"/>
        <w:adjustRightInd w:val="0"/>
        <w:spacing w:after="0" w:line="240" w:lineRule="auto"/>
        <w:ind w:left="0" w:firstLine="709"/>
        <w:rPr>
          <w:sz w:val="24"/>
          <w:szCs w:val="24"/>
          <w:lang w:val="ru-RU"/>
        </w:rPr>
      </w:pPr>
      <w:r w:rsidRPr="006B6EAD">
        <w:rPr>
          <w:sz w:val="24"/>
          <w:szCs w:val="24"/>
          <w:lang w:val="ru-RU"/>
        </w:rPr>
        <w:t>2)</w:t>
      </w:r>
      <w:r w:rsidRPr="006B6EAD">
        <w:rPr>
          <w:sz w:val="24"/>
          <w:szCs w:val="24"/>
        </w:rPr>
        <w:t> </w:t>
      </w:r>
      <w:r w:rsidRPr="006B6EAD">
        <w:rPr>
          <w:sz w:val="24"/>
          <w:szCs w:val="24"/>
          <w:lang w:val="ru-RU"/>
        </w:rPr>
        <w:t>по итогам рассмотрения котировочных заявок только одна котировочная заявка признана соответствующей котировочной документации;</w:t>
      </w:r>
    </w:p>
    <w:p w:rsidR="00D21AA5" w:rsidRPr="006B6EAD" w:rsidRDefault="00D21AA5" w:rsidP="00D21AA5">
      <w:pPr>
        <w:autoSpaceDE w:val="0"/>
        <w:autoSpaceDN w:val="0"/>
        <w:adjustRightInd w:val="0"/>
        <w:spacing w:after="0" w:line="240" w:lineRule="auto"/>
        <w:ind w:left="0" w:firstLine="709"/>
        <w:rPr>
          <w:sz w:val="24"/>
          <w:szCs w:val="24"/>
          <w:lang w:val="ru-RU"/>
        </w:rPr>
      </w:pPr>
      <w:r w:rsidRPr="006B6EAD">
        <w:rPr>
          <w:sz w:val="24"/>
          <w:szCs w:val="24"/>
          <w:lang w:val="ru-RU"/>
        </w:rPr>
        <w:t>3)</w:t>
      </w:r>
      <w:r w:rsidRPr="006B6EAD">
        <w:rPr>
          <w:sz w:val="24"/>
          <w:szCs w:val="24"/>
        </w:rPr>
        <w:t> </w:t>
      </w:r>
      <w:r w:rsidRPr="006B6EAD">
        <w:rPr>
          <w:sz w:val="24"/>
          <w:szCs w:val="24"/>
          <w:lang w:val="ru-RU"/>
        </w:rPr>
        <w:t>все котировочные заявки признаны несоответствующими котировочной документации;</w:t>
      </w:r>
    </w:p>
    <w:p w:rsidR="00D21AA5" w:rsidRPr="006B6EAD" w:rsidRDefault="00D21AA5" w:rsidP="00D21AA5">
      <w:pPr>
        <w:autoSpaceDE w:val="0"/>
        <w:autoSpaceDN w:val="0"/>
        <w:adjustRightInd w:val="0"/>
        <w:spacing w:after="0" w:line="240" w:lineRule="auto"/>
        <w:ind w:left="0" w:firstLine="709"/>
        <w:rPr>
          <w:sz w:val="24"/>
          <w:szCs w:val="24"/>
          <w:lang w:val="ru-RU"/>
        </w:rPr>
      </w:pPr>
      <w:r w:rsidRPr="006B6EAD">
        <w:rPr>
          <w:sz w:val="24"/>
          <w:szCs w:val="24"/>
          <w:lang w:val="ru-RU"/>
        </w:rPr>
        <w:t>4)</w:t>
      </w:r>
      <w:r w:rsidRPr="006B6EAD">
        <w:rPr>
          <w:sz w:val="24"/>
          <w:szCs w:val="24"/>
        </w:rPr>
        <w:t> </w:t>
      </w:r>
      <w:r w:rsidRPr="006B6EAD">
        <w:rPr>
          <w:sz w:val="24"/>
          <w:szCs w:val="24"/>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rsidR="00D21AA5" w:rsidRPr="006B6EAD" w:rsidRDefault="00D21AA5" w:rsidP="00D21AA5">
      <w:pPr>
        <w:ind w:left="-15" w:right="108"/>
        <w:rPr>
          <w:sz w:val="24"/>
          <w:szCs w:val="24"/>
          <w:lang w:val="ru-RU"/>
        </w:rPr>
      </w:pPr>
      <w:r w:rsidRPr="006B6EAD">
        <w:rPr>
          <w:sz w:val="24"/>
          <w:szCs w:val="24"/>
          <w:lang w:val="ru-RU"/>
        </w:rPr>
        <w:t>6.6.2.</w:t>
      </w:r>
      <w:r w:rsidRPr="006B6EAD">
        <w:rPr>
          <w:rFonts w:eastAsia="Arial"/>
          <w:sz w:val="24"/>
          <w:szCs w:val="24"/>
          <w:lang w:val="ru-RU"/>
        </w:rPr>
        <w:t xml:space="preserve"> </w:t>
      </w:r>
      <w:r w:rsidRPr="006B6EAD">
        <w:rPr>
          <w:sz w:val="24"/>
          <w:szCs w:val="24"/>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w:t>
      </w:r>
      <w:proofErr w:type="gramStart"/>
      <w:r w:rsidRPr="006B6EAD">
        <w:rPr>
          <w:sz w:val="24"/>
          <w:szCs w:val="24"/>
          <w:lang w:val="ru-RU"/>
        </w:rPr>
        <w:t>заявка  и</w:t>
      </w:r>
      <w:proofErr w:type="gramEnd"/>
      <w:r w:rsidRPr="006B6EAD">
        <w:rPr>
          <w:sz w:val="24"/>
          <w:szCs w:val="24"/>
          <w:lang w:val="ru-RU"/>
        </w:rPr>
        <w:t xml:space="preserve">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
    <w:p w:rsidR="00D21AA5" w:rsidRPr="006B6EAD" w:rsidRDefault="00D21AA5" w:rsidP="00D21AA5">
      <w:pPr>
        <w:ind w:left="-15" w:right="108"/>
        <w:rPr>
          <w:sz w:val="24"/>
          <w:szCs w:val="24"/>
          <w:lang w:val="ru-RU"/>
        </w:rPr>
      </w:pPr>
      <w:r w:rsidRPr="006B6EAD">
        <w:rPr>
          <w:sz w:val="24"/>
          <w:szCs w:val="24"/>
          <w:lang w:val="ru-RU"/>
        </w:rPr>
        <w:t xml:space="preserve">Цена заключаемого договора не может превышать цену, указанную в котировочной заявке участника запроса котировок. </w:t>
      </w:r>
    </w:p>
    <w:p w:rsidR="00D21AA5" w:rsidRPr="006B6EAD" w:rsidRDefault="00D21AA5" w:rsidP="006B6EAD">
      <w:pPr>
        <w:ind w:left="-15" w:right="108"/>
        <w:rPr>
          <w:sz w:val="24"/>
          <w:szCs w:val="24"/>
          <w:lang w:val="ru-RU"/>
        </w:rPr>
      </w:pPr>
      <w:r w:rsidRPr="006B6EAD">
        <w:rPr>
          <w:sz w:val="24"/>
          <w:szCs w:val="24"/>
          <w:lang w:val="ru-RU"/>
        </w:rPr>
        <w:t>6.6.3.</w:t>
      </w:r>
      <w:r w:rsidRPr="006B6EAD">
        <w:rPr>
          <w:rFonts w:eastAsia="Arial"/>
          <w:sz w:val="24"/>
          <w:szCs w:val="24"/>
          <w:lang w:val="ru-RU"/>
        </w:rPr>
        <w:t xml:space="preserve"> </w:t>
      </w:r>
      <w:r w:rsidRPr="006B6EAD">
        <w:rPr>
          <w:sz w:val="24"/>
          <w:szCs w:val="24"/>
          <w:lang w:val="ru-RU"/>
        </w:rPr>
        <w:t>Если запрос котировок признан несостоявшимся, заказчик вправе объявить новый запрос котировок (в том числе в части отдельных лотов) или осущест</w:t>
      </w:r>
      <w:r w:rsidR="006B6EAD">
        <w:rPr>
          <w:sz w:val="24"/>
          <w:szCs w:val="24"/>
          <w:lang w:val="ru-RU"/>
        </w:rPr>
        <w:t xml:space="preserve">вить закупку другим способом.  </w:t>
      </w:r>
    </w:p>
    <w:p w:rsidR="00756AF3" w:rsidRPr="006B6EAD" w:rsidRDefault="00756AF3" w:rsidP="00503321">
      <w:pPr>
        <w:pStyle w:val="2"/>
        <w:keepLines w:val="0"/>
        <w:numPr>
          <w:ilvl w:val="0"/>
          <w:numId w:val="24"/>
        </w:numPr>
        <w:spacing w:before="0"/>
        <w:jc w:val="center"/>
        <w:rPr>
          <w:rFonts w:ascii="Times New Roman" w:hAnsi="Times New Roman" w:cs="Times New Roman"/>
          <w:i/>
          <w:color w:val="000000" w:themeColor="text1"/>
          <w:sz w:val="24"/>
          <w:szCs w:val="24"/>
        </w:rPr>
      </w:pPr>
      <w:r w:rsidRPr="006B6EAD">
        <w:rPr>
          <w:rFonts w:ascii="Times New Roman" w:hAnsi="Times New Roman" w:cs="Times New Roman"/>
          <w:color w:val="000000" w:themeColor="text1"/>
          <w:sz w:val="24"/>
          <w:szCs w:val="24"/>
        </w:rPr>
        <w:t>Котировочная заявка</w:t>
      </w:r>
    </w:p>
    <w:p w:rsidR="00756AF3" w:rsidRPr="006B6EAD" w:rsidRDefault="00756AF3" w:rsidP="00756AF3">
      <w:pPr>
        <w:rPr>
          <w:rFonts w:eastAsia="MS Mincho"/>
          <w:sz w:val="24"/>
          <w:szCs w:val="24"/>
        </w:rPr>
      </w:pPr>
    </w:p>
    <w:p w:rsidR="00756AF3" w:rsidRPr="006B6EAD" w:rsidRDefault="00756AF3" w:rsidP="00756AF3">
      <w:pPr>
        <w:ind w:left="851" w:hanging="142"/>
        <w:rPr>
          <w:rFonts w:eastAsia="MS Mincho"/>
          <w:b/>
          <w:sz w:val="24"/>
          <w:szCs w:val="24"/>
        </w:rPr>
      </w:pPr>
      <w:r w:rsidRPr="006B6EAD">
        <w:rPr>
          <w:rFonts w:eastAsia="MS Mincho"/>
          <w:b/>
          <w:sz w:val="24"/>
          <w:szCs w:val="24"/>
        </w:rPr>
        <w:t xml:space="preserve">7.1. </w:t>
      </w:r>
      <w:proofErr w:type="spellStart"/>
      <w:r w:rsidRPr="006B6EAD">
        <w:rPr>
          <w:rFonts w:eastAsia="MS Mincho"/>
          <w:b/>
          <w:sz w:val="24"/>
          <w:szCs w:val="24"/>
        </w:rPr>
        <w:t>Состав</w:t>
      </w:r>
      <w:proofErr w:type="spellEnd"/>
      <w:r w:rsidRPr="006B6EAD">
        <w:rPr>
          <w:rFonts w:eastAsia="MS Mincho"/>
          <w:b/>
          <w:sz w:val="24"/>
          <w:szCs w:val="24"/>
        </w:rPr>
        <w:t xml:space="preserve"> </w:t>
      </w:r>
      <w:proofErr w:type="spellStart"/>
      <w:r w:rsidRPr="006B6EAD">
        <w:rPr>
          <w:rFonts w:eastAsia="MS Mincho"/>
          <w:b/>
          <w:sz w:val="24"/>
          <w:szCs w:val="24"/>
        </w:rPr>
        <w:t>котировочной</w:t>
      </w:r>
      <w:proofErr w:type="spellEnd"/>
      <w:r w:rsidRPr="006B6EAD">
        <w:rPr>
          <w:rFonts w:eastAsia="MS Mincho"/>
          <w:b/>
          <w:sz w:val="24"/>
          <w:szCs w:val="24"/>
        </w:rPr>
        <w:t xml:space="preserve"> </w:t>
      </w:r>
      <w:proofErr w:type="spellStart"/>
      <w:r w:rsidRPr="006B6EAD">
        <w:rPr>
          <w:rFonts w:eastAsia="MS Mincho"/>
          <w:b/>
          <w:sz w:val="24"/>
          <w:szCs w:val="24"/>
        </w:rPr>
        <w:t>заявки</w:t>
      </w:r>
      <w:proofErr w:type="spellEnd"/>
    </w:p>
    <w:p w:rsidR="00756AF3" w:rsidRPr="006B6EAD" w:rsidRDefault="00756AF3" w:rsidP="00756AF3">
      <w:pPr>
        <w:pStyle w:val="a9"/>
        <w:numPr>
          <w:ilvl w:val="2"/>
          <w:numId w:val="15"/>
        </w:numPr>
        <w:suppressAutoHyphens/>
        <w:ind w:left="0" w:firstLine="851"/>
        <w:rPr>
          <w:sz w:val="24"/>
        </w:rPr>
      </w:pPr>
      <w:r w:rsidRPr="006B6EAD">
        <w:rPr>
          <w:sz w:val="24"/>
        </w:rPr>
        <w:lastRenderedPageBreak/>
        <w:t>Котировочная заявка до</w:t>
      </w:r>
      <w:r w:rsidR="00737F76">
        <w:rPr>
          <w:sz w:val="24"/>
        </w:rPr>
        <w:t xml:space="preserve">лжна содержать всю указанную в </w:t>
      </w:r>
      <w:r w:rsidRPr="006B6EAD">
        <w:rPr>
          <w:sz w:val="24"/>
        </w:rPr>
        <w:t>котировочной документации информацию и документы.</w:t>
      </w:r>
    </w:p>
    <w:p w:rsidR="00756AF3" w:rsidRPr="006B6EAD" w:rsidRDefault="00756AF3" w:rsidP="00756AF3">
      <w:pPr>
        <w:pStyle w:val="a9"/>
        <w:numPr>
          <w:ilvl w:val="2"/>
          <w:numId w:val="14"/>
        </w:numPr>
        <w:suppressAutoHyphens/>
        <w:ind w:left="0" w:firstLine="709"/>
        <w:rPr>
          <w:sz w:val="24"/>
        </w:rPr>
      </w:pPr>
      <w:r w:rsidRPr="006B6EAD">
        <w:rPr>
          <w:sz w:val="24"/>
        </w:rPr>
        <w:t xml:space="preserve">Котировочная заявка оформляется в соответствии с требованиями котировочной документации. </w:t>
      </w:r>
    </w:p>
    <w:p w:rsidR="00756AF3" w:rsidRPr="006B6EAD" w:rsidRDefault="00756AF3" w:rsidP="00756AF3">
      <w:pPr>
        <w:pStyle w:val="a9"/>
        <w:numPr>
          <w:ilvl w:val="2"/>
          <w:numId w:val="14"/>
        </w:numPr>
        <w:suppressAutoHyphens/>
        <w:ind w:left="0" w:firstLine="709"/>
        <w:rPr>
          <w:sz w:val="24"/>
        </w:rPr>
      </w:pPr>
      <w:r w:rsidRPr="006B6EAD">
        <w:rPr>
          <w:sz w:val="24"/>
        </w:rPr>
        <w:t xml:space="preserve">Котировочная заявка участника, не соответствующая требованиям котировочной документации, отклоняется. </w:t>
      </w:r>
    </w:p>
    <w:p w:rsidR="00756AF3" w:rsidRPr="006B6EAD" w:rsidRDefault="00756AF3" w:rsidP="00756AF3">
      <w:pPr>
        <w:pStyle w:val="a9"/>
        <w:numPr>
          <w:ilvl w:val="2"/>
          <w:numId w:val="14"/>
        </w:numPr>
        <w:suppressAutoHyphens/>
        <w:ind w:left="0" w:firstLine="709"/>
        <w:rPr>
          <w:sz w:val="24"/>
        </w:rPr>
      </w:pPr>
      <w:r w:rsidRPr="006B6EAD">
        <w:rPr>
          <w:sz w:val="24"/>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756AF3" w:rsidRPr="006B6EAD" w:rsidRDefault="00756AF3" w:rsidP="00756AF3">
      <w:pPr>
        <w:pStyle w:val="a9"/>
        <w:numPr>
          <w:ilvl w:val="2"/>
          <w:numId w:val="14"/>
        </w:numPr>
        <w:suppressAutoHyphens/>
        <w:ind w:left="0" w:firstLine="709"/>
        <w:rPr>
          <w:sz w:val="24"/>
        </w:rPr>
      </w:pPr>
      <w:r w:rsidRPr="006B6EAD">
        <w:rPr>
          <w:sz w:val="24"/>
        </w:rPr>
        <w:t>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756AF3" w:rsidRPr="006B6EAD" w:rsidRDefault="00270F72" w:rsidP="00270F72">
      <w:pPr>
        <w:pStyle w:val="a9"/>
        <w:suppressAutoHyphens/>
        <w:ind w:firstLine="0"/>
        <w:rPr>
          <w:sz w:val="24"/>
          <w:highlight w:val="yellow"/>
        </w:rPr>
      </w:pPr>
      <w:r w:rsidRPr="006B6EAD">
        <w:rPr>
          <w:sz w:val="24"/>
        </w:rPr>
        <w:t xml:space="preserve">7.1.6. </w:t>
      </w:r>
      <w:r w:rsidR="00756AF3" w:rsidRPr="006B6EAD">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270F72" w:rsidRPr="006B6EAD" w:rsidRDefault="00270F72" w:rsidP="00270F72">
      <w:pPr>
        <w:pStyle w:val="a9"/>
        <w:suppressAutoHyphens/>
        <w:ind w:left="2880" w:firstLine="0"/>
        <w:rPr>
          <w:sz w:val="24"/>
        </w:rPr>
      </w:pPr>
    </w:p>
    <w:p w:rsidR="00756AF3" w:rsidRPr="006B6EAD" w:rsidRDefault="00270F72" w:rsidP="00270F72">
      <w:pPr>
        <w:pStyle w:val="a9"/>
        <w:suppressAutoHyphens/>
        <w:ind w:firstLine="0"/>
        <w:rPr>
          <w:b/>
          <w:sz w:val="24"/>
          <w:highlight w:val="yellow"/>
        </w:rPr>
      </w:pPr>
      <w:r w:rsidRPr="006B6EAD">
        <w:rPr>
          <w:b/>
          <w:sz w:val="24"/>
        </w:rPr>
        <w:t xml:space="preserve">7.1.7. </w:t>
      </w:r>
      <w:r w:rsidR="00756AF3" w:rsidRPr="006B6EAD">
        <w:rPr>
          <w:b/>
          <w:sz w:val="24"/>
        </w:rPr>
        <w:t>В котировочной заявке должны быть представлены:</w:t>
      </w:r>
    </w:p>
    <w:p w:rsidR="00661BEA" w:rsidRPr="006B6EAD" w:rsidRDefault="00270F72" w:rsidP="00661BEA">
      <w:pPr>
        <w:pStyle w:val="a9"/>
        <w:tabs>
          <w:tab w:val="left" w:pos="709"/>
        </w:tabs>
        <w:suppressAutoHyphens/>
        <w:ind w:left="-142" w:firstLine="0"/>
        <w:rPr>
          <w:sz w:val="24"/>
        </w:rPr>
      </w:pPr>
      <w:r w:rsidRPr="006B6EAD">
        <w:rPr>
          <w:sz w:val="24"/>
        </w:rPr>
        <w:tab/>
      </w:r>
      <w:r w:rsidR="00661BEA" w:rsidRPr="006B6EAD">
        <w:rPr>
          <w:sz w:val="24"/>
        </w:rPr>
        <w:t>7.1.7.1.</w:t>
      </w:r>
      <w:r w:rsidR="00661BEA" w:rsidRPr="006B6EAD">
        <w:rPr>
          <w:sz w:val="24"/>
        </w:rPr>
        <w:tab/>
        <w:t xml:space="preserve">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rsidR="00661BEA" w:rsidRPr="006B6EAD" w:rsidRDefault="00270F72" w:rsidP="00661BEA">
      <w:pPr>
        <w:pStyle w:val="a9"/>
        <w:tabs>
          <w:tab w:val="left" w:pos="709"/>
        </w:tabs>
        <w:suppressAutoHyphens/>
        <w:ind w:left="-142" w:firstLine="0"/>
        <w:rPr>
          <w:sz w:val="24"/>
        </w:rPr>
      </w:pPr>
      <w:r w:rsidRPr="006B6EAD">
        <w:rPr>
          <w:sz w:val="24"/>
        </w:rPr>
        <w:tab/>
      </w:r>
      <w:r w:rsidR="00661BEA" w:rsidRPr="006B6EAD">
        <w:rPr>
          <w:sz w:val="24"/>
        </w:rPr>
        <w:t>7.1.7.2.</w:t>
      </w:r>
      <w:r w:rsidR="00661BEA" w:rsidRPr="006B6EAD">
        <w:rPr>
          <w:sz w:val="24"/>
        </w:rPr>
        <w:tab/>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rsidR="00661BEA" w:rsidRPr="006B6EAD" w:rsidRDefault="00270F72" w:rsidP="00661BEA">
      <w:pPr>
        <w:pStyle w:val="a9"/>
        <w:tabs>
          <w:tab w:val="left" w:pos="709"/>
        </w:tabs>
        <w:suppressAutoHyphens/>
        <w:ind w:left="-142" w:firstLine="0"/>
        <w:rPr>
          <w:sz w:val="24"/>
        </w:rPr>
      </w:pPr>
      <w:r w:rsidRPr="006B6EAD">
        <w:rPr>
          <w:sz w:val="24"/>
        </w:rPr>
        <w:tab/>
      </w:r>
      <w:r w:rsidR="00661BEA" w:rsidRPr="006B6EAD">
        <w:rPr>
          <w:sz w:val="24"/>
        </w:rPr>
        <w:t>7.1.7.3.</w:t>
      </w:r>
      <w:r w:rsidR="00661BEA" w:rsidRPr="006B6EAD">
        <w:rPr>
          <w:sz w:val="24"/>
        </w:rPr>
        <w:tab/>
        <w:t>документы, подтверждающие полномочия лица, подписавшего котировочную заявку.</w:t>
      </w:r>
      <w:r w:rsidR="005329DE" w:rsidRPr="006B6EAD">
        <w:rPr>
          <w:sz w:val="24"/>
        </w:rPr>
        <w:t xml:space="preserve"> </w:t>
      </w:r>
      <w:r w:rsidR="00661BEA" w:rsidRPr="006B6EAD">
        <w:rPr>
          <w:sz w:val="24"/>
        </w:rPr>
        <w:t xml:space="preserve">Документы должны быть заверены подписью и печатью (при ее </w:t>
      </w:r>
      <w:r w:rsidR="005329DE" w:rsidRPr="006B6EAD">
        <w:rPr>
          <w:sz w:val="24"/>
        </w:rPr>
        <w:t>наличии) участника</w:t>
      </w:r>
      <w:r w:rsidR="00661BEA" w:rsidRPr="006B6EAD">
        <w:rPr>
          <w:sz w:val="24"/>
        </w:rPr>
        <w:t>. Документы представляются в виде копии, заверенной участником.</w:t>
      </w:r>
    </w:p>
    <w:p w:rsidR="00661BEA" w:rsidRPr="006B6EAD" w:rsidRDefault="00270F72" w:rsidP="00661BEA">
      <w:pPr>
        <w:pStyle w:val="a9"/>
        <w:tabs>
          <w:tab w:val="left" w:pos="709"/>
        </w:tabs>
        <w:suppressAutoHyphens/>
        <w:ind w:left="-142" w:firstLine="0"/>
        <w:rPr>
          <w:sz w:val="24"/>
        </w:rPr>
      </w:pPr>
      <w:r w:rsidRPr="006B6EAD">
        <w:rPr>
          <w:sz w:val="24"/>
        </w:rPr>
        <w:tab/>
      </w:r>
      <w:r w:rsidR="00661BEA" w:rsidRPr="006B6EAD">
        <w:rPr>
          <w:sz w:val="24"/>
        </w:rPr>
        <w:t>7.1.7.4.</w:t>
      </w:r>
      <w:r w:rsidR="00661BEA" w:rsidRPr="006B6EAD">
        <w:rPr>
          <w:sz w:val="24"/>
        </w:rPr>
        <w:tab/>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 в частности, перечисленным в пунктах 2, 3 котировочной документации. Перечень документов и порядок их оформления указываются в пунктах 2, 7.2 котировочной документации;</w:t>
      </w:r>
    </w:p>
    <w:p w:rsidR="00661BEA" w:rsidRPr="006B6EAD" w:rsidRDefault="00270F72" w:rsidP="00661BEA">
      <w:pPr>
        <w:pStyle w:val="a9"/>
        <w:tabs>
          <w:tab w:val="left" w:pos="709"/>
        </w:tabs>
        <w:suppressAutoHyphens/>
        <w:ind w:left="-142" w:firstLine="0"/>
        <w:rPr>
          <w:sz w:val="24"/>
        </w:rPr>
      </w:pPr>
      <w:r w:rsidRPr="006B6EAD">
        <w:rPr>
          <w:sz w:val="24"/>
        </w:rPr>
        <w:tab/>
      </w:r>
      <w:r w:rsidR="00661BEA" w:rsidRPr="006B6EAD">
        <w:rPr>
          <w:sz w:val="24"/>
        </w:rPr>
        <w:t xml:space="preserve">7.1.7.5. </w:t>
      </w:r>
      <w:r w:rsidR="008327BB" w:rsidRPr="006B6EAD">
        <w:rPr>
          <w:sz w:val="24"/>
        </w:rPr>
        <w:t xml:space="preserve">копию </w:t>
      </w:r>
      <w:r w:rsidR="00661BEA" w:rsidRPr="006B6EAD">
        <w:rPr>
          <w:sz w:val="24"/>
        </w:rPr>
        <w:t>выписк</w:t>
      </w:r>
      <w:r w:rsidR="008327BB" w:rsidRPr="006B6EAD">
        <w:rPr>
          <w:sz w:val="24"/>
        </w:rPr>
        <w:t>и</w:t>
      </w:r>
      <w:r w:rsidR="00661BEA" w:rsidRPr="006B6EAD">
        <w:rPr>
          <w:sz w:val="24"/>
        </w:rPr>
        <w:t xml:space="preserve"> из единого государственного реестра юридических лиц для участника – юридического </w:t>
      </w:r>
      <w:proofErr w:type="gramStart"/>
      <w:r w:rsidR="00661BEA" w:rsidRPr="006B6EAD">
        <w:rPr>
          <w:sz w:val="24"/>
        </w:rPr>
        <w:t>лица,  выписку</w:t>
      </w:r>
      <w:proofErr w:type="gramEnd"/>
      <w:r w:rsidR="00661BEA" w:rsidRPr="006B6EAD">
        <w:rPr>
          <w:sz w:val="24"/>
        </w:rPr>
        <w:t xml:space="preserve"> из единого государственного реестра индивидуальных предпринимателей для участника – индивидуального предпринимателя;</w:t>
      </w:r>
      <w:r w:rsidR="008327BB" w:rsidRPr="006B6EAD">
        <w:rPr>
          <w:sz w:val="24"/>
        </w:rPr>
        <w:t xml:space="preserve"> заверенную печатью участника закупки и подписанную руководителем участника закупки</w:t>
      </w:r>
    </w:p>
    <w:p w:rsidR="00661BEA" w:rsidRPr="006B6EAD" w:rsidRDefault="00270F72" w:rsidP="00661BEA">
      <w:pPr>
        <w:pStyle w:val="a9"/>
        <w:tabs>
          <w:tab w:val="left" w:pos="709"/>
        </w:tabs>
        <w:suppressAutoHyphens/>
        <w:ind w:left="-142" w:firstLine="0"/>
        <w:rPr>
          <w:sz w:val="24"/>
        </w:rPr>
      </w:pPr>
      <w:r w:rsidRPr="006B6EAD">
        <w:rPr>
          <w:sz w:val="24"/>
        </w:rPr>
        <w:tab/>
      </w:r>
      <w:r w:rsidR="00661BEA" w:rsidRPr="006B6EAD">
        <w:rPr>
          <w:sz w:val="24"/>
        </w:rPr>
        <w:t>7.1.7.6 копии учредительных документов, заверенные печатью участника закупки и подписанные руководителем участника закупки;</w:t>
      </w:r>
    </w:p>
    <w:p w:rsidR="00661BEA" w:rsidRPr="006B6EAD" w:rsidRDefault="00270F72" w:rsidP="00661BEA">
      <w:pPr>
        <w:pStyle w:val="a9"/>
        <w:tabs>
          <w:tab w:val="left" w:pos="709"/>
        </w:tabs>
        <w:suppressAutoHyphens/>
        <w:ind w:left="-142" w:firstLine="0"/>
        <w:rPr>
          <w:sz w:val="24"/>
        </w:rPr>
      </w:pPr>
      <w:r w:rsidRPr="006B6EAD">
        <w:rPr>
          <w:sz w:val="24"/>
        </w:rPr>
        <w:tab/>
      </w:r>
      <w:proofErr w:type="gramStart"/>
      <w:r w:rsidR="00661BEA" w:rsidRPr="006B6EAD">
        <w:rPr>
          <w:sz w:val="24"/>
        </w:rPr>
        <w:t>7.1.7.7  копию</w:t>
      </w:r>
      <w:proofErr w:type="gramEnd"/>
      <w:r w:rsidR="00661BEA" w:rsidRPr="006B6EAD">
        <w:rPr>
          <w:sz w:val="24"/>
        </w:rPr>
        <w:t xml:space="preserve">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661BEA" w:rsidRPr="006B6EAD" w:rsidRDefault="00270F72" w:rsidP="00661BEA">
      <w:pPr>
        <w:pStyle w:val="a9"/>
        <w:tabs>
          <w:tab w:val="left" w:pos="709"/>
        </w:tabs>
        <w:suppressAutoHyphens/>
        <w:ind w:left="-142" w:firstLine="0"/>
        <w:rPr>
          <w:sz w:val="24"/>
        </w:rPr>
      </w:pPr>
      <w:r w:rsidRPr="006B6EAD">
        <w:rPr>
          <w:sz w:val="24"/>
        </w:rPr>
        <w:tab/>
      </w:r>
      <w:proofErr w:type="gramStart"/>
      <w:r w:rsidR="00661BEA" w:rsidRPr="006B6EAD">
        <w:rPr>
          <w:sz w:val="24"/>
        </w:rPr>
        <w:t>7.1.7.8  копию</w:t>
      </w:r>
      <w:proofErr w:type="gramEnd"/>
      <w:r w:rsidR="00661BEA" w:rsidRPr="006B6EAD">
        <w:rPr>
          <w:sz w:val="24"/>
        </w:rPr>
        <w:t xml:space="preserve"> свидетельства о постановке на налоговый учет, заверенную печатью участника закупки и подписанную руководителем участника закупки;</w:t>
      </w:r>
    </w:p>
    <w:p w:rsidR="00661BEA" w:rsidRDefault="00270F72" w:rsidP="00661BEA">
      <w:pPr>
        <w:pStyle w:val="a9"/>
        <w:tabs>
          <w:tab w:val="left" w:pos="709"/>
        </w:tabs>
        <w:suppressAutoHyphens/>
        <w:ind w:left="-142" w:firstLine="0"/>
        <w:rPr>
          <w:sz w:val="24"/>
        </w:rPr>
      </w:pPr>
      <w:r w:rsidRPr="006B6EAD">
        <w:rPr>
          <w:sz w:val="24"/>
        </w:rPr>
        <w:tab/>
      </w:r>
      <w:r w:rsidR="00661BEA" w:rsidRPr="006B6EAD">
        <w:rPr>
          <w:sz w:val="24"/>
        </w:rPr>
        <w:t>7.1.7.9 копию устава, заверенные печатью участника закупки и подписанную руководителем участника закупки (для юридических лиц);</w:t>
      </w:r>
    </w:p>
    <w:p w:rsidR="004C6F3F" w:rsidRDefault="00F016A6" w:rsidP="00F016A6">
      <w:pPr>
        <w:ind w:left="-15" w:right="108"/>
        <w:rPr>
          <w:color w:val="000000" w:themeColor="text1"/>
          <w:sz w:val="24"/>
          <w:szCs w:val="24"/>
          <w:lang w:val="ru-RU"/>
        </w:rPr>
      </w:pPr>
      <w:r w:rsidRPr="00847275">
        <w:rPr>
          <w:sz w:val="24"/>
          <w:lang w:val="ru-RU"/>
        </w:rPr>
        <w:tab/>
      </w:r>
      <w:r w:rsidRPr="00F016A6">
        <w:rPr>
          <w:sz w:val="24"/>
          <w:lang w:val="ru-RU"/>
        </w:rPr>
        <w:t xml:space="preserve">7.1.7.10. </w:t>
      </w:r>
      <w:r>
        <w:rPr>
          <w:sz w:val="24"/>
          <w:lang w:val="ru-RU"/>
        </w:rPr>
        <w:t xml:space="preserve">копии </w:t>
      </w:r>
      <w:r w:rsidRPr="00F016A6">
        <w:rPr>
          <w:sz w:val="24"/>
          <w:lang w:val="ru-RU"/>
        </w:rPr>
        <w:t>документ</w:t>
      </w:r>
      <w:r>
        <w:rPr>
          <w:sz w:val="24"/>
          <w:lang w:val="ru-RU"/>
        </w:rPr>
        <w:t xml:space="preserve">ов, подтверждающие получение </w:t>
      </w:r>
      <w:r>
        <w:rPr>
          <w:color w:val="000000" w:themeColor="text1"/>
          <w:sz w:val="24"/>
          <w:szCs w:val="24"/>
          <w:lang w:val="ru-RU"/>
        </w:rPr>
        <w:t>профессиональных знаний в области оценочной деятельности, и предусмотренная ФЗ от 29.07.1998 года № 135 «Об оценочной деятельности».</w:t>
      </w:r>
    </w:p>
    <w:p w:rsidR="00661BEA" w:rsidRPr="0047169B" w:rsidRDefault="00D26450" w:rsidP="0047169B">
      <w:pPr>
        <w:ind w:left="-15" w:right="108"/>
        <w:rPr>
          <w:sz w:val="24"/>
          <w:szCs w:val="24"/>
          <w:lang w:val="ru-RU"/>
        </w:rPr>
      </w:pPr>
      <w:r>
        <w:rPr>
          <w:sz w:val="24"/>
          <w:szCs w:val="24"/>
          <w:lang w:val="ru-RU"/>
        </w:rPr>
        <w:t xml:space="preserve">7.1.7.11. </w:t>
      </w:r>
      <w:r w:rsidRPr="006B6EAD">
        <w:rPr>
          <w:sz w:val="24"/>
          <w:szCs w:val="24"/>
          <w:lang w:val="ru-RU"/>
        </w:rPr>
        <w:t>Докум</w:t>
      </w:r>
      <w:r>
        <w:rPr>
          <w:sz w:val="24"/>
          <w:szCs w:val="24"/>
          <w:lang w:val="ru-RU"/>
        </w:rPr>
        <w:t>енты представляются в виде копий</w:t>
      </w:r>
      <w:r w:rsidR="0047169B">
        <w:rPr>
          <w:sz w:val="24"/>
          <w:szCs w:val="24"/>
          <w:lang w:val="ru-RU"/>
        </w:rPr>
        <w:t>, заверенных участником закупки.</w:t>
      </w:r>
    </w:p>
    <w:p w:rsidR="00D26450" w:rsidRDefault="004C6F3F" w:rsidP="0047169B">
      <w:pPr>
        <w:pStyle w:val="a9"/>
        <w:tabs>
          <w:tab w:val="left" w:pos="709"/>
        </w:tabs>
        <w:suppressAutoHyphens/>
        <w:ind w:left="-142" w:firstLine="0"/>
        <w:rPr>
          <w:sz w:val="24"/>
        </w:rPr>
      </w:pPr>
      <w:r>
        <w:rPr>
          <w:sz w:val="24"/>
        </w:rPr>
        <w:lastRenderedPageBreak/>
        <w:tab/>
        <w:t>7.1.7.12.</w:t>
      </w:r>
      <w:r w:rsidR="00661BEA" w:rsidRPr="006B6EAD">
        <w:rPr>
          <w:sz w:val="24"/>
        </w:rPr>
        <w:t xml:space="preserve"> Надлежащим образом оформленные в соответствии с формами, являющимися Приложениями №1,3,4 к котировочной документации, заверенные подписью и печатью (при ее наличии у участника), заявка на участие, сведения о уч</w:t>
      </w:r>
      <w:r w:rsidR="009E4B13">
        <w:rPr>
          <w:sz w:val="24"/>
        </w:rPr>
        <w:t>астнике, техническое предложений.</w:t>
      </w:r>
    </w:p>
    <w:p w:rsidR="00D26450" w:rsidRPr="006B6EAD" w:rsidRDefault="00D26450" w:rsidP="00561158">
      <w:pPr>
        <w:pStyle w:val="a9"/>
        <w:tabs>
          <w:tab w:val="left" w:pos="709"/>
        </w:tabs>
        <w:suppressAutoHyphens/>
        <w:rPr>
          <w:sz w:val="24"/>
        </w:rPr>
      </w:pPr>
    </w:p>
    <w:p w:rsidR="003403A1" w:rsidRPr="006B6EAD" w:rsidRDefault="003403A1" w:rsidP="00D31F80">
      <w:pPr>
        <w:pStyle w:val="a"/>
        <w:rPr>
          <w:sz w:val="24"/>
          <w:szCs w:val="24"/>
        </w:rPr>
      </w:pPr>
      <w:r w:rsidRPr="006B6EAD">
        <w:rPr>
          <w:sz w:val="24"/>
          <w:szCs w:val="24"/>
        </w:rPr>
        <w:t>Предоставление технического предложения</w:t>
      </w:r>
    </w:p>
    <w:p w:rsidR="003403A1" w:rsidRPr="006B6EAD" w:rsidRDefault="003403A1" w:rsidP="00D31F80">
      <w:pPr>
        <w:pStyle w:val="a"/>
        <w:numPr>
          <w:ilvl w:val="0"/>
          <w:numId w:val="0"/>
        </w:numPr>
        <w:ind w:left="1440"/>
        <w:rPr>
          <w:sz w:val="24"/>
          <w:szCs w:val="24"/>
        </w:rPr>
      </w:pPr>
    </w:p>
    <w:p w:rsidR="003403A1" w:rsidRPr="006B6EAD" w:rsidRDefault="003403A1" w:rsidP="00D31F80">
      <w:pPr>
        <w:pStyle w:val="a"/>
        <w:rPr>
          <w:b w:val="0"/>
          <w:bCs w:val="0"/>
          <w:sz w:val="24"/>
          <w:szCs w:val="24"/>
          <w:lang w:eastAsia="en-US"/>
        </w:rPr>
      </w:pPr>
      <w:r w:rsidRPr="006B6EAD">
        <w:rPr>
          <w:b w:val="0"/>
          <w:bCs w:val="0"/>
          <w:sz w:val="24"/>
          <w:szCs w:val="24"/>
          <w:lang w:eastAsia="en-US"/>
        </w:rPr>
        <w:t xml:space="preserve">В составе котировочной заявки участник должен представить техническое предложение, оформленное по форме приложения № 4 к котировочной документации, заверенное подписью и печатью (при ее 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2 к котировочной документации. В техническом предложении участника должны быть изложены характеристики товаров, работ, услуг, соответствующие требованиям технического задания, являющегося приложением № 2 к котировочной документации. </w:t>
      </w:r>
    </w:p>
    <w:p w:rsidR="003403A1" w:rsidRPr="006B6EAD" w:rsidRDefault="003403A1" w:rsidP="00D31F80">
      <w:pPr>
        <w:pStyle w:val="a"/>
        <w:rPr>
          <w:b w:val="0"/>
          <w:bCs w:val="0"/>
          <w:sz w:val="24"/>
          <w:szCs w:val="24"/>
          <w:lang w:eastAsia="en-US"/>
        </w:rPr>
      </w:pPr>
      <w:r w:rsidRPr="006B6EAD">
        <w:rPr>
          <w:b w:val="0"/>
          <w:bCs w:val="0"/>
          <w:sz w:val="24"/>
          <w:szCs w:val="24"/>
          <w:lang w:eastAsia="en-US"/>
        </w:rPr>
        <w:t>В случае проведения закупки в бумажной форме техническое предложение предоставляется на бумажном носит</w:t>
      </w:r>
      <w:r w:rsidR="000D18A4" w:rsidRPr="006B6EAD">
        <w:rPr>
          <w:b w:val="0"/>
          <w:bCs w:val="0"/>
          <w:sz w:val="24"/>
          <w:szCs w:val="24"/>
          <w:lang w:eastAsia="en-US"/>
        </w:rPr>
        <w:t xml:space="preserve">еле в </w:t>
      </w:r>
      <w:r w:rsidR="0010329F" w:rsidRPr="006B6EAD">
        <w:rPr>
          <w:b w:val="0"/>
          <w:bCs w:val="0"/>
          <w:sz w:val="24"/>
          <w:szCs w:val="24"/>
          <w:lang w:eastAsia="en-US"/>
        </w:rPr>
        <w:t>виде оригинала</w:t>
      </w:r>
      <w:r w:rsidR="000D18A4" w:rsidRPr="006B6EAD">
        <w:rPr>
          <w:b w:val="0"/>
          <w:bCs w:val="0"/>
          <w:sz w:val="24"/>
          <w:szCs w:val="24"/>
          <w:lang w:eastAsia="en-US"/>
        </w:rPr>
        <w:t xml:space="preserve"> документа</w:t>
      </w:r>
      <w:r w:rsidRPr="006B6EAD">
        <w:rPr>
          <w:b w:val="0"/>
          <w:bCs w:val="0"/>
          <w:sz w:val="24"/>
          <w:szCs w:val="24"/>
          <w:lang w:eastAsia="en-US"/>
        </w:rPr>
        <w:t>.</w:t>
      </w:r>
    </w:p>
    <w:p w:rsidR="003403A1" w:rsidRPr="006B6EAD" w:rsidRDefault="003403A1" w:rsidP="00D31F80">
      <w:pPr>
        <w:pStyle w:val="a"/>
        <w:rPr>
          <w:b w:val="0"/>
          <w:bCs w:val="0"/>
          <w:sz w:val="24"/>
          <w:szCs w:val="24"/>
          <w:lang w:eastAsia="en-US"/>
        </w:rPr>
      </w:pPr>
      <w:r w:rsidRPr="006B6EAD">
        <w:rPr>
          <w:b w:val="0"/>
          <w:bCs w:val="0"/>
          <w:sz w:val="24"/>
          <w:szCs w:val="24"/>
          <w:lang w:eastAsia="en-US"/>
        </w:rPr>
        <w:t xml:space="preserve">Техническое предложение должно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 </w:t>
      </w:r>
    </w:p>
    <w:p w:rsidR="003403A1" w:rsidRPr="006B6EAD" w:rsidRDefault="003403A1" w:rsidP="00D31F80">
      <w:pPr>
        <w:pStyle w:val="a"/>
        <w:rPr>
          <w:b w:val="0"/>
          <w:bCs w:val="0"/>
          <w:sz w:val="24"/>
          <w:szCs w:val="24"/>
          <w:lang w:eastAsia="en-US"/>
        </w:rPr>
      </w:pPr>
      <w:r w:rsidRPr="006B6EAD">
        <w:rPr>
          <w:b w:val="0"/>
          <w:bCs w:val="0"/>
          <w:sz w:val="24"/>
          <w:szCs w:val="24"/>
          <w:lang w:eastAsia="en-US"/>
        </w:rPr>
        <w:t xml:space="preserve">Цены необходимо приводить в рублях с учетом всех возможных расходов участника. </w:t>
      </w:r>
    </w:p>
    <w:p w:rsidR="003403A1" w:rsidRPr="006B6EAD" w:rsidRDefault="003403A1" w:rsidP="00D31F80">
      <w:pPr>
        <w:pStyle w:val="a"/>
        <w:rPr>
          <w:b w:val="0"/>
          <w:bCs w:val="0"/>
          <w:sz w:val="24"/>
          <w:szCs w:val="24"/>
          <w:lang w:eastAsia="en-US"/>
        </w:rPr>
      </w:pPr>
      <w:r w:rsidRPr="006B6EAD">
        <w:rPr>
          <w:b w:val="0"/>
          <w:bCs w:val="0"/>
          <w:sz w:val="24"/>
          <w:szCs w:val="24"/>
          <w:lang w:eastAsia="en-US"/>
        </w:rPr>
        <w:t>Цены должны быть указаны с учетом НДС и без учета НДС.</w:t>
      </w:r>
    </w:p>
    <w:p w:rsidR="003403A1" w:rsidRPr="006B6EAD" w:rsidRDefault="003403A1" w:rsidP="00D31F80">
      <w:pPr>
        <w:pStyle w:val="a"/>
        <w:rPr>
          <w:b w:val="0"/>
          <w:bCs w:val="0"/>
          <w:sz w:val="24"/>
          <w:szCs w:val="24"/>
          <w:lang w:eastAsia="en-US"/>
        </w:rPr>
      </w:pPr>
      <w:r w:rsidRPr="006B6EAD">
        <w:rPr>
          <w:b w:val="0"/>
          <w:bCs w:val="0"/>
          <w:sz w:val="24"/>
          <w:szCs w:val="24"/>
          <w:lang w:eastAsia="en-US"/>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1,20(либо иной коэффициент в зависимости от ставки НДС, применяемой в отношении участника).</w:t>
      </w:r>
    </w:p>
    <w:p w:rsidR="00561158" w:rsidRPr="006B6EAD" w:rsidRDefault="003403A1" w:rsidP="00561158">
      <w:pPr>
        <w:pStyle w:val="a"/>
        <w:rPr>
          <w:b w:val="0"/>
          <w:bCs w:val="0"/>
          <w:sz w:val="24"/>
          <w:szCs w:val="24"/>
          <w:lang w:eastAsia="en-US"/>
        </w:rPr>
      </w:pPr>
      <w:r w:rsidRPr="006B6EAD">
        <w:rPr>
          <w:b w:val="0"/>
          <w:bCs w:val="0"/>
          <w:sz w:val="24"/>
          <w:szCs w:val="24"/>
          <w:lang w:eastAsia="en-US"/>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10329F" w:rsidRPr="006B6EAD">
        <w:rPr>
          <w:b w:val="0"/>
          <w:bCs w:val="0"/>
          <w:sz w:val="24"/>
          <w:szCs w:val="24"/>
          <w:lang w:eastAsia="en-US"/>
        </w:rPr>
        <w:t>показателей,</w:t>
      </w:r>
      <w:r w:rsidRPr="006B6EAD">
        <w:rPr>
          <w:b w:val="0"/>
          <w:bCs w:val="0"/>
          <w:sz w:val="24"/>
          <w:szCs w:val="24"/>
          <w:lang w:eastAsia="en-US"/>
        </w:rPr>
        <w:t xml:space="preserve"> изложенных цифрами и прописью, приоритет имеют написанные прописью.</w:t>
      </w:r>
    </w:p>
    <w:p w:rsidR="003403A1" w:rsidRPr="006B6EAD" w:rsidRDefault="003403A1" w:rsidP="00D31F80">
      <w:pPr>
        <w:pStyle w:val="a"/>
        <w:rPr>
          <w:sz w:val="24"/>
          <w:szCs w:val="24"/>
        </w:rPr>
      </w:pPr>
      <w:r w:rsidRPr="006B6EAD">
        <w:rPr>
          <w:b w:val="0"/>
          <w:bCs w:val="0"/>
          <w:sz w:val="24"/>
          <w:szCs w:val="24"/>
          <w:lang w:eastAsia="en-US"/>
        </w:rPr>
        <w:t>Предложение участника о цене, содержащееся в техническом предложении не должно превышать начальную</w:t>
      </w:r>
      <w:r w:rsidRPr="006B6EAD">
        <w:rPr>
          <w:sz w:val="24"/>
          <w:szCs w:val="24"/>
        </w:rPr>
        <w:t xml:space="preserve"> </w:t>
      </w:r>
      <w:r w:rsidR="00D31F80" w:rsidRPr="006B6EAD">
        <w:rPr>
          <w:b w:val="0"/>
          <w:bCs w:val="0"/>
          <w:sz w:val="24"/>
          <w:szCs w:val="24"/>
          <w:lang w:eastAsia="en-US"/>
        </w:rPr>
        <w:t>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r w:rsidR="00D31F80" w:rsidRPr="006B6EAD">
        <w:rPr>
          <w:sz w:val="24"/>
          <w:szCs w:val="24"/>
        </w:rPr>
        <w:t xml:space="preserve"> </w:t>
      </w:r>
      <w:r w:rsidRPr="006B6EAD">
        <w:rPr>
          <w:sz w:val="24"/>
          <w:szCs w:val="24"/>
        </w:rPr>
        <w:t xml:space="preserve"> </w:t>
      </w:r>
    </w:p>
    <w:p w:rsidR="003403A1" w:rsidRPr="006B6EAD" w:rsidRDefault="003403A1" w:rsidP="003403A1">
      <w:pPr>
        <w:pStyle w:val="a5"/>
        <w:numPr>
          <w:ilvl w:val="2"/>
          <w:numId w:val="14"/>
        </w:numPr>
        <w:ind w:left="0" w:firstLine="709"/>
        <w:jc w:val="both"/>
        <w:rPr>
          <w:lang w:val="ru-RU"/>
        </w:rPr>
      </w:pPr>
      <w:r w:rsidRPr="006B6EAD">
        <w:rPr>
          <w:lang w:val="ru-RU"/>
        </w:rPr>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904E22" w:rsidRDefault="003403A1" w:rsidP="006B6EAD">
      <w:pPr>
        <w:pStyle w:val="a5"/>
        <w:numPr>
          <w:ilvl w:val="2"/>
          <w:numId w:val="14"/>
        </w:numPr>
        <w:ind w:left="0" w:firstLine="709"/>
        <w:jc w:val="both"/>
        <w:rPr>
          <w:lang w:val="ru-RU"/>
        </w:rPr>
      </w:pPr>
      <w:r w:rsidRPr="006B6EAD">
        <w:rPr>
          <w:lang w:val="ru-RU"/>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документации. В случае непредставления указанной информации товар не будет рассматриваться как эквивалентный.</w:t>
      </w:r>
    </w:p>
    <w:p w:rsidR="00737F76" w:rsidRPr="006B6EAD" w:rsidRDefault="00737F76" w:rsidP="00737F76">
      <w:pPr>
        <w:pStyle w:val="a5"/>
        <w:ind w:left="709"/>
        <w:jc w:val="both"/>
        <w:rPr>
          <w:lang w:val="ru-RU"/>
        </w:rPr>
      </w:pPr>
    </w:p>
    <w:p w:rsidR="00D21AA5" w:rsidRPr="006B6EAD" w:rsidRDefault="00D21AA5" w:rsidP="00D31F80">
      <w:pPr>
        <w:pStyle w:val="a5"/>
        <w:numPr>
          <w:ilvl w:val="0"/>
          <w:numId w:val="14"/>
        </w:numPr>
        <w:spacing w:after="13"/>
        <w:ind w:right="107"/>
        <w:jc w:val="center"/>
        <w:rPr>
          <w:b/>
        </w:rPr>
      </w:pPr>
      <w:proofErr w:type="spellStart"/>
      <w:r w:rsidRPr="006B6EAD">
        <w:rPr>
          <w:b/>
        </w:rPr>
        <w:t>Подача</w:t>
      </w:r>
      <w:proofErr w:type="spellEnd"/>
      <w:r w:rsidRPr="006B6EAD">
        <w:rPr>
          <w:b/>
        </w:rPr>
        <w:t xml:space="preserve"> </w:t>
      </w:r>
      <w:proofErr w:type="spellStart"/>
      <w:r w:rsidRPr="006B6EAD">
        <w:rPr>
          <w:b/>
        </w:rPr>
        <w:t>заявок</w:t>
      </w:r>
      <w:proofErr w:type="spellEnd"/>
    </w:p>
    <w:p w:rsidR="00D21AA5" w:rsidRPr="006B6EAD" w:rsidRDefault="00D21AA5" w:rsidP="00D31F80">
      <w:pPr>
        <w:spacing w:after="0" w:line="259" w:lineRule="auto"/>
        <w:ind w:left="0" w:firstLine="567"/>
        <w:jc w:val="center"/>
        <w:rPr>
          <w:sz w:val="24"/>
          <w:szCs w:val="24"/>
          <w:lang w:val="ru-RU"/>
        </w:rPr>
      </w:pPr>
    </w:p>
    <w:p w:rsidR="00D21AA5" w:rsidRPr="006B6EAD" w:rsidRDefault="00D21AA5" w:rsidP="00D31F80">
      <w:pPr>
        <w:pStyle w:val="a"/>
        <w:rPr>
          <w:b w:val="0"/>
          <w:i/>
          <w:sz w:val="24"/>
          <w:szCs w:val="24"/>
        </w:rPr>
      </w:pPr>
      <w:r w:rsidRPr="006B6EAD">
        <w:rPr>
          <w:b w:val="0"/>
          <w:sz w:val="24"/>
          <w:szCs w:val="24"/>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сайте.  </w:t>
      </w:r>
    </w:p>
    <w:p w:rsidR="00D21AA5" w:rsidRPr="006B6EAD" w:rsidRDefault="00D21AA5" w:rsidP="00D31F80">
      <w:pPr>
        <w:pStyle w:val="a"/>
        <w:rPr>
          <w:b w:val="0"/>
          <w:i/>
          <w:sz w:val="24"/>
          <w:szCs w:val="24"/>
        </w:rPr>
      </w:pPr>
      <w:r w:rsidRPr="006B6EAD">
        <w:rPr>
          <w:b w:val="0"/>
          <w:sz w:val="24"/>
          <w:szCs w:val="24"/>
        </w:rPr>
        <w:lastRenderedPageBreak/>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rsidR="00D21AA5" w:rsidRPr="006B6EAD" w:rsidRDefault="00D21AA5" w:rsidP="00D31F80">
      <w:pPr>
        <w:pStyle w:val="a"/>
        <w:rPr>
          <w:b w:val="0"/>
          <w:i/>
          <w:sz w:val="24"/>
          <w:szCs w:val="24"/>
        </w:rPr>
      </w:pPr>
      <w:r w:rsidRPr="006B6EAD">
        <w:rPr>
          <w:b w:val="0"/>
          <w:sz w:val="24"/>
          <w:szCs w:val="24"/>
        </w:rPr>
        <w:t xml:space="preserve">Заявки принимаются до истечения срока подачи заявок. По истечении срока подачи заявок заявки не принимаются. </w:t>
      </w:r>
    </w:p>
    <w:p w:rsidR="0047169B" w:rsidRPr="006F6F83" w:rsidRDefault="00D21AA5" w:rsidP="006F6F83">
      <w:pPr>
        <w:numPr>
          <w:ilvl w:val="2"/>
          <w:numId w:val="14"/>
        </w:numPr>
        <w:ind w:left="0" w:right="108" w:firstLine="709"/>
        <w:rPr>
          <w:sz w:val="24"/>
          <w:szCs w:val="24"/>
          <w:lang w:val="ru-RU"/>
        </w:rPr>
      </w:pPr>
      <w:r w:rsidRPr="006B6EAD">
        <w:rPr>
          <w:sz w:val="24"/>
          <w:szCs w:val="24"/>
          <w:lang w:val="ru-RU"/>
        </w:rPr>
        <w:t xml:space="preserve">Взаимодействие </w:t>
      </w:r>
      <w:r w:rsidR="0010329F" w:rsidRPr="006B6EAD">
        <w:rPr>
          <w:sz w:val="24"/>
          <w:szCs w:val="24"/>
          <w:lang w:val="ru-RU"/>
        </w:rPr>
        <w:t>участников осуществляется</w:t>
      </w:r>
      <w:r w:rsidRPr="006B6EAD">
        <w:rPr>
          <w:sz w:val="24"/>
          <w:szCs w:val="24"/>
          <w:lang w:val="ru-RU"/>
        </w:rPr>
        <w:t xml:space="preserve"> с контактным лицом, указанным в пункте 1.1.2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 </w:t>
      </w:r>
    </w:p>
    <w:p w:rsidR="0047169B" w:rsidRPr="006B6EAD" w:rsidRDefault="0047169B" w:rsidP="00D21AA5">
      <w:pPr>
        <w:spacing w:after="0" w:line="259" w:lineRule="auto"/>
        <w:ind w:left="0" w:firstLine="709"/>
        <w:jc w:val="left"/>
        <w:rPr>
          <w:sz w:val="24"/>
          <w:szCs w:val="24"/>
          <w:lang w:val="ru-RU"/>
        </w:rPr>
      </w:pPr>
    </w:p>
    <w:p w:rsidR="00D21AA5" w:rsidRPr="006B6EAD" w:rsidRDefault="00561158" w:rsidP="00D21AA5">
      <w:pPr>
        <w:spacing w:after="13"/>
        <w:ind w:left="0" w:right="107" w:firstLine="709"/>
        <w:rPr>
          <w:b/>
          <w:sz w:val="24"/>
          <w:szCs w:val="24"/>
          <w:lang w:val="ru-RU"/>
        </w:rPr>
      </w:pPr>
      <w:r w:rsidRPr="006B6EAD">
        <w:rPr>
          <w:b/>
          <w:sz w:val="24"/>
          <w:szCs w:val="24"/>
          <w:lang w:val="ru-RU"/>
        </w:rPr>
        <w:t>8</w:t>
      </w:r>
      <w:r w:rsidR="00D21AA5" w:rsidRPr="006B6EAD">
        <w:rPr>
          <w:b/>
          <w:sz w:val="24"/>
          <w:szCs w:val="24"/>
          <w:lang w:val="ru-RU"/>
        </w:rPr>
        <w:t>.</w:t>
      </w:r>
      <w:r w:rsidRPr="006B6EAD">
        <w:rPr>
          <w:b/>
          <w:sz w:val="24"/>
          <w:szCs w:val="24"/>
          <w:lang w:val="ru-RU"/>
        </w:rPr>
        <w:t>4</w:t>
      </w:r>
      <w:r w:rsidR="00D21AA5" w:rsidRPr="006B6EAD">
        <w:rPr>
          <w:b/>
          <w:sz w:val="24"/>
          <w:szCs w:val="24"/>
          <w:lang w:val="ru-RU"/>
        </w:rPr>
        <w:t>.</w:t>
      </w:r>
      <w:r w:rsidR="00D21AA5" w:rsidRPr="006B6EAD">
        <w:rPr>
          <w:rFonts w:eastAsia="Arial"/>
          <w:b/>
          <w:sz w:val="24"/>
          <w:szCs w:val="24"/>
          <w:lang w:val="ru-RU"/>
        </w:rPr>
        <w:t xml:space="preserve"> </w:t>
      </w:r>
      <w:r w:rsidR="00D21AA5" w:rsidRPr="006B6EAD">
        <w:rPr>
          <w:b/>
          <w:sz w:val="24"/>
          <w:szCs w:val="24"/>
          <w:lang w:val="ru-RU"/>
        </w:rPr>
        <w:t xml:space="preserve">Котировочная заявка при проведении запроса котировок на бумажном носителе </w:t>
      </w:r>
    </w:p>
    <w:p w:rsidR="00D21AA5" w:rsidRPr="006B6EAD" w:rsidRDefault="00D21AA5" w:rsidP="00D21AA5">
      <w:pPr>
        <w:spacing w:after="0" w:line="259" w:lineRule="auto"/>
        <w:ind w:left="0" w:firstLine="709"/>
        <w:jc w:val="left"/>
        <w:rPr>
          <w:b/>
          <w:sz w:val="24"/>
          <w:szCs w:val="24"/>
          <w:lang w:val="ru-RU"/>
        </w:rPr>
      </w:pPr>
      <w:r w:rsidRPr="006B6EAD">
        <w:rPr>
          <w:b/>
          <w:sz w:val="24"/>
          <w:szCs w:val="24"/>
          <w:lang w:val="ru-RU"/>
        </w:rPr>
        <w:t xml:space="preserve"> </w:t>
      </w:r>
    </w:p>
    <w:p w:rsidR="00D21AA5" w:rsidRPr="006B6EAD" w:rsidRDefault="00561158" w:rsidP="00D21AA5">
      <w:pPr>
        <w:ind w:left="0" w:right="108" w:firstLine="709"/>
        <w:rPr>
          <w:sz w:val="24"/>
          <w:szCs w:val="24"/>
          <w:lang w:val="ru-RU"/>
        </w:rPr>
      </w:pPr>
      <w:r w:rsidRPr="006B6EAD">
        <w:rPr>
          <w:sz w:val="24"/>
          <w:szCs w:val="24"/>
          <w:lang w:val="ru-RU"/>
        </w:rPr>
        <w:t>8</w:t>
      </w:r>
      <w:r w:rsidR="00D21AA5" w:rsidRPr="006B6EAD">
        <w:rPr>
          <w:sz w:val="24"/>
          <w:szCs w:val="24"/>
          <w:lang w:val="ru-RU"/>
        </w:rPr>
        <w:t>.</w:t>
      </w:r>
      <w:r w:rsidRPr="006B6EAD">
        <w:rPr>
          <w:sz w:val="24"/>
          <w:szCs w:val="24"/>
          <w:lang w:val="ru-RU"/>
        </w:rPr>
        <w:t>4</w:t>
      </w:r>
      <w:r w:rsidR="00D21AA5" w:rsidRPr="006B6EAD">
        <w:rPr>
          <w:sz w:val="24"/>
          <w:szCs w:val="24"/>
          <w:lang w:val="ru-RU"/>
        </w:rPr>
        <w:t>.1.</w:t>
      </w:r>
      <w:r w:rsidR="00D21AA5" w:rsidRPr="006B6EAD">
        <w:rPr>
          <w:rFonts w:eastAsia="Arial"/>
          <w:sz w:val="24"/>
          <w:szCs w:val="24"/>
          <w:lang w:val="ru-RU"/>
        </w:rPr>
        <w:t xml:space="preserve"> </w:t>
      </w:r>
      <w:r w:rsidR="00D21AA5" w:rsidRPr="006B6EAD">
        <w:rPr>
          <w:sz w:val="24"/>
          <w:szCs w:val="24"/>
          <w:lang w:val="ru-RU"/>
        </w:rPr>
        <w:t xml:space="preserve">Котировочная заявка на бумажном носителе подается по адресу и в сроки, указанные в пункте 1.8. котировочной документации и может быть представлена как нарочно представителем участника, так и посредством почтовых отправлений. </w:t>
      </w:r>
    </w:p>
    <w:p w:rsidR="00D21AA5" w:rsidRPr="006B6EAD" w:rsidRDefault="00D21AA5" w:rsidP="00D21AA5">
      <w:pPr>
        <w:ind w:left="0" w:right="108" w:firstLine="709"/>
        <w:rPr>
          <w:sz w:val="24"/>
          <w:szCs w:val="24"/>
          <w:lang w:val="ru-RU"/>
        </w:rPr>
      </w:pPr>
      <w:r w:rsidRPr="006B6EAD">
        <w:rPr>
          <w:sz w:val="24"/>
          <w:szCs w:val="24"/>
          <w:lang w:val="ru-RU"/>
        </w:rPr>
        <w:t xml:space="preserve">Для подачи заявки на бумажном носителе представитель участника должен иметь при себе паспорт. </w:t>
      </w:r>
    </w:p>
    <w:p w:rsidR="00D21AA5" w:rsidRPr="006B6EAD" w:rsidRDefault="00561158" w:rsidP="00D21AA5">
      <w:pPr>
        <w:ind w:left="0" w:right="108" w:firstLine="709"/>
        <w:rPr>
          <w:sz w:val="24"/>
          <w:szCs w:val="24"/>
          <w:lang w:val="ru-RU"/>
        </w:rPr>
      </w:pPr>
      <w:r w:rsidRPr="006B6EAD">
        <w:rPr>
          <w:sz w:val="24"/>
          <w:szCs w:val="24"/>
          <w:lang w:val="ru-RU"/>
        </w:rPr>
        <w:t>8.4</w:t>
      </w:r>
      <w:r w:rsidR="00D21AA5" w:rsidRPr="006B6EAD">
        <w:rPr>
          <w:sz w:val="24"/>
          <w:szCs w:val="24"/>
          <w:lang w:val="ru-RU"/>
        </w:rPr>
        <w:t>.2.</w:t>
      </w:r>
      <w:r w:rsidR="00D21AA5" w:rsidRPr="006B6EAD">
        <w:rPr>
          <w:rFonts w:eastAsia="Arial"/>
          <w:sz w:val="24"/>
          <w:szCs w:val="24"/>
          <w:lang w:val="ru-RU"/>
        </w:rPr>
        <w:t xml:space="preserve"> </w:t>
      </w:r>
      <w:r w:rsidR="00D21AA5" w:rsidRPr="006B6EAD">
        <w:rPr>
          <w:sz w:val="24"/>
          <w:szCs w:val="24"/>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rsidR="00D21AA5" w:rsidRPr="006B6EAD" w:rsidRDefault="00561158" w:rsidP="00D21AA5">
      <w:pPr>
        <w:ind w:left="0" w:right="108" w:firstLine="709"/>
        <w:rPr>
          <w:sz w:val="24"/>
          <w:szCs w:val="24"/>
          <w:lang w:val="ru-RU"/>
        </w:rPr>
      </w:pPr>
      <w:r w:rsidRPr="006B6EAD">
        <w:rPr>
          <w:sz w:val="24"/>
          <w:szCs w:val="24"/>
          <w:lang w:val="ru-RU"/>
        </w:rPr>
        <w:t>8.4</w:t>
      </w:r>
      <w:r w:rsidR="00D21AA5" w:rsidRPr="006B6EAD">
        <w:rPr>
          <w:sz w:val="24"/>
          <w:szCs w:val="24"/>
          <w:lang w:val="ru-RU"/>
        </w:rPr>
        <w:t>.3.</w:t>
      </w:r>
      <w:r w:rsidR="00D21AA5" w:rsidRPr="006B6EAD">
        <w:rPr>
          <w:rFonts w:eastAsia="Arial"/>
          <w:sz w:val="24"/>
          <w:szCs w:val="24"/>
          <w:lang w:val="ru-RU"/>
        </w:rPr>
        <w:t xml:space="preserve"> </w:t>
      </w:r>
      <w:r w:rsidR="00D21AA5" w:rsidRPr="006B6EAD">
        <w:rPr>
          <w:sz w:val="24"/>
          <w:szCs w:val="24"/>
          <w:lang w:val="ru-RU"/>
        </w:rPr>
        <w:t xml:space="preserve">Маркировка конверта должна содержать следующую информацию: </w:t>
      </w:r>
    </w:p>
    <w:p w:rsidR="00D21AA5" w:rsidRPr="006B6EAD" w:rsidRDefault="00D21AA5" w:rsidP="00D21AA5">
      <w:pPr>
        <w:tabs>
          <w:tab w:val="center" w:pos="5176"/>
          <w:tab w:val="center" w:pos="6639"/>
          <w:tab w:val="center" w:pos="7558"/>
          <w:tab w:val="right" w:pos="9971"/>
        </w:tabs>
        <w:ind w:left="0" w:firstLine="709"/>
        <w:jc w:val="left"/>
        <w:rPr>
          <w:sz w:val="24"/>
          <w:szCs w:val="24"/>
          <w:lang w:val="ru-RU"/>
        </w:rPr>
      </w:pPr>
      <w:r w:rsidRPr="006B6EAD">
        <w:rPr>
          <w:sz w:val="24"/>
          <w:szCs w:val="24"/>
          <w:lang w:val="ru-RU"/>
        </w:rPr>
        <w:t xml:space="preserve">«Наименование, адрес, ИНН участника», </w:t>
      </w:r>
    </w:p>
    <w:p w:rsidR="00D21AA5" w:rsidRPr="006F6F83" w:rsidRDefault="00D21AA5" w:rsidP="00D21AA5">
      <w:pPr>
        <w:spacing w:after="3"/>
        <w:ind w:left="0" w:right="107" w:firstLine="709"/>
        <w:rPr>
          <w:sz w:val="24"/>
          <w:szCs w:val="24"/>
          <w:lang w:val="ru-RU"/>
        </w:rPr>
      </w:pPr>
      <w:r w:rsidRPr="006B6EAD">
        <w:rPr>
          <w:sz w:val="24"/>
          <w:szCs w:val="24"/>
          <w:lang w:val="ru-RU"/>
        </w:rPr>
        <w:t>«Заявка на участие в запросе котировок по лоту №____ на право заключения договора _______________________</w:t>
      </w:r>
      <w:r w:rsidRPr="006F6F83">
        <w:rPr>
          <w:sz w:val="24"/>
          <w:szCs w:val="24"/>
          <w:lang w:val="ru-RU"/>
        </w:rPr>
        <w:t xml:space="preserve">для нужд </w:t>
      </w:r>
      <w:r w:rsidR="006F6F83" w:rsidRPr="006F6F83">
        <w:rPr>
          <w:bCs/>
          <w:color w:val="auto"/>
          <w:sz w:val="24"/>
          <w:szCs w:val="24"/>
          <w:lang w:val="ru-RU" w:eastAsia="ru-RU"/>
        </w:rPr>
        <w:t>ЧУЗ «РЖД-Медицина» г.</w:t>
      </w:r>
      <w:r w:rsidR="00737F76">
        <w:rPr>
          <w:bCs/>
          <w:color w:val="auto"/>
          <w:sz w:val="24"/>
          <w:szCs w:val="24"/>
          <w:lang w:val="ru-RU" w:eastAsia="ru-RU"/>
        </w:rPr>
        <w:t xml:space="preserve"> Шарья</w:t>
      </w:r>
      <w:r w:rsidR="006F6F83" w:rsidRPr="006F6F83">
        <w:rPr>
          <w:bCs/>
          <w:color w:val="auto"/>
          <w:sz w:val="24"/>
          <w:szCs w:val="24"/>
          <w:lang w:val="ru-RU" w:eastAsia="ru-RU"/>
        </w:rPr>
        <w:t>».</w:t>
      </w:r>
    </w:p>
    <w:p w:rsidR="00D21AA5" w:rsidRPr="006B6EAD" w:rsidRDefault="00561158" w:rsidP="00D21AA5">
      <w:pPr>
        <w:ind w:left="0" w:right="108" w:firstLine="709"/>
        <w:rPr>
          <w:sz w:val="24"/>
          <w:szCs w:val="24"/>
          <w:lang w:val="ru-RU"/>
        </w:rPr>
      </w:pPr>
      <w:r w:rsidRPr="006B6EAD">
        <w:rPr>
          <w:sz w:val="24"/>
          <w:szCs w:val="24"/>
          <w:lang w:val="ru-RU"/>
        </w:rPr>
        <w:t>8.4</w:t>
      </w:r>
      <w:r w:rsidR="00D21AA5" w:rsidRPr="006B6EAD">
        <w:rPr>
          <w:sz w:val="24"/>
          <w:szCs w:val="24"/>
          <w:lang w:val="ru-RU"/>
        </w:rPr>
        <w:t>.4.</w:t>
      </w:r>
      <w:r w:rsidR="00D21AA5" w:rsidRPr="006B6EAD">
        <w:rPr>
          <w:rFonts w:eastAsia="Arial"/>
          <w:sz w:val="24"/>
          <w:szCs w:val="24"/>
          <w:lang w:val="ru-RU"/>
        </w:rPr>
        <w:t xml:space="preserve"> </w:t>
      </w:r>
      <w:r w:rsidR="00D21AA5" w:rsidRPr="006B6EAD">
        <w:rPr>
          <w:sz w:val="24"/>
          <w:szCs w:val="24"/>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rsidR="00D21AA5" w:rsidRPr="006B6EAD" w:rsidRDefault="00561158" w:rsidP="00D21AA5">
      <w:pPr>
        <w:ind w:left="0" w:right="108" w:firstLine="709"/>
        <w:rPr>
          <w:sz w:val="24"/>
          <w:szCs w:val="24"/>
          <w:lang w:val="ru-RU"/>
        </w:rPr>
      </w:pPr>
      <w:r w:rsidRPr="006B6EAD">
        <w:rPr>
          <w:sz w:val="24"/>
          <w:szCs w:val="24"/>
          <w:lang w:val="ru-RU"/>
        </w:rPr>
        <w:t>8.4</w:t>
      </w:r>
      <w:r w:rsidR="00D21AA5" w:rsidRPr="006B6EAD">
        <w:rPr>
          <w:sz w:val="24"/>
          <w:szCs w:val="24"/>
          <w:lang w:val="ru-RU"/>
        </w:rPr>
        <w:t>.5.</w:t>
      </w:r>
      <w:r w:rsidR="00D21AA5" w:rsidRPr="006B6EAD">
        <w:rPr>
          <w:rFonts w:eastAsia="Arial"/>
          <w:sz w:val="24"/>
          <w:szCs w:val="24"/>
          <w:lang w:val="ru-RU"/>
        </w:rPr>
        <w:t xml:space="preserve"> </w:t>
      </w:r>
      <w:r w:rsidR="00D21AA5" w:rsidRPr="006B6EAD">
        <w:rPr>
          <w:sz w:val="24"/>
          <w:szCs w:val="24"/>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rsidR="00D21AA5" w:rsidRPr="006B6EAD" w:rsidRDefault="00561158" w:rsidP="00D21AA5">
      <w:pPr>
        <w:ind w:left="0" w:right="108" w:firstLine="709"/>
        <w:rPr>
          <w:sz w:val="24"/>
          <w:szCs w:val="24"/>
          <w:lang w:val="ru-RU"/>
        </w:rPr>
      </w:pPr>
      <w:r w:rsidRPr="006B6EAD">
        <w:rPr>
          <w:sz w:val="24"/>
          <w:szCs w:val="24"/>
          <w:lang w:val="ru-RU"/>
        </w:rPr>
        <w:t>8</w:t>
      </w:r>
      <w:r w:rsidR="00D21AA5" w:rsidRPr="006B6EAD">
        <w:rPr>
          <w:sz w:val="24"/>
          <w:szCs w:val="24"/>
          <w:lang w:val="ru-RU"/>
        </w:rPr>
        <w:t>.</w:t>
      </w:r>
      <w:r w:rsidRPr="006B6EAD">
        <w:rPr>
          <w:sz w:val="24"/>
          <w:szCs w:val="24"/>
          <w:lang w:val="ru-RU"/>
        </w:rPr>
        <w:t>4</w:t>
      </w:r>
      <w:r w:rsidR="00D21AA5" w:rsidRPr="006B6EAD">
        <w:rPr>
          <w:sz w:val="24"/>
          <w:szCs w:val="24"/>
          <w:lang w:val="ru-RU"/>
        </w:rPr>
        <w:t>.6.</w:t>
      </w:r>
      <w:r w:rsidR="00D21AA5" w:rsidRPr="006B6EAD">
        <w:rPr>
          <w:rFonts w:eastAsia="Arial"/>
          <w:sz w:val="24"/>
          <w:szCs w:val="24"/>
          <w:lang w:val="ru-RU"/>
        </w:rPr>
        <w:t xml:space="preserve"> </w:t>
      </w:r>
      <w:r w:rsidR="00D21AA5" w:rsidRPr="006B6EAD">
        <w:rPr>
          <w:sz w:val="24"/>
          <w:szCs w:val="24"/>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rsidR="00D21AA5" w:rsidRPr="006B6EAD" w:rsidRDefault="00561158" w:rsidP="00D21AA5">
      <w:pPr>
        <w:ind w:left="0" w:right="108" w:firstLine="709"/>
        <w:rPr>
          <w:sz w:val="24"/>
          <w:szCs w:val="24"/>
          <w:lang w:val="ru-RU"/>
        </w:rPr>
      </w:pPr>
      <w:r w:rsidRPr="006B6EAD">
        <w:rPr>
          <w:sz w:val="24"/>
          <w:szCs w:val="24"/>
          <w:lang w:val="ru-RU"/>
        </w:rPr>
        <w:t>8</w:t>
      </w:r>
      <w:r w:rsidR="00D21AA5" w:rsidRPr="006B6EAD">
        <w:rPr>
          <w:sz w:val="24"/>
          <w:szCs w:val="24"/>
          <w:lang w:val="ru-RU"/>
        </w:rPr>
        <w:t>.</w:t>
      </w:r>
      <w:r w:rsidRPr="006B6EAD">
        <w:rPr>
          <w:sz w:val="24"/>
          <w:szCs w:val="24"/>
          <w:lang w:val="ru-RU"/>
        </w:rPr>
        <w:t>4</w:t>
      </w:r>
      <w:r w:rsidR="00D21AA5" w:rsidRPr="006B6EAD">
        <w:rPr>
          <w:sz w:val="24"/>
          <w:szCs w:val="24"/>
          <w:lang w:val="ru-RU"/>
        </w:rPr>
        <w:t>.7.</w:t>
      </w:r>
      <w:r w:rsidR="00D21AA5" w:rsidRPr="006B6EAD">
        <w:rPr>
          <w:rFonts w:eastAsia="Arial"/>
          <w:sz w:val="24"/>
          <w:szCs w:val="24"/>
          <w:lang w:val="ru-RU"/>
        </w:rPr>
        <w:t xml:space="preserve"> </w:t>
      </w:r>
      <w:r w:rsidR="00D21AA5" w:rsidRPr="006B6EAD">
        <w:rPr>
          <w:sz w:val="24"/>
          <w:szCs w:val="24"/>
          <w:lang w:val="ru-RU"/>
        </w:rPr>
        <w:t xml:space="preserve">Конверты с котировочными заявками принимаются до истечения срока подачи котировочных заявок. </w:t>
      </w:r>
    </w:p>
    <w:p w:rsidR="00D21AA5" w:rsidRPr="006B6EAD" w:rsidRDefault="00561158" w:rsidP="00D21AA5">
      <w:pPr>
        <w:ind w:left="0" w:right="108" w:firstLine="709"/>
        <w:rPr>
          <w:sz w:val="24"/>
          <w:szCs w:val="24"/>
          <w:lang w:val="ru-RU"/>
        </w:rPr>
      </w:pPr>
      <w:r w:rsidRPr="006B6EAD">
        <w:rPr>
          <w:sz w:val="24"/>
          <w:szCs w:val="24"/>
          <w:lang w:val="ru-RU"/>
        </w:rPr>
        <w:t>8</w:t>
      </w:r>
      <w:r w:rsidR="00D21AA5" w:rsidRPr="006B6EAD">
        <w:rPr>
          <w:sz w:val="24"/>
          <w:szCs w:val="24"/>
          <w:lang w:val="ru-RU"/>
        </w:rPr>
        <w:t>.</w:t>
      </w:r>
      <w:r w:rsidRPr="006B6EAD">
        <w:rPr>
          <w:sz w:val="24"/>
          <w:szCs w:val="24"/>
          <w:lang w:val="ru-RU"/>
        </w:rPr>
        <w:t>4</w:t>
      </w:r>
      <w:r w:rsidR="00D21AA5" w:rsidRPr="006B6EAD">
        <w:rPr>
          <w:sz w:val="24"/>
          <w:szCs w:val="24"/>
          <w:lang w:val="ru-RU"/>
        </w:rPr>
        <w:t>.8.</w:t>
      </w:r>
      <w:r w:rsidR="00D21AA5" w:rsidRPr="006B6EAD">
        <w:rPr>
          <w:rFonts w:eastAsia="Arial"/>
          <w:sz w:val="24"/>
          <w:szCs w:val="24"/>
          <w:lang w:val="ru-RU"/>
        </w:rPr>
        <w:t xml:space="preserve"> </w:t>
      </w:r>
      <w:r w:rsidR="00D21AA5" w:rsidRPr="006B6EAD">
        <w:rPr>
          <w:sz w:val="24"/>
          <w:szCs w:val="24"/>
          <w:lang w:val="ru-RU"/>
        </w:rPr>
        <w:t xml:space="preserve">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rsidR="006B6EAD" w:rsidRPr="006B6EAD" w:rsidRDefault="00561158" w:rsidP="006B6EAD">
      <w:pPr>
        <w:ind w:left="0" w:right="108" w:firstLine="709"/>
        <w:rPr>
          <w:sz w:val="24"/>
          <w:szCs w:val="24"/>
          <w:lang w:val="ru-RU"/>
        </w:rPr>
      </w:pPr>
      <w:r w:rsidRPr="006B6EAD">
        <w:rPr>
          <w:sz w:val="24"/>
          <w:szCs w:val="24"/>
          <w:lang w:val="ru-RU"/>
        </w:rPr>
        <w:t>8</w:t>
      </w:r>
      <w:r w:rsidR="00D21AA5" w:rsidRPr="006B6EAD">
        <w:rPr>
          <w:sz w:val="24"/>
          <w:szCs w:val="24"/>
          <w:lang w:val="ru-RU"/>
        </w:rPr>
        <w:t>.</w:t>
      </w:r>
      <w:r w:rsidRPr="006B6EAD">
        <w:rPr>
          <w:sz w:val="24"/>
          <w:szCs w:val="24"/>
          <w:lang w:val="ru-RU"/>
        </w:rPr>
        <w:t>5</w:t>
      </w:r>
      <w:r w:rsidR="00D21AA5" w:rsidRPr="006B6EAD">
        <w:rPr>
          <w:sz w:val="24"/>
          <w:szCs w:val="24"/>
          <w:lang w:val="ru-RU"/>
        </w:rPr>
        <w:t>.9.</w:t>
      </w:r>
      <w:r w:rsidR="00D21AA5" w:rsidRPr="006B6EAD">
        <w:rPr>
          <w:rFonts w:eastAsia="Arial"/>
          <w:sz w:val="24"/>
          <w:szCs w:val="24"/>
          <w:lang w:val="ru-RU"/>
        </w:rPr>
        <w:t xml:space="preserve"> </w:t>
      </w:r>
      <w:r w:rsidR="00D21AA5" w:rsidRPr="006B6EAD">
        <w:rPr>
          <w:sz w:val="24"/>
          <w:szCs w:val="24"/>
          <w:lang w:val="ru-RU"/>
        </w:rPr>
        <w:t xml:space="preserve">По истечении срока подачи котировочных заявок конверты не принимаются. Конверт с котировочной заявкой, полученный заказчиком по истечении срока подачи котировочных заявок по почте, не вскрывается и не возвращается. </w:t>
      </w:r>
    </w:p>
    <w:p w:rsidR="00D21AA5" w:rsidRPr="006B6EAD" w:rsidRDefault="00D21AA5" w:rsidP="00D21AA5">
      <w:pPr>
        <w:spacing w:after="0" w:line="259" w:lineRule="auto"/>
        <w:ind w:left="0" w:firstLine="709"/>
        <w:jc w:val="left"/>
        <w:rPr>
          <w:sz w:val="24"/>
          <w:szCs w:val="24"/>
          <w:lang w:val="ru-RU"/>
        </w:rPr>
      </w:pPr>
      <w:r w:rsidRPr="006B6EAD">
        <w:rPr>
          <w:sz w:val="24"/>
          <w:szCs w:val="24"/>
          <w:lang w:val="ru-RU"/>
        </w:rPr>
        <w:t xml:space="preserve"> </w:t>
      </w:r>
    </w:p>
    <w:p w:rsidR="00D21AA5" w:rsidRPr="006B6EAD" w:rsidRDefault="00561158" w:rsidP="006B6EAD">
      <w:pPr>
        <w:spacing w:after="13"/>
        <w:ind w:left="0" w:right="107" w:firstLine="709"/>
        <w:jc w:val="center"/>
        <w:rPr>
          <w:b/>
          <w:sz w:val="24"/>
          <w:szCs w:val="24"/>
          <w:lang w:val="ru-RU"/>
        </w:rPr>
      </w:pPr>
      <w:r w:rsidRPr="006B6EAD">
        <w:rPr>
          <w:b/>
          <w:sz w:val="24"/>
          <w:szCs w:val="24"/>
          <w:lang w:val="ru-RU"/>
        </w:rPr>
        <w:t>8</w:t>
      </w:r>
      <w:r w:rsidR="00D21AA5" w:rsidRPr="006B6EAD">
        <w:rPr>
          <w:b/>
          <w:sz w:val="24"/>
          <w:szCs w:val="24"/>
          <w:lang w:val="ru-RU"/>
        </w:rPr>
        <w:t>.</w:t>
      </w:r>
      <w:r w:rsidRPr="006B6EAD">
        <w:rPr>
          <w:b/>
          <w:sz w:val="24"/>
          <w:szCs w:val="24"/>
          <w:lang w:val="ru-RU"/>
        </w:rPr>
        <w:t>6</w:t>
      </w:r>
      <w:r w:rsidR="00D21AA5" w:rsidRPr="006B6EAD">
        <w:rPr>
          <w:b/>
          <w:sz w:val="24"/>
          <w:szCs w:val="24"/>
          <w:lang w:val="ru-RU"/>
        </w:rPr>
        <w:t>.</w:t>
      </w:r>
      <w:r w:rsidR="00D21AA5" w:rsidRPr="006B6EAD">
        <w:rPr>
          <w:rFonts w:eastAsia="Arial"/>
          <w:b/>
          <w:sz w:val="24"/>
          <w:szCs w:val="24"/>
          <w:lang w:val="ru-RU"/>
        </w:rPr>
        <w:t xml:space="preserve"> </w:t>
      </w:r>
      <w:r w:rsidR="00D21AA5" w:rsidRPr="006B6EAD">
        <w:rPr>
          <w:b/>
          <w:sz w:val="24"/>
          <w:szCs w:val="24"/>
          <w:lang w:val="ru-RU"/>
        </w:rPr>
        <w:t>Измене</w:t>
      </w:r>
      <w:r w:rsidR="006B6EAD">
        <w:rPr>
          <w:b/>
          <w:sz w:val="24"/>
          <w:szCs w:val="24"/>
          <w:lang w:val="ru-RU"/>
        </w:rPr>
        <w:t>ние и отзыв котировочных заявок</w:t>
      </w:r>
    </w:p>
    <w:p w:rsidR="00D21AA5" w:rsidRPr="006B6EAD" w:rsidRDefault="00561158" w:rsidP="00D21AA5">
      <w:pPr>
        <w:ind w:left="0" w:right="108" w:firstLine="709"/>
        <w:rPr>
          <w:sz w:val="24"/>
          <w:szCs w:val="24"/>
          <w:lang w:val="ru-RU"/>
        </w:rPr>
      </w:pPr>
      <w:r w:rsidRPr="006B6EAD">
        <w:rPr>
          <w:sz w:val="24"/>
          <w:szCs w:val="24"/>
          <w:lang w:val="ru-RU"/>
        </w:rPr>
        <w:t>8</w:t>
      </w:r>
      <w:r w:rsidR="00D21AA5" w:rsidRPr="006B6EAD">
        <w:rPr>
          <w:sz w:val="24"/>
          <w:szCs w:val="24"/>
          <w:lang w:val="ru-RU"/>
        </w:rPr>
        <w:t>.</w:t>
      </w:r>
      <w:r w:rsidRPr="006B6EAD">
        <w:rPr>
          <w:sz w:val="24"/>
          <w:szCs w:val="24"/>
          <w:lang w:val="ru-RU"/>
        </w:rPr>
        <w:t>6</w:t>
      </w:r>
      <w:r w:rsidR="00D21AA5" w:rsidRPr="006B6EAD">
        <w:rPr>
          <w:sz w:val="24"/>
          <w:szCs w:val="24"/>
          <w:lang w:val="ru-RU"/>
        </w:rPr>
        <w:t>.1.</w:t>
      </w:r>
      <w:r w:rsidR="00D21AA5" w:rsidRPr="006B6EAD">
        <w:rPr>
          <w:rFonts w:eastAsia="Arial"/>
          <w:sz w:val="24"/>
          <w:szCs w:val="24"/>
          <w:lang w:val="ru-RU"/>
        </w:rPr>
        <w:t xml:space="preserve"> </w:t>
      </w:r>
      <w:r w:rsidR="00D21AA5" w:rsidRPr="006B6EAD">
        <w:rPr>
          <w:sz w:val="24"/>
          <w:szCs w:val="24"/>
          <w:lang w:val="ru-RU"/>
        </w:rPr>
        <w:t xml:space="preserve">Участник вправе изменить или отозвать поданную котировочную заявку в любое время до истечения срока подачи котировочных заявок. </w:t>
      </w:r>
    </w:p>
    <w:p w:rsidR="00D21AA5" w:rsidRPr="006B6EAD" w:rsidRDefault="00561158" w:rsidP="00D21AA5">
      <w:pPr>
        <w:ind w:left="0" w:right="108" w:firstLine="709"/>
        <w:rPr>
          <w:sz w:val="24"/>
          <w:szCs w:val="24"/>
          <w:lang w:val="ru-RU"/>
        </w:rPr>
      </w:pPr>
      <w:r w:rsidRPr="006B6EAD">
        <w:rPr>
          <w:sz w:val="24"/>
          <w:szCs w:val="24"/>
          <w:lang w:val="ru-RU"/>
        </w:rPr>
        <w:t>8</w:t>
      </w:r>
      <w:r w:rsidR="00D21AA5" w:rsidRPr="006B6EAD">
        <w:rPr>
          <w:sz w:val="24"/>
          <w:szCs w:val="24"/>
          <w:lang w:val="ru-RU"/>
        </w:rPr>
        <w:t>.</w:t>
      </w:r>
      <w:r w:rsidRPr="006B6EAD">
        <w:rPr>
          <w:sz w:val="24"/>
          <w:szCs w:val="24"/>
          <w:lang w:val="ru-RU"/>
        </w:rPr>
        <w:t>6</w:t>
      </w:r>
      <w:r w:rsidR="00D21AA5" w:rsidRPr="006B6EAD">
        <w:rPr>
          <w:sz w:val="24"/>
          <w:szCs w:val="24"/>
          <w:lang w:val="ru-RU"/>
        </w:rPr>
        <w:t>.2.</w:t>
      </w:r>
      <w:r w:rsidR="00D21AA5" w:rsidRPr="006B6EAD">
        <w:rPr>
          <w:rFonts w:eastAsia="Arial"/>
          <w:sz w:val="24"/>
          <w:szCs w:val="24"/>
          <w:lang w:val="ru-RU"/>
        </w:rPr>
        <w:t xml:space="preserve"> </w:t>
      </w:r>
      <w:r w:rsidR="00D21AA5" w:rsidRPr="006B6EAD">
        <w:rPr>
          <w:sz w:val="24"/>
          <w:szCs w:val="24"/>
          <w:lang w:val="ru-RU"/>
        </w:rPr>
        <w:t xml:space="preserve">Никакие изменения не могут быть внесены в котировочную заявку после окончания срока подачи котировочных заявок. </w:t>
      </w:r>
    </w:p>
    <w:p w:rsidR="00D21AA5" w:rsidRPr="006B6EAD" w:rsidRDefault="00561158" w:rsidP="00D21AA5">
      <w:pPr>
        <w:ind w:left="0" w:right="108" w:firstLine="709"/>
        <w:rPr>
          <w:sz w:val="24"/>
          <w:szCs w:val="24"/>
          <w:lang w:val="ru-RU"/>
        </w:rPr>
      </w:pPr>
      <w:r w:rsidRPr="006B6EAD">
        <w:rPr>
          <w:sz w:val="24"/>
          <w:szCs w:val="24"/>
          <w:lang w:val="ru-RU"/>
        </w:rPr>
        <w:t>8</w:t>
      </w:r>
      <w:r w:rsidR="00D21AA5" w:rsidRPr="006B6EAD">
        <w:rPr>
          <w:sz w:val="24"/>
          <w:szCs w:val="24"/>
          <w:lang w:val="ru-RU"/>
        </w:rPr>
        <w:t>.</w:t>
      </w:r>
      <w:r w:rsidRPr="006B6EAD">
        <w:rPr>
          <w:sz w:val="24"/>
          <w:szCs w:val="24"/>
          <w:lang w:val="ru-RU"/>
        </w:rPr>
        <w:t>6.</w:t>
      </w:r>
      <w:r w:rsidR="00D21AA5" w:rsidRPr="006B6EAD">
        <w:rPr>
          <w:sz w:val="24"/>
          <w:szCs w:val="24"/>
          <w:lang w:val="ru-RU"/>
        </w:rPr>
        <w:t>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w:t>
      </w:r>
      <w:r w:rsidR="004C6F3F">
        <w:rPr>
          <w:sz w:val="24"/>
          <w:szCs w:val="24"/>
          <w:lang w:val="ru-RU"/>
        </w:rPr>
        <w:t xml:space="preserve"> извещения</w:t>
      </w:r>
      <w:r w:rsidR="00D21AA5" w:rsidRPr="006B6EAD">
        <w:rPr>
          <w:sz w:val="24"/>
          <w:szCs w:val="24"/>
          <w:lang w:val="ru-RU"/>
        </w:rPr>
        <w:t xml:space="preserve">, наименование и адрес, ИНН участника, а также надпись «Изменения». </w:t>
      </w:r>
    </w:p>
    <w:p w:rsidR="00D21AA5" w:rsidRPr="006B6EAD" w:rsidRDefault="00D21AA5" w:rsidP="00D21AA5">
      <w:pPr>
        <w:ind w:left="0" w:right="108" w:firstLine="709"/>
        <w:rPr>
          <w:sz w:val="24"/>
          <w:szCs w:val="24"/>
          <w:lang w:val="ru-RU"/>
        </w:rPr>
      </w:pPr>
      <w:r w:rsidRPr="006B6EAD">
        <w:rPr>
          <w:sz w:val="24"/>
          <w:szCs w:val="24"/>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rsidR="00D21AA5" w:rsidRPr="006B6EAD" w:rsidRDefault="00D21AA5" w:rsidP="00D21AA5">
      <w:pPr>
        <w:ind w:left="0" w:right="108" w:firstLine="709"/>
        <w:rPr>
          <w:sz w:val="24"/>
          <w:szCs w:val="24"/>
          <w:lang w:val="ru-RU"/>
        </w:rPr>
      </w:pPr>
      <w:r w:rsidRPr="006B6EAD">
        <w:rPr>
          <w:sz w:val="24"/>
          <w:szCs w:val="24"/>
          <w:lang w:val="ru-RU"/>
        </w:rPr>
        <w:lastRenderedPageBreak/>
        <w:t xml:space="preserve">Для изменения заявки, представленной для участия в запросе котировок на бумажном </w:t>
      </w:r>
      <w:r w:rsidR="0010329F" w:rsidRPr="006B6EAD">
        <w:rPr>
          <w:sz w:val="24"/>
          <w:szCs w:val="24"/>
          <w:lang w:val="ru-RU"/>
        </w:rPr>
        <w:t>носителе, представители</w:t>
      </w:r>
      <w:r w:rsidRPr="006B6EAD">
        <w:rPr>
          <w:sz w:val="24"/>
          <w:szCs w:val="24"/>
          <w:lang w:val="ru-RU"/>
        </w:rPr>
        <w:t xml:space="preserve">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6B6EAD" w:rsidRDefault="00561158" w:rsidP="00D21AA5">
      <w:pPr>
        <w:ind w:left="0" w:right="108" w:firstLine="709"/>
        <w:rPr>
          <w:sz w:val="24"/>
          <w:szCs w:val="24"/>
          <w:lang w:val="ru-RU"/>
        </w:rPr>
      </w:pPr>
      <w:r w:rsidRPr="006B6EAD">
        <w:rPr>
          <w:sz w:val="24"/>
          <w:szCs w:val="24"/>
          <w:lang w:val="ru-RU"/>
        </w:rPr>
        <w:t>8</w:t>
      </w:r>
      <w:r w:rsidR="00D21AA5" w:rsidRPr="006B6EAD">
        <w:rPr>
          <w:sz w:val="24"/>
          <w:szCs w:val="24"/>
          <w:lang w:val="ru-RU"/>
        </w:rPr>
        <w:t>.</w:t>
      </w:r>
      <w:r w:rsidRPr="006B6EAD">
        <w:rPr>
          <w:sz w:val="24"/>
          <w:szCs w:val="24"/>
          <w:lang w:val="ru-RU"/>
        </w:rPr>
        <w:t>6</w:t>
      </w:r>
      <w:r w:rsidR="00D21AA5" w:rsidRPr="006B6EAD">
        <w:rPr>
          <w:sz w:val="24"/>
          <w:szCs w:val="24"/>
          <w:lang w:val="ru-RU"/>
        </w:rPr>
        <w:t>.4.</w:t>
      </w:r>
      <w:r w:rsidR="00D21AA5" w:rsidRPr="006B6EAD">
        <w:rPr>
          <w:rFonts w:eastAsia="Arial"/>
          <w:sz w:val="24"/>
          <w:szCs w:val="24"/>
          <w:lang w:val="ru-RU"/>
        </w:rPr>
        <w:t xml:space="preserve"> </w:t>
      </w:r>
      <w:r w:rsidR="00D21AA5" w:rsidRPr="006B6EAD">
        <w:rPr>
          <w:sz w:val="24"/>
          <w:szCs w:val="24"/>
          <w:lang w:val="ru-RU"/>
        </w:rPr>
        <w:t xml:space="preserve">В случае изменения заявки датой подачи заявки на участие в процедуре закупки считается дата подачи последних изменений. </w:t>
      </w:r>
    </w:p>
    <w:p w:rsidR="00D21AA5" w:rsidRPr="006B6EAD" w:rsidRDefault="00561158" w:rsidP="00D21AA5">
      <w:pPr>
        <w:ind w:left="0" w:right="108" w:firstLine="709"/>
        <w:rPr>
          <w:sz w:val="24"/>
          <w:szCs w:val="24"/>
          <w:lang w:val="ru-RU"/>
        </w:rPr>
      </w:pPr>
      <w:r w:rsidRPr="006B6EAD">
        <w:rPr>
          <w:sz w:val="24"/>
          <w:szCs w:val="24"/>
          <w:lang w:val="ru-RU"/>
        </w:rPr>
        <w:t>8</w:t>
      </w:r>
      <w:r w:rsidR="00D21AA5" w:rsidRPr="006B6EAD">
        <w:rPr>
          <w:sz w:val="24"/>
          <w:szCs w:val="24"/>
          <w:lang w:val="ru-RU"/>
        </w:rPr>
        <w:t>.</w:t>
      </w:r>
      <w:r w:rsidRPr="006B6EAD">
        <w:rPr>
          <w:sz w:val="24"/>
          <w:szCs w:val="24"/>
          <w:lang w:val="ru-RU"/>
        </w:rPr>
        <w:t>6</w:t>
      </w:r>
      <w:r w:rsidR="00D21AA5" w:rsidRPr="006B6EAD">
        <w:rPr>
          <w:sz w:val="24"/>
          <w:szCs w:val="24"/>
          <w:lang w:val="ru-RU"/>
        </w:rPr>
        <w:t>.5.</w:t>
      </w:r>
      <w:r w:rsidR="00D21AA5" w:rsidRPr="006B6EAD">
        <w:rPr>
          <w:rFonts w:eastAsia="Arial"/>
          <w:sz w:val="24"/>
          <w:szCs w:val="24"/>
          <w:lang w:val="ru-RU"/>
        </w:rPr>
        <w:t xml:space="preserve"> </w:t>
      </w:r>
      <w:r w:rsidR="00D21AA5" w:rsidRPr="006B6EAD">
        <w:rPr>
          <w:sz w:val="24"/>
          <w:szCs w:val="24"/>
          <w:lang w:val="ru-RU"/>
        </w:rPr>
        <w:t xml:space="preserve">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котировочной документации. </w:t>
      </w:r>
    </w:p>
    <w:p w:rsidR="00D21AA5" w:rsidRPr="006B6EAD" w:rsidRDefault="00D21AA5" w:rsidP="00D21AA5">
      <w:pPr>
        <w:ind w:left="0" w:right="108" w:firstLine="709"/>
        <w:rPr>
          <w:sz w:val="24"/>
          <w:szCs w:val="24"/>
          <w:lang w:val="ru-RU"/>
        </w:rPr>
      </w:pPr>
      <w:r w:rsidRPr="006B6EAD">
        <w:rPr>
          <w:sz w:val="24"/>
          <w:szCs w:val="24"/>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rsidR="00D21AA5" w:rsidRDefault="00D21AA5" w:rsidP="006B6EAD">
      <w:pPr>
        <w:ind w:left="0" w:right="108" w:firstLine="709"/>
        <w:rPr>
          <w:sz w:val="24"/>
          <w:szCs w:val="24"/>
          <w:lang w:val="ru-RU"/>
        </w:rPr>
      </w:pPr>
      <w:r w:rsidRPr="006B6EAD">
        <w:rPr>
          <w:sz w:val="24"/>
          <w:szCs w:val="24"/>
          <w:lang w:val="ru-RU"/>
        </w:rPr>
        <w:t xml:space="preserve">Для отзыва заявки, представленной для участия в запросе котировок на бумажном </w:t>
      </w:r>
      <w:r w:rsidR="0010329F" w:rsidRPr="006B6EAD">
        <w:rPr>
          <w:sz w:val="24"/>
          <w:szCs w:val="24"/>
          <w:lang w:val="ru-RU"/>
        </w:rPr>
        <w:t>носителе, представители</w:t>
      </w:r>
      <w:r w:rsidRPr="006B6EAD">
        <w:rPr>
          <w:sz w:val="24"/>
          <w:szCs w:val="24"/>
          <w:lang w:val="ru-RU"/>
        </w:rPr>
        <w:t xml:space="preserve">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w:t>
      </w:r>
      <w:r w:rsidR="006B6EAD">
        <w:rPr>
          <w:sz w:val="24"/>
          <w:szCs w:val="24"/>
          <w:lang w:val="ru-RU"/>
        </w:rPr>
        <w:t xml:space="preserve">должен иметь при себе паспорт. </w:t>
      </w:r>
    </w:p>
    <w:p w:rsidR="006F6F83" w:rsidRPr="006B6EAD" w:rsidRDefault="006F6F83" w:rsidP="006B6EAD">
      <w:pPr>
        <w:ind w:left="0" w:right="108" w:firstLine="709"/>
        <w:rPr>
          <w:sz w:val="24"/>
          <w:szCs w:val="24"/>
          <w:lang w:val="ru-RU"/>
        </w:rPr>
      </w:pPr>
    </w:p>
    <w:p w:rsidR="00D21AA5" w:rsidRPr="006B6EAD" w:rsidRDefault="00561158" w:rsidP="006B6EAD">
      <w:pPr>
        <w:spacing w:after="13"/>
        <w:ind w:left="0" w:right="107" w:firstLine="0"/>
        <w:jc w:val="center"/>
        <w:rPr>
          <w:b/>
          <w:color w:val="auto"/>
          <w:sz w:val="24"/>
          <w:szCs w:val="24"/>
          <w:lang w:val="ru-RU"/>
        </w:rPr>
      </w:pPr>
      <w:r w:rsidRPr="006B6EAD">
        <w:rPr>
          <w:b/>
          <w:color w:val="auto"/>
          <w:sz w:val="24"/>
          <w:szCs w:val="24"/>
          <w:lang w:val="ru-RU"/>
        </w:rPr>
        <w:t xml:space="preserve">9. </w:t>
      </w:r>
      <w:r w:rsidR="00D21AA5" w:rsidRPr="006B6EAD">
        <w:rPr>
          <w:b/>
          <w:color w:val="auto"/>
          <w:sz w:val="24"/>
          <w:szCs w:val="24"/>
          <w:lang w:val="ru-RU"/>
        </w:rPr>
        <w:t>Заключение договора</w:t>
      </w:r>
    </w:p>
    <w:p w:rsidR="00D21AA5" w:rsidRPr="006B6EAD" w:rsidRDefault="00561158" w:rsidP="00D21AA5">
      <w:pPr>
        <w:autoSpaceDE w:val="0"/>
        <w:autoSpaceDN w:val="0"/>
        <w:adjustRightInd w:val="0"/>
        <w:spacing w:after="0" w:line="360" w:lineRule="exact"/>
        <w:ind w:left="0" w:firstLine="709"/>
        <w:rPr>
          <w:color w:val="auto"/>
          <w:sz w:val="24"/>
          <w:szCs w:val="24"/>
          <w:lang w:val="ru-RU"/>
        </w:rPr>
      </w:pPr>
      <w:r w:rsidRPr="006B6EAD">
        <w:rPr>
          <w:color w:val="auto"/>
          <w:sz w:val="24"/>
          <w:szCs w:val="24"/>
          <w:lang w:val="ru-RU"/>
        </w:rPr>
        <w:t>9</w:t>
      </w:r>
      <w:r w:rsidR="00D21AA5" w:rsidRPr="006B6EAD">
        <w:rPr>
          <w:color w:val="auto"/>
          <w:sz w:val="24"/>
          <w:szCs w:val="24"/>
          <w:lang w:val="ru-RU"/>
        </w:rPr>
        <w:t>.1.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D21AA5" w:rsidRPr="006B6EAD" w:rsidRDefault="00561158" w:rsidP="00D21AA5">
      <w:pPr>
        <w:autoSpaceDE w:val="0"/>
        <w:autoSpaceDN w:val="0"/>
        <w:adjustRightInd w:val="0"/>
        <w:spacing w:after="0" w:line="360" w:lineRule="exact"/>
        <w:ind w:left="0" w:firstLine="709"/>
        <w:rPr>
          <w:color w:val="auto"/>
          <w:sz w:val="24"/>
          <w:szCs w:val="24"/>
          <w:lang w:val="ru-RU"/>
        </w:rPr>
      </w:pPr>
      <w:r w:rsidRPr="006B6EAD">
        <w:rPr>
          <w:color w:val="auto"/>
          <w:sz w:val="24"/>
          <w:szCs w:val="24"/>
          <w:lang w:val="ru-RU"/>
        </w:rPr>
        <w:t>9</w:t>
      </w:r>
      <w:r w:rsidR="00D21AA5" w:rsidRPr="006B6EAD">
        <w:rPr>
          <w:color w:val="auto"/>
          <w:sz w:val="24"/>
          <w:szCs w:val="24"/>
          <w:lang w:val="ru-RU"/>
        </w:rPr>
        <w:t xml:space="preserve">.2. 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rsidR="00D21AA5" w:rsidRPr="006B6EAD" w:rsidRDefault="00D21AA5" w:rsidP="00D21AA5">
      <w:pPr>
        <w:autoSpaceDE w:val="0"/>
        <w:autoSpaceDN w:val="0"/>
        <w:adjustRightInd w:val="0"/>
        <w:spacing w:after="0" w:line="360" w:lineRule="exact"/>
        <w:ind w:firstLine="709"/>
        <w:rPr>
          <w:sz w:val="24"/>
          <w:szCs w:val="24"/>
          <w:lang w:val="ru-RU"/>
        </w:rPr>
      </w:pPr>
    </w:p>
    <w:p w:rsidR="00293843" w:rsidRPr="006B6EAD" w:rsidRDefault="00293843">
      <w:pPr>
        <w:rPr>
          <w:sz w:val="24"/>
          <w:szCs w:val="24"/>
          <w:lang w:val="ru-RU"/>
        </w:rPr>
      </w:pPr>
    </w:p>
    <w:p w:rsidR="00360F5E" w:rsidRPr="006B6EAD" w:rsidRDefault="00360F5E">
      <w:pPr>
        <w:rPr>
          <w:sz w:val="24"/>
          <w:szCs w:val="24"/>
          <w:lang w:val="ru-RU"/>
        </w:rPr>
      </w:pPr>
    </w:p>
    <w:p w:rsidR="00360F5E" w:rsidRPr="006B6EAD" w:rsidRDefault="00360F5E">
      <w:pPr>
        <w:rPr>
          <w:sz w:val="24"/>
          <w:szCs w:val="24"/>
          <w:lang w:val="ru-RU"/>
        </w:rPr>
      </w:pPr>
    </w:p>
    <w:p w:rsidR="00360F5E" w:rsidRPr="006B6EAD" w:rsidRDefault="00360F5E">
      <w:pPr>
        <w:rPr>
          <w:sz w:val="24"/>
          <w:szCs w:val="24"/>
          <w:lang w:val="ru-RU"/>
        </w:rPr>
      </w:pPr>
    </w:p>
    <w:p w:rsidR="00360F5E" w:rsidRPr="006B6EAD" w:rsidRDefault="00360F5E">
      <w:pPr>
        <w:rPr>
          <w:sz w:val="24"/>
          <w:szCs w:val="24"/>
          <w:lang w:val="ru-RU"/>
        </w:rPr>
      </w:pPr>
    </w:p>
    <w:p w:rsidR="00360F5E" w:rsidRPr="006B6EAD" w:rsidRDefault="00360F5E">
      <w:pPr>
        <w:rPr>
          <w:sz w:val="24"/>
          <w:szCs w:val="24"/>
          <w:lang w:val="ru-RU"/>
        </w:rPr>
      </w:pPr>
    </w:p>
    <w:p w:rsidR="00360F5E" w:rsidRPr="006B6EAD" w:rsidRDefault="00360F5E">
      <w:pPr>
        <w:rPr>
          <w:sz w:val="24"/>
          <w:szCs w:val="24"/>
          <w:lang w:val="ru-RU"/>
        </w:rPr>
      </w:pPr>
    </w:p>
    <w:p w:rsidR="006B6EAD" w:rsidRDefault="006B6EAD" w:rsidP="002D1DBD">
      <w:pPr>
        <w:ind w:left="0" w:firstLine="0"/>
        <w:rPr>
          <w:sz w:val="24"/>
          <w:szCs w:val="24"/>
          <w:lang w:val="ru-RU"/>
        </w:rPr>
      </w:pPr>
    </w:p>
    <w:p w:rsidR="0047169B" w:rsidRDefault="0047169B" w:rsidP="002D1DBD">
      <w:pPr>
        <w:ind w:left="0" w:firstLine="0"/>
        <w:rPr>
          <w:sz w:val="24"/>
          <w:szCs w:val="24"/>
          <w:lang w:val="ru-RU"/>
        </w:rPr>
      </w:pPr>
    </w:p>
    <w:p w:rsidR="0047169B" w:rsidRDefault="0047169B" w:rsidP="002D1DBD">
      <w:pPr>
        <w:ind w:left="0" w:firstLine="0"/>
        <w:rPr>
          <w:sz w:val="24"/>
          <w:szCs w:val="24"/>
          <w:lang w:val="ru-RU"/>
        </w:rPr>
      </w:pPr>
    </w:p>
    <w:p w:rsidR="0047169B" w:rsidRDefault="0047169B" w:rsidP="002D1DBD">
      <w:pPr>
        <w:ind w:left="0" w:firstLine="0"/>
        <w:rPr>
          <w:sz w:val="24"/>
          <w:szCs w:val="24"/>
          <w:lang w:val="ru-RU"/>
        </w:rPr>
      </w:pPr>
    </w:p>
    <w:p w:rsidR="00360F5E" w:rsidRPr="006B6EAD" w:rsidRDefault="00360F5E" w:rsidP="006B6EAD">
      <w:pPr>
        <w:ind w:left="5388" w:firstLine="708"/>
        <w:jc w:val="right"/>
        <w:rPr>
          <w:sz w:val="24"/>
          <w:szCs w:val="24"/>
          <w:lang w:val="ru-RU"/>
        </w:rPr>
      </w:pPr>
      <w:r w:rsidRPr="006B6EAD">
        <w:rPr>
          <w:sz w:val="24"/>
          <w:szCs w:val="24"/>
          <w:lang w:val="ru-RU"/>
        </w:rPr>
        <w:lastRenderedPageBreak/>
        <w:t>Приложение</w:t>
      </w:r>
      <w:r w:rsidR="003F20FA" w:rsidRPr="006B6EAD">
        <w:rPr>
          <w:sz w:val="24"/>
          <w:szCs w:val="24"/>
          <w:lang w:val="ru-RU"/>
        </w:rPr>
        <w:t xml:space="preserve">№1 </w:t>
      </w:r>
      <w:r w:rsidR="005976CB" w:rsidRPr="006B6EAD">
        <w:rPr>
          <w:sz w:val="24"/>
          <w:szCs w:val="24"/>
          <w:lang w:val="ru-RU"/>
        </w:rPr>
        <w:t xml:space="preserve">к </w:t>
      </w:r>
      <w:r w:rsidR="003F20FA" w:rsidRPr="006B6EAD">
        <w:rPr>
          <w:sz w:val="24"/>
          <w:szCs w:val="24"/>
          <w:lang w:val="ru-RU"/>
        </w:rPr>
        <w:t>котировочной документации</w:t>
      </w:r>
    </w:p>
    <w:p w:rsidR="00360F5E" w:rsidRPr="006B6EAD" w:rsidRDefault="00360F5E" w:rsidP="00360F5E">
      <w:pPr>
        <w:jc w:val="center"/>
        <w:rPr>
          <w:b/>
          <w:sz w:val="24"/>
          <w:szCs w:val="24"/>
          <w:lang w:val="ru-RU"/>
        </w:rPr>
      </w:pPr>
      <w:r w:rsidRPr="006B6EAD">
        <w:rPr>
          <w:sz w:val="24"/>
          <w:szCs w:val="24"/>
          <w:lang w:val="ru-RU"/>
        </w:rPr>
        <w:tab/>
      </w:r>
    </w:p>
    <w:p w:rsidR="00360F5E" w:rsidRPr="006B6EAD" w:rsidRDefault="00360F5E" w:rsidP="006B6EAD">
      <w:pPr>
        <w:ind w:left="851" w:firstLine="0"/>
        <w:rPr>
          <w:b/>
          <w:sz w:val="24"/>
          <w:szCs w:val="24"/>
          <w:lang w:val="ru-RU"/>
        </w:rPr>
      </w:pPr>
      <w:r w:rsidRPr="006B6EAD">
        <w:rPr>
          <w:b/>
          <w:sz w:val="24"/>
          <w:szCs w:val="24"/>
          <w:lang w:val="ru-RU"/>
        </w:rPr>
        <w:t>Формы документов, предоставля</w:t>
      </w:r>
      <w:r w:rsidR="006B6EAD">
        <w:rPr>
          <w:b/>
          <w:sz w:val="24"/>
          <w:szCs w:val="24"/>
          <w:lang w:val="ru-RU"/>
        </w:rPr>
        <w:t>емых в составе заявки участника</w:t>
      </w:r>
    </w:p>
    <w:p w:rsidR="00360F5E" w:rsidRPr="006B6EAD" w:rsidRDefault="006B6EAD" w:rsidP="006B6EAD">
      <w:pPr>
        <w:ind w:left="1843" w:firstLine="0"/>
        <w:jc w:val="center"/>
        <w:rPr>
          <w:b/>
          <w:sz w:val="24"/>
          <w:szCs w:val="24"/>
          <w:lang w:val="ru-RU"/>
        </w:rPr>
      </w:pPr>
      <w:r>
        <w:rPr>
          <w:b/>
          <w:sz w:val="24"/>
          <w:szCs w:val="24"/>
          <w:lang w:val="ru-RU"/>
        </w:rPr>
        <w:t>Форма заявки участника</w:t>
      </w:r>
    </w:p>
    <w:p w:rsidR="00BD7CDA" w:rsidRPr="006B6EAD" w:rsidRDefault="00BD7CDA" w:rsidP="00BD7CDA">
      <w:pPr>
        <w:spacing w:after="0" w:line="240" w:lineRule="auto"/>
        <w:ind w:left="0" w:firstLine="720"/>
        <w:rPr>
          <w:color w:val="auto"/>
          <w:sz w:val="24"/>
          <w:szCs w:val="24"/>
          <w:lang w:val="ru-RU" w:eastAsia="ru-RU"/>
        </w:rPr>
      </w:pPr>
      <w:r w:rsidRPr="006B6EAD">
        <w:rPr>
          <w:color w:val="auto"/>
          <w:sz w:val="24"/>
          <w:szCs w:val="24"/>
          <w:lang w:val="ru-RU" w:eastAsia="ru-RU"/>
        </w:rPr>
        <w:t xml:space="preserve">Будучи уполномоченным представлять и действовать от имени ________________ (далее - участник) </w:t>
      </w:r>
      <w:r w:rsidRPr="006B6EAD">
        <w:rPr>
          <w:i/>
          <w:color w:val="auto"/>
          <w:sz w:val="24"/>
          <w:szCs w:val="24"/>
          <w:lang w:val="ru-RU" w:eastAsia="ru-RU"/>
        </w:rPr>
        <w:t>(указать наименование участника или, в случае участия нескольких лиц на стороне одного участника, наименования таких лиц)</w:t>
      </w:r>
      <w:r w:rsidRPr="006B6EAD">
        <w:rPr>
          <w:color w:val="auto"/>
          <w:sz w:val="24"/>
          <w:szCs w:val="24"/>
          <w:lang w:val="ru-RU" w:eastAsia="ru-RU"/>
        </w:rPr>
        <w:t>, а также полностью изучив все извещение о проведении запроса котировок, я, нижеподписавшийся, настоящим подаю заявку на участие в запросе котировок №__</w:t>
      </w:r>
      <w:proofErr w:type="gramStart"/>
      <w:r w:rsidRPr="006B6EAD">
        <w:rPr>
          <w:color w:val="auto"/>
          <w:sz w:val="24"/>
          <w:szCs w:val="24"/>
          <w:lang w:val="ru-RU" w:eastAsia="ru-RU"/>
        </w:rPr>
        <w:t>_  далее</w:t>
      </w:r>
      <w:proofErr w:type="gramEnd"/>
      <w:r w:rsidRPr="006B6EAD">
        <w:rPr>
          <w:color w:val="auto"/>
          <w:sz w:val="24"/>
          <w:szCs w:val="24"/>
          <w:lang w:val="ru-RU" w:eastAsia="ru-RU"/>
        </w:rPr>
        <w:t xml:space="preserve"> – запрос котировок) на право заключения договора </w:t>
      </w:r>
      <w:r w:rsidRPr="006B6EAD">
        <w:rPr>
          <w:i/>
          <w:color w:val="auto"/>
          <w:sz w:val="24"/>
          <w:szCs w:val="24"/>
          <w:u w:val="single"/>
          <w:lang w:val="ru-RU" w:eastAsia="ru-RU"/>
        </w:rPr>
        <w:t>указать предмет договора</w:t>
      </w:r>
      <w:r w:rsidRPr="006B6EAD">
        <w:rPr>
          <w:color w:val="auto"/>
          <w:sz w:val="24"/>
          <w:szCs w:val="24"/>
          <w:lang w:val="ru-RU" w:eastAsia="ru-RU"/>
        </w:rPr>
        <w:t>.</w:t>
      </w:r>
    </w:p>
    <w:p w:rsidR="00BD7CDA" w:rsidRPr="006B6EAD" w:rsidRDefault="00BD7CDA" w:rsidP="00BD7CDA">
      <w:pPr>
        <w:spacing w:after="0" w:line="240" w:lineRule="auto"/>
        <w:ind w:left="0" w:firstLine="720"/>
        <w:rPr>
          <w:color w:val="auto"/>
          <w:sz w:val="24"/>
          <w:szCs w:val="24"/>
          <w:lang w:val="ru-RU" w:eastAsia="ru-RU"/>
        </w:rPr>
      </w:pPr>
      <w:r w:rsidRPr="006B6EAD">
        <w:rPr>
          <w:color w:val="auto"/>
          <w:sz w:val="24"/>
          <w:szCs w:val="24"/>
          <w:lang w:val="ru-RU"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BD7CDA" w:rsidRPr="006B6EAD" w:rsidRDefault="00BD7CDA" w:rsidP="00BD7CDA">
      <w:pPr>
        <w:spacing w:after="0" w:line="240" w:lineRule="auto"/>
        <w:ind w:left="0" w:firstLine="720"/>
        <w:rPr>
          <w:color w:val="auto"/>
          <w:sz w:val="24"/>
          <w:szCs w:val="24"/>
          <w:lang w:val="ru-RU" w:eastAsia="ru-RU"/>
        </w:rPr>
      </w:pPr>
      <w:r w:rsidRPr="006B6EAD">
        <w:rPr>
          <w:color w:val="auto"/>
          <w:sz w:val="24"/>
          <w:szCs w:val="24"/>
          <w:lang w:val="ru-RU"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BD7CDA" w:rsidRPr="006B6EAD" w:rsidRDefault="00BD7CDA" w:rsidP="00BD7CDA">
      <w:pPr>
        <w:spacing w:after="0" w:line="240" w:lineRule="auto"/>
        <w:ind w:left="0" w:firstLine="720"/>
        <w:rPr>
          <w:color w:val="auto"/>
          <w:sz w:val="24"/>
          <w:szCs w:val="24"/>
          <w:lang w:val="ru-RU" w:eastAsia="ru-RU"/>
        </w:rPr>
      </w:pPr>
      <w:r w:rsidRPr="006B6EAD">
        <w:rPr>
          <w:color w:val="auto"/>
          <w:sz w:val="24"/>
          <w:szCs w:val="24"/>
          <w:lang w:val="ru-RU" w:eastAsia="ru-RU"/>
        </w:rPr>
        <w:t>Настоящим подтверждается, что ________</w:t>
      </w:r>
      <w:proofErr w:type="gramStart"/>
      <w:r w:rsidRPr="006B6EAD">
        <w:rPr>
          <w:color w:val="auto"/>
          <w:sz w:val="24"/>
          <w:szCs w:val="24"/>
          <w:lang w:val="ru-RU" w:eastAsia="ru-RU"/>
        </w:rPr>
        <w:t>_(</w:t>
      </w:r>
      <w:proofErr w:type="gramEnd"/>
      <w:r w:rsidRPr="006B6EAD">
        <w:rPr>
          <w:i/>
          <w:color w:val="auto"/>
          <w:sz w:val="24"/>
          <w:szCs w:val="24"/>
          <w:lang w:val="ru-RU" w:eastAsia="ru-RU"/>
        </w:rPr>
        <w:t>наименование участника)</w:t>
      </w:r>
      <w:r w:rsidRPr="006B6EAD">
        <w:rPr>
          <w:color w:val="auto"/>
          <w:sz w:val="24"/>
          <w:szCs w:val="24"/>
          <w:lang w:val="ru-RU" w:eastAsia="ru-RU"/>
        </w:rPr>
        <w:t xml:space="preserve"> ознакомилось(</w:t>
      </w:r>
      <w:proofErr w:type="spellStart"/>
      <w:r w:rsidRPr="006B6EAD">
        <w:rPr>
          <w:color w:val="auto"/>
          <w:sz w:val="24"/>
          <w:szCs w:val="24"/>
          <w:lang w:val="ru-RU" w:eastAsia="ru-RU"/>
        </w:rPr>
        <w:t>ся</w:t>
      </w:r>
      <w:proofErr w:type="spellEnd"/>
      <w:r w:rsidRPr="006B6EAD">
        <w:rPr>
          <w:color w:val="auto"/>
          <w:sz w:val="24"/>
          <w:szCs w:val="24"/>
          <w:lang w:val="ru-RU" w:eastAsia="ru-RU"/>
        </w:rPr>
        <w:t>) с условиями котировочной документации запроса котировок, с ними согласно(</w:t>
      </w:r>
      <w:proofErr w:type="spellStart"/>
      <w:r w:rsidRPr="006B6EAD">
        <w:rPr>
          <w:color w:val="auto"/>
          <w:sz w:val="24"/>
          <w:szCs w:val="24"/>
          <w:lang w:val="ru-RU" w:eastAsia="ru-RU"/>
        </w:rPr>
        <w:t>ен</w:t>
      </w:r>
      <w:proofErr w:type="spellEnd"/>
      <w:r w:rsidRPr="006B6EAD">
        <w:rPr>
          <w:color w:val="auto"/>
          <w:sz w:val="24"/>
          <w:szCs w:val="24"/>
          <w:lang w:val="ru-RU" w:eastAsia="ru-RU"/>
        </w:rPr>
        <w:t>) и возражений не имеет.</w:t>
      </w:r>
    </w:p>
    <w:p w:rsidR="00BD7CDA" w:rsidRPr="006B6EAD" w:rsidRDefault="00BD7CDA" w:rsidP="00BD7CDA">
      <w:pPr>
        <w:spacing w:after="0" w:line="240" w:lineRule="auto"/>
        <w:ind w:left="0" w:firstLine="720"/>
        <w:rPr>
          <w:color w:val="auto"/>
          <w:sz w:val="24"/>
          <w:szCs w:val="24"/>
          <w:lang w:val="ru-RU" w:eastAsia="ru-RU"/>
        </w:rPr>
      </w:pPr>
      <w:r w:rsidRPr="006B6EAD">
        <w:rPr>
          <w:color w:val="auto"/>
          <w:sz w:val="24"/>
          <w:szCs w:val="24"/>
          <w:lang w:val="ru-RU" w:eastAsia="ru-RU"/>
        </w:rPr>
        <w:t>В частности, _______ (</w:t>
      </w:r>
      <w:r w:rsidRPr="006B6EAD">
        <w:rPr>
          <w:i/>
          <w:color w:val="auto"/>
          <w:sz w:val="24"/>
          <w:szCs w:val="24"/>
          <w:lang w:val="ru-RU" w:eastAsia="ru-RU"/>
        </w:rPr>
        <w:t>наименование участника)</w:t>
      </w:r>
      <w:r w:rsidRPr="006B6EAD">
        <w:rPr>
          <w:color w:val="auto"/>
          <w:sz w:val="24"/>
          <w:szCs w:val="24"/>
          <w:lang w:val="ru-RU" w:eastAsia="ru-RU"/>
        </w:rPr>
        <w:t>, подавая настоящую заявку, согласно(</w:t>
      </w:r>
      <w:proofErr w:type="spellStart"/>
      <w:r w:rsidRPr="006B6EAD">
        <w:rPr>
          <w:color w:val="auto"/>
          <w:sz w:val="24"/>
          <w:szCs w:val="24"/>
          <w:lang w:val="ru-RU" w:eastAsia="ru-RU"/>
        </w:rPr>
        <w:t>ен</w:t>
      </w:r>
      <w:proofErr w:type="spellEnd"/>
      <w:r w:rsidRPr="006B6EAD">
        <w:rPr>
          <w:color w:val="auto"/>
          <w:sz w:val="24"/>
          <w:szCs w:val="24"/>
          <w:lang w:val="ru-RU" w:eastAsia="ru-RU"/>
        </w:rPr>
        <w:t>) с тем, что:</w:t>
      </w:r>
    </w:p>
    <w:p w:rsidR="00BD7CDA" w:rsidRPr="006B6EAD" w:rsidRDefault="00BD7CDA" w:rsidP="00BD7CDA">
      <w:pPr>
        <w:widowControl w:val="0"/>
        <w:tabs>
          <w:tab w:val="left" w:pos="960"/>
          <w:tab w:val="left" w:pos="1080"/>
        </w:tabs>
        <w:spacing w:after="0" w:line="240" w:lineRule="auto"/>
        <w:ind w:left="0" w:firstLine="720"/>
        <w:rPr>
          <w:color w:val="auto"/>
          <w:sz w:val="24"/>
          <w:szCs w:val="24"/>
          <w:lang w:val="ru-RU" w:eastAsia="ru-RU"/>
        </w:rPr>
      </w:pPr>
      <w:r w:rsidRPr="006B6EAD">
        <w:rPr>
          <w:color w:val="auto"/>
          <w:sz w:val="24"/>
          <w:szCs w:val="24"/>
          <w:lang w:val="ru-RU" w:eastAsia="ru-RU"/>
        </w:rPr>
        <w:t xml:space="preserve">- результаты рассмотрения заявки зависят от проверки всех данных, представленных </w:t>
      </w:r>
      <w:r w:rsidRPr="006B6EAD">
        <w:rPr>
          <w:i/>
          <w:color w:val="auto"/>
          <w:sz w:val="24"/>
          <w:szCs w:val="24"/>
          <w:lang w:val="ru-RU" w:eastAsia="ru-RU"/>
        </w:rPr>
        <w:t>______________ (наименование участника)</w:t>
      </w:r>
      <w:r w:rsidRPr="006B6EAD">
        <w:rPr>
          <w:color w:val="auto"/>
          <w:sz w:val="24"/>
          <w:szCs w:val="24"/>
          <w:lang w:val="ru-RU" w:eastAsia="ru-RU"/>
        </w:rPr>
        <w:t>, а также иных сведений, имеющихся в распоряжении заказчика;</w:t>
      </w:r>
    </w:p>
    <w:p w:rsidR="00BD7CDA" w:rsidRPr="006B6EAD" w:rsidRDefault="00BD7CDA" w:rsidP="00BD7CDA">
      <w:pPr>
        <w:tabs>
          <w:tab w:val="left" w:pos="1080"/>
          <w:tab w:val="left" w:pos="7938"/>
        </w:tabs>
        <w:spacing w:after="0" w:line="240" w:lineRule="auto"/>
        <w:ind w:left="0" w:firstLine="720"/>
        <w:rPr>
          <w:color w:val="auto"/>
          <w:sz w:val="24"/>
          <w:szCs w:val="24"/>
          <w:lang w:val="ru-RU" w:eastAsia="ru-RU"/>
        </w:rPr>
      </w:pPr>
      <w:r w:rsidRPr="006B6EAD">
        <w:rPr>
          <w:color w:val="auto"/>
          <w:sz w:val="24"/>
          <w:szCs w:val="24"/>
          <w:lang w:val="ru-RU" w:eastAsia="ru-RU"/>
        </w:rPr>
        <w:t xml:space="preserve">- за любую ошибку или упущение в представленной </w:t>
      </w:r>
      <w:r w:rsidRPr="006B6EAD">
        <w:rPr>
          <w:i/>
          <w:color w:val="auto"/>
          <w:sz w:val="24"/>
          <w:szCs w:val="24"/>
          <w:lang w:val="ru-RU" w:eastAsia="ru-RU"/>
        </w:rPr>
        <w:t xml:space="preserve">__________________ (наименование участника) </w:t>
      </w:r>
      <w:r w:rsidRPr="006B6EAD">
        <w:rPr>
          <w:color w:val="auto"/>
          <w:sz w:val="24"/>
          <w:szCs w:val="24"/>
          <w:lang w:val="ru-RU" w:eastAsia="ru-RU"/>
        </w:rPr>
        <w:t xml:space="preserve">заявке ответственность целиком и полностью будет лежать на </w:t>
      </w:r>
      <w:r w:rsidRPr="006B6EAD">
        <w:rPr>
          <w:i/>
          <w:color w:val="auto"/>
          <w:sz w:val="24"/>
          <w:szCs w:val="24"/>
          <w:lang w:val="ru-RU" w:eastAsia="ru-RU"/>
        </w:rPr>
        <w:t>__________________ (наименование участника)</w:t>
      </w:r>
      <w:r w:rsidRPr="006B6EAD">
        <w:rPr>
          <w:color w:val="auto"/>
          <w:sz w:val="24"/>
          <w:szCs w:val="24"/>
          <w:lang w:val="ru-RU" w:eastAsia="ru-RU"/>
        </w:rPr>
        <w:t>;</w:t>
      </w:r>
    </w:p>
    <w:p w:rsidR="00BD7CDA" w:rsidRPr="006B6EAD" w:rsidRDefault="00BD7CDA" w:rsidP="00BD7CDA">
      <w:pPr>
        <w:tabs>
          <w:tab w:val="left" w:pos="1080"/>
          <w:tab w:val="left" w:pos="7938"/>
        </w:tabs>
        <w:spacing w:after="0" w:line="240" w:lineRule="auto"/>
        <w:ind w:left="0" w:firstLine="720"/>
        <w:rPr>
          <w:color w:val="auto"/>
          <w:sz w:val="24"/>
          <w:szCs w:val="24"/>
          <w:lang w:val="ru-RU" w:eastAsia="ru-RU"/>
        </w:rPr>
      </w:pPr>
      <w:r w:rsidRPr="006B6EAD">
        <w:rPr>
          <w:color w:val="auto"/>
          <w:sz w:val="24"/>
          <w:szCs w:val="24"/>
          <w:lang w:val="ru-RU" w:eastAsia="ru-RU"/>
        </w:rPr>
        <w:t>- заказчик вправе отказаться от проведения запроса котировок в порядке, предусмотренном котировочной документации без объяснения причин;</w:t>
      </w:r>
    </w:p>
    <w:p w:rsidR="00BD7CDA" w:rsidRPr="006B6EAD" w:rsidRDefault="00BD7CDA" w:rsidP="00BD7CDA">
      <w:pPr>
        <w:tabs>
          <w:tab w:val="left" w:pos="1080"/>
          <w:tab w:val="left" w:pos="7938"/>
        </w:tabs>
        <w:spacing w:after="0" w:line="240" w:lineRule="auto"/>
        <w:ind w:left="0" w:firstLine="720"/>
        <w:rPr>
          <w:color w:val="auto"/>
          <w:sz w:val="24"/>
          <w:szCs w:val="24"/>
          <w:lang w:val="ru-RU" w:eastAsia="ru-RU"/>
        </w:rPr>
      </w:pPr>
      <w:r w:rsidRPr="006B6EAD">
        <w:rPr>
          <w:color w:val="auto"/>
          <w:sz w:val="24"/>
          <w:szCs w:val="24"/>
          <w:lang w:val="ru-RU" w:eastAsia="ru-RU"/>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пункте 7.8 котировочной документации; </w:t>
      </w:r>
    </w:p>
    <w:p w:rsidR="00BD7CDA" w:rsidRPr="006B6EAD" w:rsidRDefault="00BD7CDA" w:rsidP="00BD7CDA">
      <w:pPr>
        <w:ind w:left="851" w:firstLine="0"/>
        <w:rPr>
          <w:sz w:val="24"/>
          <w:szCs w:val="24"/>
          <w:lang w:val="ru-RU"/>
        </w:rPr>
      </w:pPr>
      <w:r w:rsidRPr="006B6EAD">
        <w:rPr>
          <w:sz w:val="24"/>
          <w:szCs w:val="24"/>
          <w:lang w:val="ru-RU"/>
        </w:rPr>
        <w:t xml:space="preserve">В случае признания _________ </w:t>
      </w:r>
      <w:r w:rsidRPr="006B6EAD">
        <w:rPr>
          <w:i/>
          <w:sz w:val="24"/>
          <w:szCs w:val="24"/>
          <w:lang w:val="ru-RU"/>
        </w:rPr>
        <w:t>(наименование участника)</w:t>
      </w:r>
      <w:r w:rsidRPr="006B6EAD">
        <w:rPr>
          <w:sz w:val="24"/>
          <w:szCs w:val="24"/>
          <w:lang w:val="ru-RU"/>
        </w:rPr>
        <w:t xml:space="preserve"> победителем мы обязуемся:</w:t>
      </w:r>
    </w:p>
    <w:p w:rsidR="00BD7CDA" w:rsidRPr="006B6EAD" w:rsidRDefault="00BD7CDA" w:rsidP="00BD7CDA">
      <w:pPr>
        <w:numPr>
          <w:ilvl w:val="0"/>
          <w:numId w:val="17"/>
        </w:numPr>
        <w:spacing w:after="0" w:line="240" w:lineRule="auto"/>
        <w:ind w:left="0" w:firstLine="714"/>
        <w:rPr>
          <w:sz w:val="24"/>
          <w:szCs w:val="24"/>
          <w:lang w:val="ru-RU"/>
        </w:rPr>
      </w:pPr>
      <w:r w:rsidRPr="006B6EAD">
        <w:rPr>
          <w:sz w:val="24"/>
          <w:szCs w:val="24"/>
          <w:lang w:val="ru-RU"/>
        </w:rPr>
        <w:t>До заключения договора представить сведения о своих владельцах, включая конечных бенефициаров, с приложением подтверждающих документов.</w:t>
      </w:r>
    </w:p>
    <w:p w:rsidR="00BD7CDA" w:rsidRPr="006B6EAD" w:rsidRDefault="00BD7CDA" w:rsidP="00BD7CDA">
      <w:pPr>
        <w:numPr>
          <w:ilvl w:val="0"/>
          <w:numId w:val="17"/>
        </w:numPr>
        <w:spacing w:after="0" w:line="240" w:lineRule="auto"/>
        <w:ind w:left="0" w:firstLine="714"/>
        <w:rPr>
          <w:sz w:val="24"/>
          <w:szCs w:val="24"/>
          <w:lang w:val="ru-RU"/>
        </w:rPr>
      </w:pPr>
      <w:r w:rsidRPr="006B6EAD">
        <w:rPr>
          <w:sz w:val="24"/>
          <w:szCs w:val="24"/>
          <w:lang w:val="ru-RU"/>
        </w:rPr>
        <w:t>Подписать договор(ы) на условиях настоящей котировочной заявки и на условиях, объявленных в котировочной документации.</w:t>
      </w:r>
    </w:p>
    <w:p w:rsidR="00BD7CDA" w:rsidRPr="006B6EAD" w:rsidRDefault="00BD7CDA" w:rsidP="00BD7CDA">
      <w:pPr>
        <w:numPr>
          <w:ilvl w:val="0"/>
          <w:numId w:val="17"/>
        </w:numPr>
        <w:spacing w:after="0" w:line="240" w:lineRule="auto"/>
        <w:ind w:left="0" w:firstLine="714"/>
        <w:rPr>
          <w:sz w:val="24"/>
          <w:szCs w:val="24"/>
          <w:lang w:val="ru-RU"/>
        </w:rPr>
      </w:pPr>
      <w:r w:rsidRPr="006B6EAD">
        <w:rPr>
          <w:sz w:val="24"/>
          <w:szCs w:val="24"/>
          <w:lang w:val="ru-RU"/>
        </w:rPr>
        <w:t xml:space="preserve">Исполнять обязанности, предусмотренные заключенным договором, строго в соответствии с требованиями такого договора. </w:t>
      </w:r>
    </w:p>
    <w:p w:rsidR="00BD7CDA" w:rsidRPr="006B6EAD" w:rsidRDefault="00BD7CDA" w:rsidP="00BD7CDA">
      <w:pPr>
        <w:numPr>
          <w:ilvl w:val="0"/>
          <w:numId w:val="17"/>
        </w:numPr>
        <w:spacing w:after="0" w:line="240" w:lineRule="auto"/>
        <w:ind w:left="0" w:firstLine="714"/>
        <w:rPr>
          <w:sz w:val="24"/>
          <w:szCs w:val="24"/>
          <w:lang w:val="ru-RU"/>
        </w:rPr>
      </w:pPr>
      <w:r w:rsidRPr="006B6EAD">
        <w:rPr>
          <w:sz w:val="24"/>
          <w:szCs w:val="24"/>
          <w:lang w:val="ru-RU"/>
        </w:rPr>
        <w:t>Не вносить в договор изменения, не предусмотренные условиями извещения о проведении запроса котировок.</w:t>
      </w:r>
    </w:p>
    <w:p w:rsidR="00BD7CDA" w:rsidRPr="006B6EAD" w:rsidRDefault="00BD7CDA" w:rsidP="00BD7CDA">
      <w:pPr>
        <w:spacing w:after="0" w:line="240" w:lineRule="auto"/>
        <w:ind w:left="0" w:firstLine="709"/>
        <w:rPr>
          <w:color w:val="auto"/>
          <w:sz w:val="24"/>
          <w:szCs w:val="24"/>
          <w:lang w:val="ru-RU" w:eastAsia="ru-RU"/>
        </w:rPr>
      </w:pPr>
      <w:r w:rsidRPr="006B6EAD">
        <w:rPr>
          <w:color w:val="auto"/>
          <w:sz w:val="24"/>
          <w:szCs w:val="24"/>
          <w:lang w:val="ru-RU" w:eastAsia="ru-RU"/>
        </w:rPr>
        <w:t>Настоящим подтверждаем, что:</w:t>
      </w:r>
    </w:p>
    <w:p w:rsidR="00BD7CDA" w:rsidRPr="006B6EAD" w:rsidRDefault="00BD7CDA" w:rsidP="00BD7CDA">
      <w:pPr>
        <w:spacing w:after="0" w:line="240" w:lineRule="auto"/>
        <w:ind w:left="0" w:firstLine="709"/>
        <w:rPr>
          <w:color w:val="auto"/>
          <w:sz w:val="24"/>
          <w:szCs w:val="24"/>
          <w:lang w:val="ru-RU" w:eastAsia="ru-RU"/>
        </w:rPr>
      </w:pPr>
      <w:r w:rsidRPr="006B6EAD">
        <w:rPr>
          <w:color w:val="auto"/>
          <w:sz w:val="24"/>
          <w:szCs w:val="24"/>
          <w:lang w:val="ru-RU" w:eastAsia="ru-RU"/>
        </w:rPr>
        <w:t xml:space="preserve">- товары, результаты работ, услуг, предлагаемые _______ </w:t>
      </w:r>
      <w:r w:rsidRPr="006B6EAD">
        <w:rPr>
          <w:i/>
          <w:color w:val="auto"/>
          <w:sz w:val="24"/>
          <w:szCs w:val="24"/>
          <w:lang w:val="ru-RU" w:eastAsia="ru-RU"/>
        </w:rPr>
        <w:t>(наименование участника)</w:t>
      </w:r>
      <w:r w:rsidRPr="006B6EAD">
        <w:rPr>
          <w:color w:val="auto"/>
          <w:sz w:val="24"/>
          <w:szCs w:val="24"/>
          <w:lang w:val="ru-RU" w:eastAsia="ru-RU"/>
        </w:rPr>
        <w:t xml:space="preserve">, свободны от любых прав со стороны третьих лиц, ________ </w:t>
      </w:r>
      <w:r w:rsidRPr="006B6EAD">
        <w:rPr>
          <w:i/>
          <w:color w:val="auto"/>
          <w:sz w:val="24"/>
          <w:szCs w:val="24"/>
          <w:lang w:val="ru-RU" w:eastAsia="ru-RU"/>
        </w:rPr>
        <w:t xml:space="preserve">(наименование </w:t>
      </w:r>
      <w:proofErr w:type="gramStart"/>
      <w:r w:rsidRPr="006B6EAD">
        <w:rPr>
          <w:i/>
          <w:color w:val="auto"/>
          <w:sz w:val="24"/>
          <w:szCs w:val="24"/>
          <w:lang w:val="ru-RU" w:eastAsia="ru-RU"/>
        </w:rPr>
        <w:t>участника)</w:t>
      </w:r>
      <w:r w:rsidRPr="006B6EAD">
        <w:rPr>
          <w:color w:val="auto"/>
          <w:sz w:val="24"/>
          <w:szCs w:val="24"/>
          <w:lang w:val="ru-RU" w:eastAsia="ru-RU"/>
        </w:rPr>
        <w:t xml:space="preserve">  согласно</w:t>
      </w:r>
      <w:proofErr w:type="gramEnd"/>
      <w:r w:rsidRPr="006B6EAD">
        <w:rPr>
          <w:color w:val="auto"/>
          <w:sz w:val="24"/>
          <w:szCs w:val="24"/>
          <w:lang w:val="ru-RU" w:eastAsia="ru-RU"/>
        </w:rPr>
        <w:t xml:space="preserve"> передать все права на товары, результаты работ, услуг  в случае признания победителем заказчику;</w:t>
      </w:r>
    </w:p>
    <w:p w:rsidR="00BD7CDA" w:rsidRPr="006B6EAD" w:rsidRDefault="00BD7CDA" w:rsidP="00BD7CDA">
      <w:pPr>
        <w:spacing w:after="0" w:line="240" w:lineRule="auto"/>
        <w:ind w:left="0" w:firstLine="709"/>
        <w:rPr>
          <w:color w:val="auto"/>
          <w:sz w:val="24"/>
          <w:szCs w:val="24"/>
          <w:lang w:val="ru-RU" w:eastAsia="ru-RU"/>
        </w:rPr>
      </w:pPr>
      <w:r w:rsidRPr="006B6EAD">
        <w:rPr>
          <w:color w:val="auto"/>
          <w:sz w:val="24"/>
          <w:szCs w:val="24"/>
          <w:lang w:val="ru-RU" w:eastAsia="ru-RU"/>
        </w:rPr>
        <w:t xml:space="preserve">- поставляемый товар </w:t>
      </w:r>
      <w:proofErr w:type="gramStart"/>
      <w:r w:rsidRPr="006B6EAD">
        <w:rPr>
          <w:color w:val="auto"/>
          <w:sz w:val="24"/>
          <w:szCs w:val="24"/>
          <w:lang w:val="ru-RU" w:eastAsia="ru-RU"/>
        </w:rPr>
        <w:t>не  является</w:t>
      </w:r>
      <w:proofErr w:type="gramEnd"/>
      <w:r w:rsidRPr="006B6EAD">
        <w:rPr>
          <w:color w:val="auto"/>
          <w:sz w:val="24"/>
          <w:szCs w:val="24"/>
          <w:lang w:val="ru-RU" w:eastAsia="ru-RU"/>
        </w:rPr>
        <w:t xml:space="preserve"> контрафактным </w:t>
      </w:r>
      <w:r w:rsidRPr="006B6EAD">
        <w:rPr>
          <w:rFonts w:eastAsia="MS Mincho"/>
          <w:color w:val="auto"/>
          <w:sz w:val="24"/>
          <w:szCs w:val="24"/>
          <w:lang w:val="ru-RU" w:eastAsia="ru-RU"/>
        </w:rPr>
        <w:t>(применимо если условиями закупки предусмотрена поставка товара)</w:t>
      </w:r>
      <w:r w:rsidRPr="006B6EAD">
        <w:rPr>
          <w:color w:val="auto"/>
          <w:sz w:val="24"/>
          <w:szCs w:val="24"/>
          <w:lang w:val="ru-RU" w:eastAsia="ru-RU"/>
        </w:rPr>
        <w:t>;</w:t>
      </w:r>
    </w:p>
    <w:p w:rsidR="00BD7CDA" w:rsidRPr="006B6EAD" w:rsidRDefault="00BD7CDA" w:rsidP="00BD7CDA">
      <w:pPr>
        <w:autoSpaceDE w:val="0"/>
        <w:autoSpaceDN w:val="0"/>
        <w:adjustRightInd w:val="0"/>
        <w:spacing w:after="0" w:line="240" w:lineRule="auto"/>
        <w:ind w:left="0" w:firstLine="709"/>
        <w:rPr>
          <w:color w:val="auto"/>
          <w:sz w:val="24"/>
          <w:szCs w:val="24"/>
          <w:lang w:val="ru-RU" w:eastAsia="ru-RU"/>
        </w:rPr>
      </w:pPr>
      <w:r w:rsidRPr="006B6EAD">
        <w:rPr>
          <w:color w:val="auto"/>
          <w:sz w:val="24"/>
          <w:szCs w:val="24"/>
          <w:lang w:val="ru-RU" w:eastAsia="ru-RU"/>
        </w:rPr>
        <w:t xml:space="preserve">-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w:t>
      </w:r>
      <w:r w:rsidRPr="006B6EAD">
        <w:rPr>
          <w:color w:val="auto"/>
          <w:sz w:val="24"/>
          <w:szCs w:val="24"/>
          <w:lang w:val="ru-RU" w:eastAsia="ru-RU"/>
        </w:rPr>
        <w:lastRenderedPageBreak/>
        <w:t>заданием к котировочной документации (применимо если условиями закупки предусмотрена поставка товара);</w:t>
      </w:r>
    </w:p>
    <w:p w:rsidR="00BD7CDA" w:rsidRPr="006B6EAD" w:rsidRDefault="00BD7CDA" w:rsidP="00BD7CDA">
      <w:pPr>
        <w:spacing w:after="0" w:line="240" w:lineRule="auto"/>
        <w:ind w:left="0" w:firstLine="709"/>
        <w:rPr>
          <w:color w:val="auto"/>
          <w:sz w:val="24"/>
          <w:szCs w:val="24"/>
          <w:lang w:val="ru-RU" w:eastAsia="ru-RU"/>
        </w:rPr>
      </w:pPr>
      <w:r w:rsidRPr="006B6EAD">
        <w:rPr>
          <w:color w:val="auto"/>
          <w:sz w:val="24"/>
          <w:szCs w:val="24"/>
          <w:lang w:val="ru-RU" w:eastAsia="ru-RU"/>
        </w:rPr>
        <w:t xml:space="preserve">- </w:t>
      </w:r>
      <w:r w:rsidRPr="006B6EAD">
        <w:rPr>
          <w:i/>
          <w:color w:val="auto"/>
          <w:sz w:val="24"/>
          <w:szCs w:val="24"/>
          <w:lang w:val="ru-RU" w:eastAsia="ru-RU"/>
        </w:rPr>
        <w:t>_______</w:t>
      </w:r>
      <w:proofErr w:type="gramStart"/>
      <w:r w:rsidRPr="006B6EAD">
        <w:rPr>
          <w:i/>
          <w:color w:val="auto"/>
          <w:sz w:val="24"/>
          <w:szCs w:val="24"/>
          <w:lang w:val="ru-RU" w:eastAsia="ru-RU"/>
        </w:rPr>
        <w:t>_(</w:t>
      </w:r>
      <w:proofErr w:type="gramEnd"/>
      <w:r w:rsidRPr="006B6EAD">
        <w:rPr>
          <w:i/>
          <w:color w:val="auto"/>
          <w:sz w:val="24"/>
          <w:szCs w:val="24"/>
          <w:lang w:val="ru-RU" w:eastAsia="ru-RU"/>
        </w:rPr>
        <w:t xml:space="preserve">наименование участника, лиц, выступающих на стороне участника) </w:t>
      </w:r>
      <w:r w:rsidRPr="006B6EAD">
        <w:rPr>
          <w:color w:val="auto"/>
          <w:sz w:val="24"/>
          <w:szCs w:val="24"/>
          <w:lang w:val="ru-RU" w:eastAsia="ru-RU"/>
        </w:rPr>
        <w:t>не находится в процессе ликвидации;</w:t>
      </w:r>
    </w:p>
    <w:p w:rsidR="00BD7CDA" w:rsidRPr="006B6EAD" w:rsidRDefault="00BD7CDA" w:rsidP="00BD7CDA">
      <w:pPr>
        <w:spacing w:after="0" w:line="240" w:lineRule="auto"/>
        <w:ind w:left="0" w:firstLine="709"/>
        <w:rPr>
          <w:color w:val="auto"/>
          <w:sz w:val="24"/>
          <w:szCs w:val="24"/>
          <w:lang w:val="ru-RU" w:eastAsia="ru-RU"/>
        </w:rPr>
      </w:pPr>
      <w:r w:rsidRPr="006B6EAD">
        <w:rPr>
          <w:color w:val="auto"/>
          <w:sz w:val="24"/>
          <w:szCs w:val="24"/>
          <w:lang w:val="ru-RU" w:eastAsia="ru-RU"/>
        </w:rPr>
        <w:t xml:space="preserve">- в отношении </w:t>
      </w:r>
      <w:r w:rsidRPr="006B6EAD">
        <w:rPr>
          <w:i/>
          <w:color w:val="auto"/>
          <w:sz w:val="24"/>
          <w:szCs w:val="24"/>
          <w:lang w:val="ru-RU" w:eastAsia="ru-RU"/>
        </w:rPr>
        <w:t>___</w:t>
      </w:r>
      <w:proofErr w:type="gramStart"/>
      <w:r w:rsidRPr="006B6EAD">
        <w:rPr>
          <w:i/>
          <w:color w:val="auto"/>
          <w:sz w:val="24"/>
          <w:szCs w:val="24"/>
          <w:lang w:val="ru-RU" w:eastAsia="ru-RU"/>
        </w:rPr>
        <w:t>_(</w:t>
      </w:r>
      <w:proofErr w:type="gramEnd"/>
      <w:r w:rsidRPr="006B6EAD">
        <w:rPr>
          <w:i/>
          <w:color w:val="auto"/>
          <w:sz w:val="24"/>
          <w:szCs w:val="24"/>
          <w:lang w:val="ru-RU" w:eastAsia="ru-RU"/>
        </w:rPr>
        <w:t>наименование участника, лиц, выступающих на стороне участника)</w:t>
      </w:r>
      <w:r w:rsidRPr="006B6EAD">
        <w:rPr>
          <w:color w:val="auto"/>
          <w:sz w:val="24"/>
          <w:szCs w:val="24"/>
          <w:lang w:val="ru-RU" w:eastAsia="ru-RU"/>
        </w:rPr>
        <w:t xml:space="preserve"> не открыто конкурсное производство;</w:t>
      </w:r>
    </w:p>
    <w:p w:rsidR="00BD7CDA" w:rsidRPr="006B6EAD" w:rsidRDefault="00BD7CDA" w:rsidP="00BD7CDA">
      <w:pPr>
        <w:spacing w:after="0" w:line="240" w:lineRule="auto"/>
        <w:ind w:left="0" w:firstLine="709"/>
        <w:rPr>
          <w:color w:val="auto"/>
          <w:sz w:val="24"/>
          <w:szCs w:val="24"/>
          <w:lang w:val="ru-RU" w:eastAsia="ru-RU"/>
        </w:rPr>
      </w:pPr>
      <w:r w:rsidRPr="006B6EAD">
        <w:rPr>
          <w:color w:val="auto"/>
          <w:sz w:val="24"/>
          <w:szCs w:val="24"/>
          <w:lang w:val="ru-RU" w:eastAsia="ru-RU"/>
        </w:rPr>
        <w:t xml:space="preserve">- на имущество ________ </w:t>
      </w:r>
      <w:r w:rsidRPr="006B6EAD">
        <w:rPr>
          <w:i/>
          <w:color w:val="auto"/>
          <w:sz w:val="24"/>
          <w:szCs w:val="24"/>
          <w:lang w:val="ru-RU" w:eastAsia="ru-RU"/>
        </w:rPr>
        <w:t>(наименование участника, лиц, выступающих на стороне участника)</w:t>
      </w:r>
      <w:r w:rsidRPr="006B6EAD">
        <w:rPr>
          <w:color w:val="auto"/>
          <w:sz w:val="24"/>
          <w:szCs w:val="24"/>
          <w:lang w:val="ru-RU" w:eastAsia="ru-RU"/>
        </w:rPr>
        <w:t xml:space="preserve"> не наложен арест, экономическая деятельность не приостановлена;</w:t>
      </w:r>
    </w:p>
    <w:p w:rsidR="00BD7CDA" w:rsidRPr="006B6EAD" w:rsidRDefault="00BD7CDA" w:rsidP="00BD7CDA">
      <w:pPr>
        <w:spacing w:after="0" w:line="240" w:lineRule="auto"/>
        <w:ind w:left="0" w:firstLine="709"/>
        <w:rPr>
          <w:color w:val="auto"/>
          <w:sz w:val="24"/>
          <w:szCs w:val="24"/>
          <w:lang w:val="ru-RU" w:eastAsia="ru-RU"/>
        </w:rPr>
      </w:pPr>
      <w:r w:rsidRPr="006B6EAD">
        <w:rPr>
          <w:color w:val="auto"/>
          <w:sz w:val="24"/>
          <w:szCs w:val="24"/>
          <w:lang w:val="ru-RU" w:eastAsia="ru-RU"/>
        </w:rPr>
        <w:t>-</w:t>
      </w:r>
      <w:r w:rsidRPr="006B6EAD">
        <w:rPr>
          <w:rFonts w:eastAsia="MS Mincho"/>
          <w:color w:val="auto"/>
          <w:sz w:val="24"/>
          <w:szCs w:val="24"/>
          <w:lang w:val="ru-RU" w:eastAsia="ru-RU"/>
        </w:rPr>
        <w:t xml:space="preserve"> </w:t>
      </w:r>
      <w:r w:rsidRPr="006B6EAD">
        <w:rPr>
          <w:color w:val="auto"/>
          <w:sz w:val="24"/>
          <w:szCs w:val="24"/>
          <w:lang w:val="ru-RU" w:eastAsia="ru-RU"/>
        </w:rPr>
        <w:t>у ________(наименование участника, лиц, выступающих на стороне участника) 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D7CDA" w:rsidRPr="006B6EAD" w:rsidRDefault="00BD7CDA" w:rsidP="00BD7CDA">
      <w:pPr>
        <w:spacing w:after="0" w:line="240" w:lineRule="auto"/>
        <w:ind w:left="0" w:firstLine="709"/>
        <w:rPr>
          <w:color w:val="auto"/>
          <w:sz w:val="24"/>
          <w:szCs w:val="24"/>
          <w:lang w:val="ru-RU" w:eastAsia="ru-RU"/>
        </w:rPr>
      </w:pPr>
      <w:r w:rsidRPr="006B6EAD">
        <w:rPr>
          <w:color w:val="auto"/>
          <w:sz w:val="24"/>
          <w:szCs w:val="24"/>
          <w:lang w:val="ru-RU" w:eastAsia="ru-RU"/>
        </w:rPr>
        <w:t xml:space="preserve">- между участником закупки и Заказчиком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B6EAD">
        <w:rPr>
          <w:color w:val="auto"/>
          <w:sz w:val="24"/>
          <w:szCs w:val="24"/>
          <w:lang w:val="ru-RU" w:eastAsia="ru-RU"/>
        </w:rPr>
        <w:t>неполнородными</w:t>
      </w:r>
      <w:proofErr w:type="spellEnd"/>
      <w:r w:rsidRPr="006B6EAD">
        <w:rPr>
          <w:color w:val="auto"/>
          <w:sz w:val="24"/>
          <w:szCs w:val="24"/>
          <w:lang w:val="ru-RU"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D7CDA" w:rsidRPr="006B6EAD" w:rsidRDefault="00BD7CDA" w:rsidP="00BD7CDA">
      <w:pPr>
        <w:spacing w:after="0" w:line="240" w:lineRule="auto"/>
        <w:ind w:left="0" w:firstLine="709"/>
        <w:rPr>
          <w:color w:val="auto"/>
          <w:sz w:val="24"/>
          <w:szCs w:val="24"/>
          <w:lang w:val="ru-RU" w:eastAsia="ru-RU"/>
        </w:rPr>
      </w:pPr>
      <w:r w:rsidRPr="006B6EAD">
        <w:rPr>
          <w:color w:val="auto"/>
          <w:sz w:val="24"/>
          <w:szCs w:val="24"/>
          <w:lang w:val="ru-RU" w:eastAsia="ru-RU"/>
        </w:rPr>
        <w:t xml:space="preserve">- у руководителей, членов коллегиального исполнительного органа и главного бухгалтера _____ </w:t>
      </w:r>
      <w:r w:rsidRPr="006B6EAD">
        <w:rPr>
          <w:i/>
          <w:color w:val="auto"/>
          <w:sz w:val="24"/>
          <w:szCs w:val="24"/>
          <w:lang w:val="ru-RU" w:eastAsia="ru-RU"/>
        </w:rPr>
        <w:t>(наименование участника лиц, выступающих на стороне участника)</w:t>
      </w:r>
      <w:r w:rsidRPr="006B6EAD">
        <w:rPr>
          <w:color w:val="auto"/>
          <w:sz w:val="24"/>
          <w:szCs w:val="24"/>
          <w:lang w:val="ru-RU" w:eastAsia="ru-RU"/>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BD7CDA" w:rsidRPr="006B6EAD" w:rsidRDefault="00BD7CDA" w:rsidP="00BD7CDA">
      <w:pPr>
        <w:spacing w:after="0" w:line="240" w:lineRule="auto"/>
        <w:ind w:left="0" w:firstLine="709"/>
        <w:rPr>
          <w:rFonts w:eastAsia="MS Mincho"/>
          <w:color w:val="auto"/>
          <w:sz w:val="24"/>
          <w:szCs w:val="24"/>
          <w:lang w:val="ru-RU" w:eastAsia="ru-RU"/>
        </w:rPr>
      </w:pPr>
      <w:r w:rsidRPr="006B6EAD">
        <w:rPr>
          <w:rFonts w:eastAsia="MS Mincho"/>
          <w:color w:val="auto"/>
          <w:sz w:val="24"/>
          <w:szCs w:val="24"/>
          <w:lang w:val="ru-RU" w:eastAsia="ru-RU"/>
        </w:rPr>
        <w:t xml:space="preserve">- в отношении </w:t>
      </w:r>
      <w:r w:rsidRPr="006B6EAD">
        <w:rPr>
          <w:rFonts w:eastAsia="MS Mincho"/>
          <w:i/>
          <w:color w:val="auto"/>
          <w:sz w:val="24"/>
          <w:szCs w:val="24"/>
          <w:lang w:val="ru-RU" w:eastAsia="ru-RU"/>
        </w:rPr>
        <w:t>___</w:t>
      </w:r>
      <w:proofErr w:type="gramStart"/>
      <w:r w:rsidRPr="006B6EAD">
        <w:rPr>
          <w:rFonts w:eastAsia="MS Mincho"/>
          <w:i/>
          <w:color w:val="auto"/>
          <w:sz w:val="24"/>
          <w:szCs w:val="24"/>
          <w:lang w:val="ru-RU" w:eastAsia="ru-RU"/>
        </w:rPr>
        <w:t>_(</w:t>
      </w:r>
      <w:proofErr w:type="gramEnd"/>
      <w:r w:rsidRPr="006B6EAD">
        <w:rPr>
          <w:rFonts w:eastAsia="MS Mincho"/>
          <w:i/>
          <w:color w:val="auto"/>
          <w:sz w:val="24"/>
          <w:szCs w:val="24"/>
          <w:lang w:val="ru-RU" w:eastAsia="ru-RU"/>
        </w:rPr>
        <w:t xml:space="preserve">наименование участника, лиц, выступающих на стороне участника) </w:t>
      </w:r>
      <w:r w:rsidRPr="006B6EAD">
        <w:rPr>
          <w:rFonts w:eastAsia="MS Mincho"/>
          <w:color w:val="auto"/>
          <w:sz w:val="24"/>
          <w:szCs w:val="24"/>
          <w:lang w:val="ru-RU" w:eastAsia="ru-RU"/>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8327BB" w:rsidRPr="006B6EAD" w:rsidRDefault="008327BB" w:rsidP="00BD7CDA">
      <w:pPr>
        <w:spacing w:after="0" w:line="240" w:lineRule="auto"/>
        <w:ind w:left="0" w:firstLine="709"/>
        <w:rPr>
          <w:bCs/>
          <w:sz w:val="24"/>
          <w:szCs w:val="24"/>
          <w:lang w:val="ru-RU"/>
        </w:rPr>
      </w:pPr>
      <w:r w:rsidRPr="006B6EAD">
        <w:rPr>
          <w:color w:val="auto"/>
          <w:sz w:val="24"/>
          <w:szCs w:val="24"/>
          <w:lang w:val="ru-RU" w:eastAsia="ru-RU"/>
        </w:rPr>
        <w:t>-</w:t>
      </w:r>
      <w:r w:rsidRPr="006B6EAD">
        <w:rPr>
          <w:rFonts w:eastAsia="MS Mincho"/>
          <w:color w:val="auto"/>
          <w:sz w:val="24"/>
          <w:szCs w:val="24"/>
          <w:lang w:val="ru-RU" w:eastAsia="ru-RU"/>
        </w:rPr>
        <w:t xml:space="preserve"> </w:t>
      </w:r>
      <w:r w:rsidRPr="006B6EAD">
        <w:rPr>
          <w:color w:val="auto"/>
          <w:sz w:val="24"/>
          <w:szCs w:val="24"/>
          <w:lang w:val="ru-RU" w:eastAsia="ru-RU"/>
        </w:rPr>
        <w:t>_______</w:t>
      </w:r>
      <w:proofErr w:type="gramStart"/>
      <w:r w:rsidRPr="006B6EAD">
        <w:rPr>
          <w:color w:val="auto"/>
          <w:sz w:val="24"/>
          <w:szCs w:val="24"/>
          <w:lang w:val="ru-RU" w:eastAsia="ru-RU"/>
        </w:rPr>
        <w:t>_(</w:t>
      </w:r>
      <w:proofErr w:type="gramEnd"/>
      <w:r w:rsidRPr="006B6EAD">
        <w:rPr>
          <w:i/>
          <w:color w:val="auto"/>
          <w:sz w:val="24"/>
          <w:szCs w:val="24"/>
          <w:lang w:val="ru-RU" w:eastAsia="ru-RU"/>
        </w:rPr>
        <w:t>наименование участника</w:t>
      </w:r>
      <w:r w:rsidRPr="006B6EAD">
        <w:rPr>
          <w:color w:val="auto"/>
          <w:sz w:val="24"/>
          <w:szCs w:val="24"/>
          <w:lang w:val="ru-RU" w:eastAsia="ru-RU"/>
        </w:rPr>
        <w:t>) соответствует</w:t>
      </w:r>
      <w:r w:rsidRPr="006B6EAD">
        <w:rPr>
          <w:bCs/>
          <w:sz w:val="24"/>
          <w:szCs w:val="24"/>
          <w:lang w:val="ru-RU"/>
        </w:rPr>
        <w:t xml:space="preserve">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EE1FEF" w:rsidRPr="006B6EAD" w:rsidRDefault="00EE1FEF" w:rsidP="00EE1FEF">
      <w:pPr>
        <w:numPr>
          <w:ilvl w:val="0"/>
          <w:numId w:val="28"/>
        </w:numPr>
        <w:spacing w:line="247" w:lineRule="auto"/>
        <w:ind w:right="108" w:firstLine="709"/>
        <w:rPr>
          <w:sz w:val="24"/>
          <w:szCs w:val="24"/>
          <w:lang w:val="ru-RU"/>
        </w:rPr>
      </w:pPr>
      <w:r w:rsidRPr="006B6EAD">
        <w:rPr>
          <w:bCs/>
          <w:sz w:val="24"/>
          <w:szCs w:val="24"/>
          <w:lang w:val="ru-RU"/>
        </w:rPr>
        <w:t xml:space="preserve">- </w:t>
      </w:r>
      <w:r w:rsidRPr="006B6EAD">
        <w:rPr>
          <w:sz w:val="24"/>
          <w:szCs w:val="24"/>
          <w:lang w:val="ru-RU"/>
        </w:rPr>
        <w:t>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E1FEF" w:rsidRPr="006B6EAD" w:rsidRDefault="00EE1FEF" w:rsidP="00BD7CDA">
      <w:pPr>
        <w:spacing w:after="0" w:line="240" w:lineRule="auto"/>
        <w:ind w:left="0" w:firstLine="709"/>
        <w:rPr>
          <w:rFonts w:eastAsia="MS Mincho"/>
          <w:color w:val="auto"/>
          <w:sz w:val="24"/>
          <w:szCs w:val="24"/>
          <w:lang w:val="ru-RU" w:eastAsia="ru-RU"/>
        </w:rPr>
      </w:pPr>
    </w:p>
    <w:p w:rsidR="00BD7CDA" w:rsidRPr="006B6EAD" w:rsidRDefault="00BD7CDA" w:rsidP="00BD7CDA">
      <w:pPr>
        <w:spacing w:after="0" w:line="240" w:lineRule="auto"/>
        <w:ind w:left="0" w:firstLine="709"/>
        <w:rPr>
          <w:color w:val="auto"/>
          <w:sz w:val="24"/>
          <w:szCs w:val="24"/>
          <w:lang w:val="ru-RU" w:eastAsia="ru-RU"/>
        </w:rPr>
      </w:pPr>
      <w:r w:rsidRPr="006B6EAD">
        <w:rPr>
          <w:color w:val="auto"/>
          <w:sz w:val="24"/>
          <w:szCs w:val="24"/>
          <w:lang w:val="ru-RU" w:eastAsia="ru-RU"/>
        </w:rPr>
        <w:lastRenderedPageBreak/>
        <w:t xml:space="preserve">- </w:t>
      </w:r>
      <w:r w:rsidRPr="006B6EAD">
        <w:rPr>
          <w:i/>
          <w:color w:val="auto"/>
          <w:sz w:val="24"/>
          <w:szCs w:val="24"/>
          <w:lang w:val="ru-RU" w:eastAsia="ru-RU"/>
        </w:rPr>
        <w:t xml:space="preserve">________ (наименование участника) </w:t>
      </w:r>
      <w:r w:rsidRPr="006B6EAD">
        <w:rPr>
          <w:color w:val="auto"/>
          <w:sz w:val="24"/>
          <w:szCs w:val="24"/>
          <w:lang w:val="ru-RU" w:eastAsia="ru-RU"/>
        </w:rPr>
        <w:t xml:space="preserve">извещены о включении сведений о </w:t>
      </w:r>
      <w:r w:rsidRPr="006B6EAD">
        <w:rPr>
          <w:i/>
          <w:color w:val="auto"/>
          <w:sz w:val="24"/>
          <w:szCs w:val="24"/>
          <w:lang w:val="ru-RU" w:eastAsia="ru-RU"/>
        </w:rPr>
        <w:t>________ (наименование участника)</w:t>
      </w:r>
      <w:r w:rsidRPr="006B6EAD">
        <w:rPr>
          <w:color w:val="auto"/>
          <w:sz w:val="24"/>
          <w:szCs w:val="24"/>
          <w:lang w:val="ru-RU" w:eastAsia="ru-RU"/>
        </w:rPr>
        <w:t xml:space="preserve"> в Реестр недобросовестных поставщиков в случае уклонения </w:t>
      </w:r>
      <w:r w:rsidRPr="006B6EAD">
        <w:rPr>
          <w:i/>
          <w:color w:val="auto"/>
          <w:sz w:val="24"/>
          <w:szCs w:val="24"/>
          <w:lang w:val="ru-RU" w:eastAsia="ru-RU"/>
        </w:rPr>
        <w:t>_______</w:t>
      </w:r>
      <w:proofErr w:type="gramStart"/>
      <w:r w:rsidRPr="006B6EAD">
        <w:rPr>
          <w:i/>
          <w:color w:val="auto"/>
          <w:sz w:val="24"/>
          <w:szCs w:val="24"/>
          <w:lang w:val="ru-RU" w:eastAsia="ru-RU"/>
        </w:rPr>
        <w:t>_(</w:t>
      </w:r>
      <w:proofErr w:type="gramEnd"/>
      <w:r w:rsidRPr="006B6EAD">
        <w:rPr>
          <w:i/>
          <w:color w:val="auto"/>
          <w:sz w:val="24"/>
          <w:szCs w:val="24"/>
          <w:lang w:val="ru-RU" w:eastAsia="ru-RU"/>
        </w:rPr>
        <w:t>наименование участника)</w:t>
      </w:r>
      <w:r w:rsidRPr="006B6EAD">
        <w:rPr>
          <w:color w:val="auto"/>
          <w:sz w:val="24"/>
          <w:szCs w:val="24"/>
          <w:lang w:val="ru-RU" w:eastAsia="ru-RU"/>
        </w:rPr>
        <w:t xml:space="preserve"> от заключения договора.</w:t>
      </w:r>
    </w:p>
    <w:p w:rsidR="00BD7CDA" w:rsidRPr="006B6EAD" w:rsidRDefault="00BD7CDA" w:rsidP="00BD7CDA">
      <w:pPr>
        <w:spacing w:after="0" w:line="240" w:lineRule="auto"/>
        <w:ind w:left="0" w:firstLine="709"/>
        <w:rPr>
          <w:color w:val="auto"/>
          <w:sz w:val="24"/>
          <w:szCs w:val="24"/>
          <w:lang w:val="ru-RU" w:eastAsia="ru-RU"/>
        </w:rPr>
      </w:pPr>
      <w:r w:rsidRPr="006B6EAD">
        <w:rPr>
          <w:rFonts w:eastAsia="MS Mincho"/>
          <w:color w:val="auto"/>
          <w:sz w:val="24"/>
          <w:szCs w:val="24"/>
          <w:lang w:val="ru-RU" w:eastAsia="ru-RU"/>
        </w:rPr>
        <w:t>Настоящим уведомляю, что _______ (</w:t>
      </w:r>
      <w:r w:rsidRPr="006B6EAD">
        <w:rPr>
          <w:rFonts w:eastAsia="MS Mincho"/>
          <w:i/>
          <w:color w:val="auto"/>
          <w:sz w:val="24"/>
          <w:szCs w:val="24"/>
          <w:lang w:val="ru-RU" w:eastAsia="ru-RU"/>
        </w:rPr>
        <w:t>наименование участника)</w:t>
      </w:r>
      <w:r w:rsidRPr="006B6EAD">
        <w:rPr>
          <w:rFonts w:eastAsia="MS Mincho"/>
          <w:color w:val="auto"/>
          <w:sz w:val="24"/>
          <w:szCs w:val="24"/>
          <w:lang w:val="ru-RU" w:eastAsia="ru-RU"/>
        </w:rPr>
        <w:t xml:space="preserve"> </w:t>
      </w:r>
      <w:r w:rsidRPr="006B6EAD">
        <w:rPr>
          <w:rFonts w:eastAsia="MS Mincho"/>
          <w:i/>
          <w:color w:val="auto"/>
          <w:sz w:val="24"/>
          <w:szCs w:val="24"/>
          <w:lang w:val="ru-RU" w:eastAsia="ru-RU"/>
        </w:rPr>
        <w:t>выступает/не выступает (указать необходимое)</w:t>
      </w:r>
      <w:r w:rsidRPr="006B6EAD">
        <w:rPr>
          <w:rFonts w:eastAsia="MS Mincho"/>
          <w:color w:val="auto"/>
          <w:sz w:val="24"/>
          <w:szCs w:val="24"/>
          <w:lang w:val="ru-RU" w:eastAsia="ru-RU"/>
        </w:rPr>
        <w:t xml:space="preserve"> в качестве производителя (лица, изготавливающего товары, продукцию, выполняющего работы, оказывающего услуги).</w:t>
      </w:r>
      <w:r w:rsidR="0010329F" w:rsidRPr="006B6EAD">
        <w:rPr>
          <w:rFonts w:eastAsia="MS Mincho"/>
          <w:color w:val="auto"/>
          <w:sz w:val="24"/>
          <w:szCs w:val="24"/>
          <w:lang w:val="ru-RU" w:eastAsia="ru-RU"/>
        </w:rPr>
        <w:t xml:space="preserve"> </w:t>
      </w:r>
      <w:r w:rsidRPr="006B6EAD">
        <w:rPr>
          <w:color w:val="auto"/>
          <w:sz w:val="24"/>
          <w:szCs w:val="24"/>
          <w:lang w:val="ru-RU" w:eastAsia="ru-RU"/>
        </w:rPr>
        <w:t>Настоящим ____________ (</w:t>
      </w:r>
      <w:r w:rsidRPr="006B6EAD">
        <w:rPr>
          <w:i/>
          <w:color w:val="auto"/>
          <w:sz w:val="24"/>
          <w:szCs w:val="24"/>
          <w:lang w:val="ru-RU" w:eastAsia="ru-RU"/>
        </w:rPr>
        <w:t>наименование участника</w:t>
      </w:r>
      <w:r w:rsidRPr="006B6EAD">
        <w:rPr>
          <w:color w:val="auto"/>
          <w:sz w:val="24"/>
          <w:szCs w:val="24"/>
          <w:lang w:val="ru-RU" w:eastAsia="ru-RU"/>
        </w:rPr>
        <w:t>) подтверждает и гарантирует подлинность всех документов, представленных в составе котировочной заявки.</w:t>
      </w:r>
    </w:p>
    <w:p w:rsidR="00BD7CDA" w:rsidRPr="006B6EAD" w:rsidRDefault="00BD7CDA" w:rsidP="00BD7CDA">
      <w:pPr>
        <w:spacing w:after="0" w:line="240" w:lineRule="auto"/>
        <w:ind w:left="0" w:firstLine="709"/>
        <w:rPr>
          <w:color w:val="auto"/>
          <w:sz w:val="24"/>
          <w:szCs w:val="24"/>
          <w:lang w:val="ru-RU" w:eastAsia="ru-RU"/>
        </w:rPr>
      </w:pPr>
      <w:r w:rsidRPr="006B6EAD">
        <w:rPr>
          <w:i/>
          <w:color w:val="auto"/>
          <w:spacing w:val="-13"/>
          <w:sz w:val="24"/>
          <w:szCs w:val="24"/>
          <w:u w:val="single"/>
          <w:lang w:val="ru-RU" w:eastAsia="ru-RU"/>
        </w:rPr>
        <w:t xml:space="preserve">Необходимо указать </w:t>
      </w:r>
      <w:r w:rsidRPr="006B6EAD">
        <w:rPr>
          <w:color w:val="auto"/>
          <w:spacing w:val="-13"/>
          <w:sz w:val="24"/>
          <w:szCs w:val="24"/>
          <w:lang w:val="ru-RU" w:eastAsia="ru-RU"/>
        </w:rPr>
        <w:t>сведения об участнике:</w:t>
      </w:r>
    </w:p>
    <w:p w:rsidR="00BD7CDA" w:rsidRPr="006B6EAD" w:rsidRDefault="00BD7CDA" w:rsidP="00BD7CDA">
      <w:pPr>
        <w:spacing w:after="0" w:line="240" w:lineRule="auto"/>
        <w:ind w:left="0" w:firstLine="720"/>
        <w:rPr>
          <w:rFonts w:eastAsia="MS Mincho"/>
          <w:i/>
          <w:color w:val="auto"/>
          <w:sz w:val="24"/>
          <w:szCs w:val="24"/>
          <w:lang w:val="ru-RU" w:eastAsia="ru-RU"/>
        </w:rPr>
      </w:pPr>
      <w:r w:rsidRPr="006B6EAD">
        <w:rPr>
          <w:rFonts w:eastAsia="MS Mincho"/>
          <w:color w:val="auto"/>
          <w:sz w:val="24"/>
          <w:szCs w:val="24"/>
          <w:lang w:val="ru-RU" w:eastAsia="ru-RU"/>
        </w:rPr>
        <w:t xml:space="preserve">1. Юридический адрес (в случае участия физических лиц - место регистрации): </w:t>
      </w:r>
      <w:r w:rsidRPr="006B6EAD">
        <w:rPr>
          <w:rFonts w:eastAsia="MS Mincho"/>
          <w:i/>
          <w:color w:val="auto"/>
          <w:sz w:val="24"/>
          <w:szCs w:val="24"/>
          <w:lang w:val="ru-RU" w:eastAsia="ru-RU"/>
        </w:rPr>
        <w:t xml:space="preserve">_ </w:t>
      </w:r>
      <w:r w:rsidRPr="006B6EAD">
        <w:rPr>
          <w:rFonts w:eastAsia="MS Mincho"/>
          <w:color w:val="auto"/>
          <w:sz w:val="24"/>
          <w:szCs w:val="24"/>
          <w:lang w:val="ru-RU" w:eastAsia="ru-RU"/>
        </w:rPr>
        <w:t>у</w:t>
      </w:r>
      <w:r w:rsidRPr="006B6EAD">
        <w:rPr>
          <w:rFonts w:eastAsia="MS Mincho"/>
          <w:i/>
          <w:color w:val="auto"/>
          <w:sz w:val="24"/>
          <w:szCs w:val="24"/>
          <w:lang w:val="ru-RU" w:eastAsia="ru-RU"/>
        </w:rPr>
        <w:t>казывается в отношении каждого лица, выступающего на стороне участника</w:t>
      </w:r>
    </w:p>
    <w:p w:rsidR="00BD7CDA" w:rsidRPr="006B6EAD" w:rsidRDefault="00BD7CDA" w:rsidP="00BD7CDA">
      <w:pPr>
        <w:spacing w:after="0" w:line="240" w:lineRule="auto"/>
        <w:ind w:left="0" w:firstLine="720"/>
        <w:rPr>
          <w:rFonts w:eastAsia="MS Mincho"/>
          <w:i/>
          <w:color w:val="auto"/>
          <w:sz w:val="24"/>
          <w:szCs w:val="24"/>
          <w:lang w:val="ru-RU" w:eastAsia="ru-RU"/>
        </w:rPr>
      </w:pPr>
      <w:r w:rsidRPr="006B6EAD">
        <w:rPr>
          <w:rFonts w:eastAsia="MS Mincho"/>
          <w:color w:val="auto"/>
          <w:sz w:val="24"/>
          <w:szCs w:val="24"/>
          <w:lang w:val="ru-RU" w:eastAsia="ru-RU"/>
        </w:rPr>
        <w:t>2. Фактическое местонахождения (в случае участия физических лиц – место жительства): _</w:t>
      </w:r>
      <w:r w:rsidRPr="006B6EAD">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6B6EAD" w:rsidRDefault="00BD7CDA" w:rsidP="00BD7CDA">
      <w:pPr>
        <w:spacing w:after="0" w:line="240" w:lineRule="auto"/>
        <w:ind w:left="0" w:firstLine="720"/>
        <w:rPr>
          <w:rFonts w:eastAsia="MS Mincho"/>
          <w:color w:val="auto"/>
          <w:sz w:val="24"/>
          <w:szCs w:val="24"/>
          <w:lang w:val="ru-RU" w:eastAsia="ru-RU"/>
        </w:rPr>
      </w:pPr>
      <w:r w:rsidRPr="006B6EAD">
        <w:rPr>
          <w:rFonts w:eastAsia="MS Mincho"/>
          <w:color w:val="auto"/>
          <w:sz w:val="24"/>
          <w:szCs w:val="24"/>
          <w:lang w:val="ru-RU" w:eastAsia="ru-RU"/>
        </w:rPr>
        <w:t xml:space="preserve">3. Телефон: </w:t>
      </w:r>
      <w:r w:rsidRPr="006B6EAD">
        <w:rPr>
          <w:rFonts w:eastAsia="MS Mincho"/>
          <w:i/>
          <w:color w:val="auto"/>
          <w:sz w:val="24"/>
          <w:szCs w:val="24"/>
          <w:lang w:val="ru-RU" w:eastAsia="ru-RU"/>
        </w:rPr>
        <w:t>указывается в отношении каждого лица, выступающего на стороне участника</w:t>
      </w:r>
      <w:r w:rsidRPr="006B6EAD">
        <w:rPr>
          <w:rFonts w:eastAsia="MS Mincho"/>
          <w:color w:val="auto"/>
          <w:sz w:val="24"/>
          <w:szCs w:val="24"/>
          <w:lang w:val="ru-RU" w:eastAsia="ru-RU"/>
        </w:rPr>
        <w:t xml:space="preserve"> _</w:t>
      </w:r>
    </w:p>
    <w:p w:rsidR="00BD7CDA" w:rsidRPr="006B6EAD" w:rsidRDefault="00BD7CDA" w:rsidP="00BD7CDA">
      <w:pPr>
        <w:spacing w:after="0" w:line="240" w:lineRule="auto"/>
        <w:ind w:left="0" w:firstLine="720"/>
        <w:rPr>
          <w:rFonts w:eastAsia="MS Mincho"/>
          <w:color w:val="auto"/>
          <w:sz w:val="24"/>
          <w:szCs w:val="24"/>
          <w:lang w:val="ru-RU" w:eastAsia="ru-RU"/>
        </w:rPr>
      </w:pPr>
      <w:r w:rsidRPr="006B6EAD">
        <w:rPr>
          <w:rFonts w:eastAsia="MS Mincho"/>
          <w:color w:val="auto"/>
          <w:sz w:val="24"/>
          <w:szCs w:val="24"/>
          <w:lang w:val="ru-RU" w:eastAsia="ru-RU"/>
        </w:rPr>
        <w:t xml:space="preserve">4. Факс (при наличии): </w:t>
      </w:r>
      <w:r w:rsidRPr="006B6EAD">
        <w:rPr>
          <w:rFonts w:eastAsia="MS Mincho"/>
          <w:i/>
          <w:color w:val="auto"/>
          <w:sz w:val="24"/>
          <w:szCs w:val="24"/>
          <w:lang w:val="ru-RU" w:eastAsia="ru-RU"/>
        </w:rPr>
        <w:t>указывается в отношении каждого лица, выступающего на стороне участника</w:t>
      </w:r>
      <w:r w:rsidRPr="006B6EAD">
        <w:rPr>
          <w:rFonts w:eastAsia="MS Mincho"/>
          <w:color w:val="auto"/>
          <w:sz w:val="24"/>
          <w:szCs w:val="24"/>
          <w:lang w:val="ru-RU" w:eastAsia="ru-RU"/>
        </w:rPr>
        <w:t xml:space="preserve"> _</w:t>
      </w:r>
    </w:p>
    <w:p w:rsidR="00BD7CDA" w:rsidRPr="006B6EAD" w:rsidRDefault="00BD7CDA" w:rsidP="00BD7CDA">
      <w:pPr>
        <w:spacing w:after="0" w:line="240" w:lineRule="auto"/>
        <w:ind w:left="0" w:firstLine="720"/>
        <w:rPr>
          <w:rFonts w:eastAsia="MS Mincho"/>
          <w:color w:val="auto"/>
          <w:sz w:val="24"/>
          <w:szCs w:val="24"/>
          <w:lang w:val="ru-RU" w:eastAsia="ru-RU"/>
        </w:rPr>
      </w:pPr>
      <w:r w:rsidRPr="006B6EAD">
        <w:rPr>
          <w:rFonts w:eastAsia="MS Mincho"/>
          <w:color w:val="auto"/>
          <w:sz w:val="24"/>
          <w:szCs w:val="24"/>
          <w:lang w:val="ru-RU" w:eastAsia="ru-RU"/>
        </w:rPr>
        <w:t>5. Адрес электронной почты:</w:t>
      </w:r>
      <w:r w:rsidRPr="006B6EAD">
        <w:rPr>
          <w:rFonts w:eastAsia="MS Mincho"/>
          <w:i/>
          <w:color w:val="auto"/>
          <w:sz w:val="24"/>
          <w:szCs w:val="24"/>
          <w:lang w:val="ru-RU" w:eastAsia="ru-RU"/>
        </w:rPr>
        <w:t xml:space="preserve"> указывается в отношении каждого лица, выступающего на стороне участника</w:t>
      </w:r>
      <w:r w:rsidRPr="006B6EAD">
        <w:rPr>
          <w:rFonts w:eastAsia="MS Mincho"/>
          <w:color w:val="auto"/>
          <w:sz w:val="24"/>
          <w:szCs w:val="24"/>
          <w:lang w:val="ru-RU" w:eastAsia="ru-RU"/>
        </w:rPr>
        <w:t xml:space="preserve"> _</w:t>
      </w:r>
    </w:p>
    <w:p w:rsidR="00BD7CDA" w:rsidRPr="006B6EAD" w:rsidRDefault="00BD7CDA" w:rsidP="00BD7CDA">
      <w:pPr>
        <w:tabs>
          <w:tab w:val="left" w:pos="1080"/>
        </w:tabs>
        <w:spacing w:after="0" w:line="240" w:lineRule="auto"/>
        <w:ind w:left="0" w:firstLine="720"/>
        <w:rPr>
          <w:rFonts w:eastAsia="MS Mincho"/>
          <w:color w:val="auto"/>
          <w:sz w:val="24"/>
          <w:szCs w:val="24"/>
          <w:lang w:val="ru-RU" w:eastAsia="ru-RU"/>
        </w:rPr>
      </w:pPr>
      <w:r w:rsidRPr="006B6EAD">
        <w:rPr>
          <w:rFonts w:eastAsia="MS Mincho"/>
          <w:color w:val="auto"/>
          <w:sz w:val="24"/>
          <w:szCs w:val="24"/>
          <w:lang w:val="ru-RU" w:eastAsia="ru-RU"/>
        </w:rPr>
        <w:t>6. Руководитель:</w:t>
      </w:r>
      <w:r w:rsidRPr="006B6EAD">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6B6EAD" w:rsidRDefault="00BD7CDA" w:rsidP="00BD7CDA">
      <w:pPr>
        <w:tabs>
          <w:tab w:val="left" w:pos="1080"/>
        </w:tabs>
        <w:spacing w:after="0" w:line="240" w:lineRule="auto"/>
        <w:ind w:left="0" w:firstLine="720"/>
        <w:rPr>
          <w:rFonts w:eastAsia="MS Mincho"/>
          <w:color w:val="auto"/>
          <w:sz w:val="24"/>
          <w:szCs w:val="24"/>
          <w:lang w:val="ru-RU" w:eastAsia="ru-RU"/>
        </w:rPr>
      </w:pPr>
      <w:r w:rsidRPr="006B6EAD">
        <w:rPr>
          <w:rFonts w:eastAsia="MS Mincho"/>
          <w:color w:val="auto"/>
          <w:sz w:val="24"/>
          <w:szCs w:val="24"/>
          <w:lang w:val="ru-RU" w:eastAsia="ru-RU"/>
        </w:rPr>
        <w:t>7. ИНН</w:t>
      </w:r>
      <w:r w:rsidRPr="006B6EAD">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6B6EAD" w:rsidRDefault="00BD7CDA" w:rsidP="00BD7CDA">
      <w:pPr>
        <w:tabs>
          <w:tab w:val="left" w:pos="1080"/>
        </w:tabs>
        <w:spacing w:after="0" w:line="240" w:lineRule="auto"/>
        <w:ind w:left="0" w:firstLine="720"/>
        <w:rPr>
          <w:rFonts w:eastAsia="MS Mincho"/>
          <w:color w:val="auto"/>
          <w:sz w:val="24"/>
          <w:szCs w:val="24"/>
          <w:lang w:val="ru-RU" w:eastAsia="ru-RU"/>
        </w:rPr>
      </w:pPr>
      <w:r w:rsidRPr="006B6EAD">
        <w:rPr>
          <w:rFonts w:eastAsia="MS Mincho"/>
          <w:color w:val="auto"/>
          <w:sz w:val="24"/>
          <w:szCs w:val="24"/>
          <w:lang w:val="ru-RU" w:eastAsia="ru-RU"/>
        </w:rPr>
        <w:t>8. КПП</w:t>
      </w:r>
      <w:r w:rsidRPr="006B6EAD">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6B6EAD" w:rsidRDefault="00BD7CDA" w:rsidP="00BD7CDA">
      <w:pPr>
        <w:tabs>
          <w:tab w:val="left" w:pos="1080"/>
        </w:tabs>
        <w:spacing w:after="0" w:line="240" w:lineRule="auto"/>
        <w:ind w:left="720" w:firstLine="0"/>
        <w:rPr>
          <w:rFonts w:eastAsia="MS Mincho"/>
          <w:color w:val="auto"/>
          <w:sz w:val="24"/>
          <w:szCs w:val="24"/>
          <w:lang w:val="ru-RU" w:eastAsia="ru-RU"/>
        </w:rPr>
      </w:pPr>
      <w:r w:rsidRPr="006B6EAD">
        <w:rPr>
          <w:rFonts w:eastAsia="MS Mincho"/>
          <w:color w:val="auto"/>
          <w:sz w:val="24"/>
          <w:szCs w:val="24"/>
          <w:lang w:val="ru-RU" w:eastAsia="ru-RU"/>
        </w:rPr>
        <w:t>9. ОГРН</w:t>
      </w:r>
      <w:r w:rsidRPr="006B6EAD">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6B6EAD" w:rsidRDefault="00BD7CDA" w:rsidP="00BD7CDA">
      <w:pPr>
        <w:tabs>
          <w:tab w:val="left" w:pos="1080"/>
        </w:tabs>
        <w:spacing w:after="0" w:line="240" w:lineRule="auto"/>
        <w:ind w:left="720" w:firstLine="0"/>
        <w:rPr>
          <w:rFonts w:eastAsia="MS Mincho"/>
          <w:color w:val="auto"/>
          <w:sz w:val="24"/>
          <w:szCs w:val="24"/>
          <w:lang w:val="ru-RU" w:eastAsia="ru-RU"/>
        </w:rPr>
      </w:pPr>
      <w:r w:rsidRPr="006B6EAD">
        <w:rPr>
          <w:rFonts w:eastAsia="MS Mincho"/>
          <w:color w:val="auto"/>
          <w:sz w:val="24"/>
          <w:szCs w:val="24"/>
          <w:lang w:val="ru-RU" w:eastAsia="ru-RU"/>
        </w:rPr>
        <w:t>10. ОКПО</w:t>
      </w:r>
      <w:r w:rsidRPr="006B6EAD">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6B6EAD" w:rsidRDefault="00BD7CDA" w:rsidP="00BD7CDA">
      <w:pPr>
        <w:tabs>
          <w:tab w:val="left" w:pos="9639"/>
        </w:tabs>
        <w:spacing w:before="160"/>
        <w:ind w:left="709" w:right="96" w:firstLine="0"/>
        <w:rPr>
          <w:sz w:val="24"/>
          <w:szCs w:val="24"/>
          <w:lang w:val="ru-RU"/>
        </w:rPr>
      </w:pPr>
      <w:r w:rsidRPr="006B6EAD">
        <w:rPr>
          <w:sz w:val="24"/>
          <w:szCs w:val="24"/>
          <w:lang w:val="ru-RU"/>
        </w:rPr>
        <w:t>11. Контактные лица:</w:t>
      </w:r>
    </w:p>
    <w:p w:rsidR="00BD7CDA" w:rsidRPr="006B6EAD" w:rsidRDefault="00BD7CDA" w:rsidP="00BD7CDA">
      <w:pPr>
        <w:ind w:left="709" w:right="97" w:firstLine="0"/>
        <w:rPr>
          <w:sz w:val="24"/>
          <w:szCs w:val="24"/>
          <w:lang w:val="ru-RU"/>
        </w:rPr>
      </w:pPr>
      <w:r w:rsidRPr="006B6EAD">
        <w:rPr>
          <w:sz w:val="24"/>
          <w:szCs w:val="24"/>
          <w:lang w:val="ru-RU"/>
        </w:rPr>
        <w:t>Уполномоченные представители заказчика могут связаться со следующими лицами для получения дополнительной информации об участнике:</w:t>
      </w:r>
    </w:p>
    <w:p w:rsidR="00BD7CDA" w:rsidRPr="006B6EAD" w:rsidRDefault="00BD7CDA" w:rsidP="00BD7CDA">
      <w:pPr>
        <w:tabs>
          <w:tab w:val="left" w:pos="9639"/>
        </w:tabs>
        <w:ind w:left="709" w:firstLine="0"/>
        <w:rPr>
          <w:sz w:val="24"/>
          <w:szCs w:val="24"/>
          <w:u w:val="single"/>
          <w:lang w:val="ru-RU"/>
        </w:rPr>
      </w:pPr>
      <w:r w:rsidRPr="006B6EAD">
        <w:rPr>
          <w:sz w:val="24"/>
          <w:szCs w:val="24"/>
          <w:u w:val="single"/>
          <w:lang w:val="ru-RU"/>
        </w:rPr>
        <w:t>Справки по общим вопросам и вопросам управления</w:t>
      </w:r>
    </w:p>
    <w:p w:rsidR="00BD7CDA" w:rsidRPr="006B6EAD" w:rsidRDefault="00BD7CDA" w:rsidP="00BD7CDA">
      <w:pPr>
        <w:tabs>
          <w:tab w:val="left" w:pos="9639"/>
        </w:tabs>
        <w:ind w:left="709" w:firstLine="0"/>
        <w:rPr>
          <w:sz w:val="24"/>
          <w:szCs w:val="24"/>
          <w:lang w:val="ru-RU"/>
        </w:rPr>
      </w:pPr>
      <w:r w:rsidRPr="006B6EAD">
        <w:rPr>
          <w:sz w:val="24"/>
          <w:szCs w:val="24"/>
          <w:lang w:val="ru-RU"/>
        </w:rPr>
        <w:t>Контактное лицо (должность, ФИО, телефон)</w:t>
      </w:r>
    </w:p>
    <w:p w:rsidR="00BD7CDA" w:rsidRPr="006B6EAD" w:rsidRDefault="00BD7CDA" w:rsidP="00BD7CDA">
      <w:pPr>
        <w:tabs>
          <w:tab w:val="left" w:pos="9639"/>
        </w:tabs>
        <w:ind w:left="709" w:firstLine="0"/>
        <w:rPr>
          <w:sz w:val="24"/>
          <w:szCs w:val="24"/>
          <w:u w:val="single"/>
          <w:lang w:val="ru-RU"/>
        </w:rPr>
      </w:pPr>
      <w:r w:rsidRPr="006B6EAD">
        <w:rPr>
          <w:sz w:val="24"/>
          <w:szCs w:val="24"/>
          <w:u w:val="single"/>
          <w:lang w:val="ru-RU"/>
        </w:rPr>
        <w:t>Справки по кадровым вопросам</w:t>
      </w:r>
    </w:p>
    <w:p w:rsidR="00BD7CDA" w:rsidRPr="006B6EAD" w:rsidRDefault="00BD7CDA" w:rsidP="00BD7CDA">
      <w:pPr>
        <w:tabs>
          <w:tab w:val="left" w:pos="9639"/>
        </w:tabs>
        <w:ind w:left="709" w:firstLine="0"/>
        <w:rPr>
          <w:sz w:val="24"/>
          <w:szCs w:val="24"/>
          <w:lang w:val="ru-RU"/>
        </w:rPr>
      </w:pPr>
      <w:r w:rsidRPr="006B6EAD">
        <w:rPr>
          <w:sz w:val="24"/>
          <w:szCs w:val="24"/>
          <w:lang w:val="ru-RU"/>
        </w:rPr>
        <w:t>Контактное лицо (должность, ФИО, телефон)</w:t>
      </w:r>
    </w:p>
    <w:p w:rsidR="00BD7CDA" w:rsidRPr="006B6EAD" w:rsidRDefault="00BD7CDA" w:rsidP="00BD7CDA">
      <w:pPr>
        <w:tabs>
          <w:tab w:val="left" w:pos="9639"/>
        </w:tabs>
        <w:ind w:left="709" w:firstLine="0"/>
        <w:rPr>
          <w:sz w:val="24"/>
          <w:szCs w:val="24"/>
          <w:u w:val="single"/>
          <w:lang w:val="ru-RU"/>
        </w:rPr>
      </w:pPr>
      <w:r w:rsidRPr="006B6EAD">
        <w:rPr>
          <w:sz w:val="24"/>
          <w:szCs w:val="24"/>
          <w:u w:val="single"/>
          <w:lang w:val="ru-RU"/>
        </w:rPr>
        <w:t>Справки по техническим вопросам</w:t>
      </w:r>
    </w:p>
    <w:p w:rsidR="00BD7CDA" w:rsidRPr="006B6EAD" w:rsidRDefault="00BD7CDA" w:rsidP="00BD7CDA">
      <w:pPr>
        <w:tabs>
          <w:tab w:val="left" w:pos="9639"/>
        </w:tabs>
        <w:ind w:left="709" w:firstLine="0"/>
        <w:rPr>
          <w:sz w:val="24"/>
          <w:szCs w:val="24"/>
          <w:lang w:val="ru-RU"/>
        </w:rPr>
      </w:pPr>
      <w:r w:rsidRPr="006B6EAD">
        <w:rPr>
          <w:sz w:val="24"/>
          <w:szCs w:val="24"/>
          <w:lang w:val="ru-RU"/>
        </w:rPr>
        <w:t>Контактное лицо (должность, ФИО, телефон)</w:t>
      </w:r>
    </w:p>
    <w:p w:rsidR="00BD7CDA" w:rsidRPr="006B6EAD" w:rsidRDefault="00BD7CDA" w:rsidP="00BD7CDA">
      <w:pPr>
        <w:tabs>
          <w:tab w:val="left" w:pos="9639"/>
        </w:tabs>
        <w:ind w:left="709" w:firstLine="0"/>
        <w:rPr>
          <w:sz w:val="24"/>
          <w:szCs w:val="24"/>
          <w:u w:val="single"/>
          <w:lang w:val="ru-RU"/>
        </w:rPr>
      </w:pPr>
      <w:r w:rsidRPr="006B6EAD">
        <w:rPr>
          <w:sz w:val="24"/>
          <w:szCs w:val="24"/>
          <w:u w:val="single"/>
          <w:lang w:val="ru-RU"/>
        </w:rPr>
        <w:t>Справки по финансовым вопросам</w:t>
      </w:r>
    </w:p>
    <w:p w:rsidR="00BD7CDA" w:rsidRPr="006B6EAD" w:rsidRDefault="00BD7CDA" w:rsidP="00BD7CDA">
      <w:pPr>
        <w:tabs>
          <w:tab w:val="left" w:pos="9639"/>
        </w:tabs>
        <w:ind w:left="709" w:firstLine="0"/>
        <w:rPr>
          <w:sz w:val="24"/>
          <w:szCs w:val="24"/>
          <w:lang w:val="ru-RU"/>
        </w:rPr>
      </w:pPr>
      <w:r w:rsidRPr="006B6EAD">
        <w:rPr>
          <w:sz w:val="24"/>
          <w:szCs w:val="24"/>
          <w:lang w:val="ru-RU"/>
        </w:rPr>
        <w:t>Контактное лицо (должность, ФИО, телефон)</w:t>
      </w:r>
    </w:p>
    <w:p w:rsidR="00BD7CDA" w:rsidRPr="006B6EAD" w:rsidRDefault="00BD7CDA" w:rsidP="00BD7CDA">
      <w:pPr>
        <w:spacing w:after="0" w:line="240" w:lineRule="auto"/>
        <w:ind w:left="0" w:firstLine="709"/>
        <w:rPr>
          <w:color w:val="auto"/>
          <w:sz w:val="24"/>
          <w:szCs w:val="24"/>
          <w:lang w:val="ru-RU" w:eastAsia="ru-RU"/>
        </w:rPr>
      </w:pPr>
      <w:r w:rsidRPr="006B6EAD">
        <w:rPr>
          <w:color w:val="auto"/>
          <w:sz w:val="24"/>
          <w:szCs w:val="24"/>
          <w:lang w:val="ru-RU" w:eastAsia="ru-RU"/>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BD7CDA" w:rsidRPr="006B6EAD" w:rsidRDefault="00BD7CDA" w:rsidP="006B6EAD">
      <w:pPr>
        <w:spacing w:after="0" w:line="240" w:lineRule="auto"/>
        <w:ind w:left="0" w:firstLine="709"/>
        <w:rPr>
          <w:color w:val="auto"/>
          <w:sz w:val="24"/>
          <w:szCs w:val="24"/>
          <w:lang w:val="ru-RU" w:eastAsia="ru-RU"/>
        </w:rPr>
      </w:pPr>
      <w:r w:rsidRPr="006B6EAD">
        <w:rPr>
          <w:color w:val="auto"/>
          <w:sz w:val="24"/>
          <w:szCs w:val="24"/>
          <w:lang w:val="ru-RU" w:eastAsia="ru-RU"/>
        </w:rPr>
        <w:t>В подтверждение этого прила</w:t>
      </w:r>
      <w:r w:rsidR="006B6EAD">
        <w:rPr>
          <w:color w:val="auto"/>
          <w:sz w:val="24"/>
          <w:szCs w:val="24"/>
          <w:lang w:val="ru-RU" w:eastAsia="ru-RU"/>
        </w:rPr>
        <w:t>гаем все необходимые документы.</w:t>
      </w:r>
    </w:p>
    <w:p w:rsidR="00BD7CDA" w:rsidRPr="006B6EAD" w:rsidRDefault="00BD7CDA" w:rsidP="00BD7CDA">
      <w:pPr>
        <w:keepNext/>
        <w:keepLines/>
        <w:spacing w:before="200" w:after="0"/>
        <w:ind w:left="0" w:firstLine="0"/>
        <w:outlineLvl w:val="2"/>
        <w:rPr>
          <w:bCs/>
          <w:color w:val="auto"/>
          <w:sz w:val="24"/>
          <w:szCs w:val="24"/>
          <w:lang w:val="ru-RU"/>
        </w:rPr>
      </w:pPr>
      <w:r w:rsidRPr="006B6EAD">
        <w:rPr>
          <w:bCs/>
          <w:color w:val="auto"/>
          <w:sz w:val="24"/>
          <w:szCs w:val="24"/>
          <w:lang w:val="ru-RU"/>
        </w:rPr>
        <w:t>Представитель, имеющий полномочия подписать заявку на участие от имени</w:t>
      </w:r>
    </w:p>
    <w:p w:rsidR="00BD7CDA" w:rsidRPr="006B6EAD" w:rsidRDefault="00BD7CDA" w:rsidP="00BD7CDA">
      <w:pPr>
        <w:tabs>
          <w:tab w:val="left" w:pos="8640"/>
        </w:tabs>
        <w:ind w:left="0" w:firstLine="0"/>
        <w:jc w:val="center"/>
        <w:rPr>
          <w:sz w:val="24"/>
          <w:szCs w:val="24"/>
          <w:lang w:val="ru-RU"/>
        </w:rPr>
      </w:pPr>
      <w:r w:rsidRPr="006B6EAD">
        <w:rPr>
          <w:sz w:val="24"/>
          <w:szCs w:val="24"/>
          <w:lang w:val="ru-RU"/>
        </w:rPr>
        <w:t>__________________________________________________________________</w:t>
      </w:r>
    </w:p>
    <w:p w:rsidR="00BD7CDA" w:rsidRPr="006B6EAD" w:rsidRDefault="00BD7CDA" w:rsidP="00BD7CDA">
      <w:pPr>
        <w:tabs>
          <w:tab w:val="left" w:pos="8640"/>
        </w:tabs>
        <w:ind w:left="0" w:firstLine="0"/>
        <w:jc w:val="center"/>
        <w:rPr>
          <w:sz w:val="24"/>
          <w:szCs w:val="24"/>
          <w:lang w:val="ru-RU"/>
        </w:rPr>
      </w:pPr>
      <w:r w:rsidRPr="006B6EAD">
        <w:rPr>
          <w:sz w:val="24"/>
          <w:szCs w:val="24"/>
          <w:lang w:val="ru-RU"/>
        </w:rPr>
        <w:t>(полное наименование участника)</w:t>
      </w:r>
    </w:p>
    <w:p w:rsidR="00BD7CDA" w:rsidRPr="006B6EAD" w:rsidRDefault="00BD7CDA" w:rsidP="00BD7CDA">
      <w:pPr>
        <w:spacing w:after="120" w:line="240" w:lineRule="auto"/>
        <w:ind w:left="0" w:firstLine="0"/>
        <w:jc w:val="left"/>
        <w:rPr>
          <w:color w:val="auto"/>
          <w:sz w:val="24"/>
          <w:szCs w:val="24"/>
          <w:lang w:val="ru-RU" w:eastAsia="ru-RU"/>
        </w:rPr>
      </w:pPr>
      <w:r w:rsidRPr="006B6EAD">
        <w:rPr>
          <w:color w:val="auto"/>
          <w:sz w:val="24"/>
          <w:szCs w:val="24"/>
          <w:lang w:val="ru-RU" w:eastAsia="ru-RU"/>
        </w:rPr>
        <w:t>___________________________________________</w:t>
      </w:r>
    </w:p>
    <w:p w:rsidR="00BD7CDA" w:rsidRPr="006B6EAD" w:rsidRDefault="00BD7CDA" w:rsidP="00847275">
      <w:pPr>
        <w:ind w:firstLine="0"/>
        <w:rPr>
          <w:sz w:val="24"/>
          <w:szCs w:val="24"/>
          <w:lang w:val="ru-RU"/>
        </w:rPr>
      </w:pPr>
      <w:r w:rsidRPr="006B6EAD">
        <w:rPr>
          <w:sz w:val="24"/>
          <w:szCs w:val="24"/>
          <w:lang w:val="ru-RU"/>
        </w:rPr>
        <w:t>Печать (при наличии)</w:t>
      </w:r>
      <w:r w:rsidRPr="006B6EAD">
        <w:rPr>
          <w:sz w:val="24"/>
          <w:szCs w:val="24"/>
          <w:lang w:val="ru-RU"/>
        </w:rPr>
        <w:tab/>
      </w:r>
      <w:r w:rsidRPr="006B6EAD">
        <w:rPr>
          <w:sz w:val="24"/>
          <w:szCs w:val="24"/>
          <w:lang w:val="ru-RU"/>
        </w:rPr>
        <w:tab/>
      </w:r>
      <w:r w:rsidRPr="006B6EAD">
        <w:rPr>
          <w:sz w:val="24"/>
          <w:szCs w:val="24"/>
          <w:lang w:val="ru-RU"/>
        </w:rPr>
        <w:tab/>
        <w:t>(должность, подпись, ФИО)</w:t>
      </w:r>
    </w:p>
    <w:p w:rsidR="00BD7CDA" w:rsidRPr="006B6EAD" w:rsidRDefault="00BD7CDA" w:rsidP="00BD7CDA">
      <w:pPr>
        <w:spacing w:after="120" w:line="240" w:lineRule="auto"/>
        <w:ind w:left="0" w:firstLine="0"/>
        <w:jc w:val="left"/>
        <w:rPr>
          <w:color w:val="auto"/>
          <w:sz w:val="24"/>
          <w:szCs w:val="24"/>
          <w:lang w:val="ru-RU" w:eastAsia="ru-RU"/>
        </w:rPr>
      </w:pPr>
      <w:r w:rsidRPr="006B6EAD">
        <w:rPr>
          <w:color w:val="auto"/>
          <w:sz w:val="24"/>
          <w:szCs w:val="24"/>
          <w:lang w:val="ru-RU" w:eastAsia="ru-RU"/>
        </w:rPr>
        <w:t>«____» _________ 20__</w:t>
      </w:r>
      <w:r w:rsidRPr="006B6EAD">
        <w:rPr>
          <w:color w:val="auto"/>
          <w:sz w:val="24"/>
          <w:szCs w:val="24"/>
          <w:lang w:eastAsia="ru-RU"/>
        </w:rPr>
        <w:t> </w:t>
      </w:r>
      <w:r w:rsidRPr="006B6EAD">
        <w:rPr>
          <w:color w:val="auto"/>
          <w:sz w:val="24"/>
          <w:szCs w:val="24"/>
          <w:lang w:val="ru-RU" w:eastAsia="ru-RU"/>
        </w:rPr>
        <w:t>г.</w:t>
      </w:r>
    </w:p>
    <w:p w:rsidR="00360F5E" w:rsidRPr="006B6EAD" w:rsidRDefault="00360F5E">
      <w:pPr>
        <w:rPr>
          <w:sz w:val="24"/>
          <w:szCs w:val="24"/>
          <w:lang w:val="ru-RU"/>
        </w:rPr>
      </w:pPr>
    </w:p>
    <w:p w:rsidR="003C34CC" w:rsidRPr="006B6EAD" w:rsidRDefault="003C34CC">
      <w:pPr>
        <w:rPr>
          <w:sz w:val="24"/>
          <w:szCs w:val="24"/>
          <w:lang w:val="ru-RU"/>
        </w:rPr>
      </w:pPr>
    </w:p>
    <w:p w:rsidR="003C34CC" w:rsidRPr="006B6EAD" w:rsidRDefault="003C34CC">
      <w:pPr>
        <w:rPr>
          <w:sz w:val="24"/>
          <w:szCs w:val="24"/>
          <w:lang w:val="ru-RU"/>
        </w:rPr>
      </w:pPr>
    </w:p>
    <w:p w:rsidR="008F3FBC" w:rsidRPr="006B6EAD" w:rsidRDefault="008F3FBC" w:rsidP="00A17F9E">
      <w:pPr>
        <w:jc w:val="left"/>
        <w:rPr>
          <w:sz w:val="24"/>
          <w:szCs w:val="24"/>
          <w:lang w:val="ru-RU"/>
        </w:rPr>
      </w:pPr>
    </w:p>
    <w:p w:rsidR="008F3FBC" w:rsidRPr="006B6EAD" w:rsidRDefault="008F3FBC">
      <w:pPr>
        <w:rPr>
          <w:sz w:val="24"/>
          <w:szCs w:val="24"/>
          <w:lang w:val="ru-RU"/>
        </w:rPr>
      </w:pPr>
    </w:p>
    <w:p w:rsidR="008F3FBC" w:rsidRPr="006B6EAD" w:rsidRDefault="008F3FBC">
      <w:pPr>
        <w:rPr>
          <w:sz w:val="24"/>
          <w:szCs w:val="24"/>
          <w:lang w:val="ru-RU"/>
        </w:rPr>
      </w:pPr>
    </w:p>
    <w:p w:rsidR="008F3FBC" w:rsidRPr="006B6EAD" w:rsidRDefault="008F3FBC">
      <w:pPr>
        <w:rPr>
          <w:sz w:val="24"/>
          <w:szCs w:val="24"/>
          <w:lang w:val="ru-RU"/>
        </w:rPr>
      </w:pPr>
    </w:p>
    <w:p w:rsidR="00A17F9E" w:rsidRPr="00A17F9E" w:rsidRDefault="00A17F9E" w:rsidP="00A17F9E">
      <w:pPr>
        <w:spacing w:after="0"/>
        <w:ind w:left="5388" w:firstLine="708"/>
        <w:jc w:val="right"/>
        <w:rPr>
          <w:sz w:val="24"/>
          <w:szCs w:val="24"/>
          <w:lang w:val="ru-RU"/>
        </w:rPr>
      </w:pPr>
      <w:r w:rsidRPr="00A17F9E">
        <w:rPr>
          <w:sz w:val="24"/>
          <w:szCs w:val="24"/>
          <w:lang w:val="ru-RU"/>
        </w:rPr>
        <w:lastRenderedPageBreak/>
        <w:t>Приложение№2 к котировочной документации</w:t>
      </w:r>
    </w:p>
    <w:p w:rsidR="00F016A6" w:rsidRDefault="00F016A6" w:rsidP="006F6F83">
      <w:pPr>
        <w:spacing w:after="0" w:line="240" w:lineRule="auto"/>
        <w:ind w:left="0" w:firstLine="0"/>
        <w:jc w:val="left"/>
        <w:rPr>
          <w:b/>
          <w:color w:val="000000" w:themeColor="text1"/>
          <w:sz w:val="24"/>
          <w:szCs w:val="24"/>
          <w:lang w:val="ru-RU" w:eastAsia="ru-RU"/>
        </w:rPr>
      </w:pPr>
    </w:p>
    <w:p w:rsidR="00F016A6" w:rsidRDefault="00F016A6" w:rsidP="006F6F83">
      <w:pPr>
        <w:spacing w:after="0" w:line="240" w:lineRule="auto"/>
        <w:ind w:left="0" w:firstLine="0"/>
        <w:jc w:val="left"/>
        <w:rPr>
          <w:b/>
          <w:color w:val="000000" w:themeColor="text1"/>
          <w:sz w:val="24"/>
          <w:szCs w:val="24"/>
          <w:lang w:val="ru-RU" w:eastAsia="ru-RU"/>
        </w:rPr>
      </w:pPr>
    </w:p>
    <w:p w:rsidR="00F016A6" w:rsidRPr="00F016A6" w:rsidRDefault="00F016A6" w:rsidP="00F016A6">
      <w:pPr>
        <w:keepNext/>
        <w:spacing w:after="0" w:line="360" w:lineRule="auto"/>
        <w:ind w:left="0" w:right="-198" w:firstLine="0"/>
        <w:jc w:val="center"/>
        <w:outlineLvl w:val="1"/>
        <w:rPr>
          <w:rFonts w:ascii="Arial" w:hAnsi="Arial" w:cs="Arial"/>
          <w:b/>
          <w:bCs/>
          <w:caps/>
          <w:color w:val="auto"/>
          <w:sz w:val="24"/>
          <w:szCs w:val="20"/>
          <w:lang w:val="ru-RU" w:eastAsia="ru-RU"/>
        </w:rPr>
      </w:pPr>
      <w:bookmarkStart w:id="0" w:name="_Toc180378047"/>
      <w:bookmarkStart w:id="1" w:name="_Toc235857433"/>
      <w:bookmarkStart w:id="2" w:name="_Toc257037617"/>
      <w:r w:rsidRPr="00F016A6">
        <w:rPr>
          <w:rFonts w:ascii="Arial" w:hAnsi="Arial" w:cs="Arial"/>
          <w:b/>
          <w:bCs/>
          <w:caps/>
          <w:color w:val="auto"/>
          <w:sz w:val="24"/>
          <w:szCs w:val="20"/>
          <w:lang w:val="ru-RU" w:eastAsia="ru-RU"/>
        </w:rPr>
        <w:t xml:space="preserve">Техническое задание </w:t>
      </w:r>
    </w:p>
    <w:p w:rsidR="00F016A6" w:rsidRDefault="00F016A6" w:rsidP="00F016A6">
      <w:pPr>
        <w:spacing w:after="0" w:line="240" w:lineRule="auto"/>
        <w:ind w:left="0" w:firstLine="0"/>
        <w:jc w:val="center"/>
        <w:rPr>
          <w:b/>
          <w:bCs/>
          <w:caps/>
          <w:color w:val="auto"/>
          <w:sz w:val="22"/>
          <w:lang w:val="ru-RU" w:eastAsia="ru-RU"/>
        </w:rPr>
      </w:pPr>
      <w:r w:rsidRPr="00F016A6">
        <w:rPr>
          <w:b/>
          <w:bCs/>
          <w:caps/>
          <w:color w:val="auto"/>
          <w:sz w:val="22"/>
          <w:lang w:val="ru-RU" w:eastAsia="ru-RU"/>
        </w:rPr>
        <w:t>на оказание услуг по оценк</w:t>
      </w:r>
      <w:bookmarkEnd w:id="0"/>
      <w:bookmarkEnd w:id="1"/>
      <w:bookmarkEnd w:id="2"/>
      <w:r w:rsidRPr="00F016A6">
        <w:rPr>
          <w:b/>
          <w:bCs/>
          <w:caps/>
          <w:color w:val="auto"/>
          <w:sz w:val="22"/>
          <w:lang w:val="ru-RU" w:eastAsia="ru-RU"/>
        </w:rPr>
        <w:t>е недвижимого имущества ОАО «РЖД», находящегося в</w:t>
      </w:r>
      <w:r w:rsidR="00187F7A">
        <w:rPr>
          <w:b/>
          <w:bCs/>
          <w:caps/>
          <w:color w:val="auto"/>
          <w:sz w:val="22"/>
          <w:lang w:val="ru-RU" w:eastAsia="ru-RU"/>
        </w:rPr>
        <w:t xml:space="preserve"> оперативном управлении ЧУЗ «</w:t>
      </w:r>
      <w:r w:rsidRPr="00F016A6">
        <w:rPr>
          <w:b/>
          <w:bCs/>
          <w:caps/>
          <w:color w:val="auto"/>
          <w:sz w:val="22"/>
          <w:lang w:val="ru-RU" w:eastAsia="ru-RU"/>
        </w:rPr>
        <w:t>РЖД-Медицина» г.</w:t>
      </w:r>
      <w:r w:rsidR="00187F7A">
        <w:rPr>
          <w:b/>
          <w:bCs/>
          <w:caps/>
          <w:color w:val="auto"/>
          <w:sz w:val="22"/>
          <w:lang w:val="ru-RU" w:eastAsia="ru-RU"/>
        </w:rPr>
        <w:t>Шарья</w:t>
      </w:r>
      <w:r w:rsidRPr="00F016A6">
        <w:rPr>
          <w:b/>
          <w:bCs/>
          <w:caps/>
          <w:color w:val="auto"/>
          <w:sz w:val="22"/>
          <w:lang w:val="ru-RU" w:eastAsia="ru-RU"/>
        </w:rPr>
        <w:t>», предпологаемого к передаче в аренду.</w:t>
      </w:r>
    </w:p>
    <w:p w:rsidR="00F016A6" w:rsidRPr="00F016A6" w:rsidRDefault="00F016A6" w:rsidP="00F016A6">
      <w:pPr>
        <w:spacing w:after="0" w:line="240" w:lineRule="auto"/>
        <w:ind w:left="0" w:firstLine="0"/>
        <w:jc w:val="center"/>
        <w:rPr>
          <w:b/>
          <w:bCs/>
          <w:caps/>
          <w:color w:val="auto"/>
          <w:sz w:val="22"/>
          <w:lang w:val="ru-RU"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2"/>
        <w:gridCol w:w="7426"/>
      </w:tblGrid>
      <w:tr w:rsidR="00F016A6" w:rsidRPr="005A5400" w:rsidTr="00F016A6">
        <w:trPr>
          <w:trHeight w:val="215"/>
        </w:trPr>
        <w:tc>
          <w:tcPr>
            <w:tcW w:w="10008" w:type="dxa"/>
            <w:gridSpan w:val="2"/>
            <w:tcBorders>
              <w:top w:val="single" w:sz="4" w:space="0" w:color="auto"/>
              <w:left w:val="single" w:sz="4" w:space="0" w:color="auto"/>
              <w:bottom w:val="single" w:sz="4" w:space="0" w:color="auto"/>
              <w:right w:val="single" w:sz="4" w:space="0" w:color="auto"/>
            </w:tcBorders>
            <w:hideMark/>
          </w:tcPr>
          <w:p w:rsidR="00F016A6" w:rsidRPr="00F016A6" w:rsidRDefault="00F016A6" w:rsidP="00F016A6">
            <w:pPr>
              <w:spacing w:after="0" w:line="256" w:lineRule="auto"/>
              <w:ind w:left="0" w:firstLine="0"/>
              <w:jc w:val="center"/>
              <w:rPr>
                <w:b/>
                <w:i/>
                <w:color w:val="auto"/>
                <w:sz w:val="22"/>
                <w:lang w:val="ru-RU"/>
              </w:rPr>
            </w:pPr>
            <w:r w:rsidRPr="00F016A6">
              <w:rPr>
                <w:b/>
                <w:i/>
                <w:color w:val="auto"/>
                <w:sz w:val="22"/>
                <w:lang w:val="ru-RU"/>
              </w:rPr>
              <w:t>Общая информация, идентифицирующая объект оценки</w:t>
            </w:r>
          </w:p>
        </w:tc>
      </w:tr>
      <w:tr w:rsidR="00F016A6" w:rsidRPr="005A5400" w:rsidTr="00F016A6">
        <w:trPr>
          <w:trHeight w:val="653"/>
        </w:trPr>
        <w:tc>
          <w:tcPr>
            <w:tcW w:w="2582" w:type="dxa"/>
            <w:tcBorders>
              <w:top w:val="single" w:sz="4" w:space="0" w:color="auto"/>
              <w:left w:val="single" w:sz="4" w:space="0" w:color="auto"/>
              <w:bottom w:val="single" w:sz="4" w:space="0" w:color="auto"/>
              <w:right w:val="single" w:sz="4" w:space="0" w:color="auto"/>
            </w:tcBorders>
            <w:hideMark/>
          </w:tcPr>
          <w:p w:rsidR="00F016A6" w:rsidRPr="00F016A6" w:rsidRDefault="00F016A6" w:rsidP="00F016A6">
            <w:pPr>
              <w:tabs>
                <w:tab w:val="left" w:pos="1080"/>
              </w:tabs>
              <w:spacing w:after="0" w:line="256" w:lineRule="auto"/>
              <w:ind w:left="0" w:firstLine="0"/>
              <w:jc w:val="left"/>
              <w:rPr>
                <w:b/>
                <w:i/>
                <w:color w:val="auto"/>
                <w:sz w:val="22"/>
                <w:lang w:val="ru-RU"/>
              </w:rPr>
            </w:pPr>
            <w:r w:rsidRPr="00F016A6">
              <w:rPr>
                <w:b/>
                <w:i/>
                <w:color w:val="auto"/>
                <w:sz w:val="22"/>
                <w:lang w:val="ru-RU"/>
              </w:rPr>
              <w:t>Предмет оценки</w:t>
            </w:r>
          </w:p>
        </w:tc>
        <w:tc>
          <w:tcPr>
            <w:tcW w:w="7426" w:type="dxa"/>
            <w:tcBorders>
              <w:top w:val="single" w:sz="4" w:space="0" w:color="auto"/>
              <w:left w:val="single" w:sz="4" w:space="0" w:color="auto"/>
              <w:bottom w:val="single" w:sz="4" w:space="0" w:color="auto"/>
              <w:right w:val="single" w:sz="4" w:space="0" w:color="auto"/>
            </w:tcBorders>
            <w:hideMark/>
          </w:tcPr>
          <w:p w:rsidR="00F016A6" w:rsidRPr="00F016A6" w:rsidRDefault="00F016A6" w:rsidP="00F016A6">
            <w:pPr>
              <w:tabs>
                <w:tab w:val="left" w:pos="1080"/>
              </w:tabs>
              <w:spacing w:after="0" w:line="256" w:lineRule="auto"/>
              <w:ind w:left="0" w:firstLine="0"/>
              <w:jc w:val="left"/>
              <w:rPr>
                <w:i/>
                <w:color w:val="auto"/>
                <w:sz w:val="22"/>
                <w:lang w:val="ru-RU"/>
              </w:rPr>
            </w:pPr>
            <w:r w:rsidRPr="00F016A6">
              <w:rPr>
                <w:i/>
                <w:color w:val="auto"/>
                <w:sz w:val="22"/>
                <w:lang w:val="ru-RU"/>
              </w:rPr>
              <w:t xml:space="preserve">Рыночная стоимость прав требования </w:t>
            </w:r>
            <w:r w:rsidRPr="00F016A6">
              <w:rPr>
                <w:b/>
                <w:i/>
                <w:color w:val="auto"/>
                <w:sz w:val="22"/>
                <w:lang w:val="ru-RU"/>
              </w:rPr>
              <w:t>к арендным платежам</w:t>
            </w:r>
          </w:p>
        </w:tc>
      </w:tr>
      <w:tr w:rsidR="00F016A6" w:rsidRPr="005A5400" w:rsidTr="00F016A6">
        <w:trPr>
          <w:trHeight w:val="653"/>
        </w:trPr>
        <w:tc>
          <w:tcPr>
            <w:tcW w:w="2582" w:type="dxa"/>
            <w:tcBorders>
              <w:top w:val="single" w:sz="4" w:space="0" w:color="auto"/>
              <w:left w:val="single" w:sz="4" w:space="0" w:color="auto"/>
              <w:bottom w:val="single" w:sz="4" w:space="0" w:color="auto"/>
              <w:right w:val="single" w:sz="4" w:space="0" w:color="auto"/>
            </w:tcBorders>
            <w:hideMark/>
          </w:tcPr>
          <w:p w:rsidR="00F016A6" w:rsidRPr="00F016A6" w:rsidRDefault="00F016A6" w:rsidP="00F016A6">
            <w:pPr>
              <w:tabs>
                <w:tab w:val="left" w:pos="1080"/>
              </w:tabs>
              <w:spacing w:after="0" w:line="256" w:lineRule="auto"/>
              <w:ind w:left="0" w:firstLine="0"/>
              <w:jc w:val="left"/>
              <w:rPr>
                <w:b/>
                <w:i/>
                <w:color w:val="auto"/>
                <w:sz w:val="22"/>
                <w:lang w:val="ru-RU"/>
              </w:rPr>
            </w:pPr>
            <w:r w:rsidRPr="00F016A6">
              <w:rPr>
                <w:b/>
                <w:i/>
                <w:color w:val="auto"/>
                <w:sz w:val="22"/>
                <w:lang w:val="ru-RU"/>
              </w:rPr>
              <w:t>Объекты оценки:</w:t>
            </w:r>
          </w:p>
        </w:tc>
        <w:tc>
          <w:tcPr>
            <w:tcW w:w="7426" w:type="dxa"/>
            <w:tcBorders>
              <w:top w:val="single" w:sz="4" w:space="0" w:color="auto"/>
              <w:left w:val="single" w:sz="4" w:space="0" w:color="auto"/>
              <w:bottom w:val="single" w:sz="4" w:space="0" w:color="auto"/>
              <w:right w:val="single" w:sz="4" w:space="0" w:color="auto"/>
            </w:tcBorders>
          </w:tcPr>
          <w:p w:rsidR="00F016A6" w:rsidRPr="00F016A6" w:rsidRDefault="00F016A6" w:rsidP="00187F7A">
            <w:pPr>
              <w:tabs>
                <w:tab w:val="left" w:pos="1080"/>
              </w:tabs>
              <w:spacing w:after="0" w:line="256" w:lineRule="auto"/>
              <w:ind w:left="0" w:firstLine="0"/>
              <w:jc w:val="left"/>
              <w:rPr>
                <w:i/>
                <w:color w:val="auto"/>
                <w:sz w:val="22"/>
                <w:lang w:val="ru-RU"/>
              </w:rPr>
            </w:pPr>
            <w:smartTag w:uri="urn:schemas-microsoft-com:office:smarttags" w:element="metricconverter">
              <w:smartTagPr>
                <w:attr w:name="ProductID" w:val="1 м2"/>
              </w:smartTagPr>
              <w:r w:rsidRPr="00F016A6">
                <w:rPr>
                  <w:i/>
                  <w:color w:val="auto"/>
                  <w:sz w:val="22"/>
                  <w:lang w:val="ru-RU"/>
                </w:rPr>
                <w:t>1 м2</w:t>
              </w:r>
            </w:smartTag>
            <w:r w:rsidRPr="00F016A6">
              <w:rPr>
                <w:i/>
                <w:color w:val="auto"/>
                <w:sz w:val="22"/>
                <w:lang w:val="ru-RU"/>
              </w:rPr>
              <w:t xml:space="preserve"> нежилых помещений </w:t>
            </w:r>
            <w:r w:rsidRPr="00F016A6">
              <w:rPr>
                <w:b/>
                <w:i/>
                <w:color w:val="auto"/>
                <w:sz w:val="22"/>
                <w:lang w:val="ru-RU"/>
              </w:rPr>
              <w:t xml:space="preserve">1-го этажа </w:t>
            </w:r>
            <w:r w:rsidR="00187F7A">
              <w:rPr>
                <w:b/>
                <w:i/>
                <w:color w:val="auto"/>
                <w:sz w:val="22"/>
                <w:lang w:val="ru-RU"/>
              </w:rPr>
              <w:t>поликлиники</w:t>
            </w:r>
            <w:r w:rsidRPr="00F016A6">
              <w:rPr>
                <w:b/>
                <w:i/>
                <w:color w:val="auto"/>
                <w:sz w:val="22"/>
                <w:lang w:val="ru-RU"/>
              </w:rPr>
              <w:t xml:space="preserve">, </w:t>
            </w:r>
            <w:r w:rsidRPr="00F016A6">
              <w:rPr>
                <w:i/>
                <w:color w:val="auto"/>
                <w:sz w:val="22"/>
                <w:lang w:val="ru-RU"/>
              </w:rPr>
              <w:t xml:space="preserve">расположенного по адресу: </w:t>
            </w:r>
            <w:r w:rsidR="00187F7A">
              <w:rPr>
                <w:i/>
                <w:color w:val="auto"/>
                <w:sz w:val="22"/>
                <w:lang w:val="ru-RU"/>
              </w:rPr>
              <w:t>Костромская обл., г. Шарья. 2-ой микрорайон, д. 48</w:t>
            </w:r>
          </w:p>
          <w:p w:rsidR="00F016A6" w:rsidRPr="00F016A6" w:rsidRDefault="00F016A6" w:rsidP="00F016A6">
            <w:pPr>
              <w:tabs>
                <w:tab w:val="left" w:pos="1080"/>
              </w:tabs>
              <w:spacing w:after="0" w:line="256" w:lineRule="auto"/>
              <w:ind w:left="0" w:firstLine="0"/>
              <w:jc w:val="left"/>
              <w:rPr>
                <w:i/>
                <w:color w:val="auto"/>
                <w:sz w:val="22"/>
                <w:lang w:val="ru-RU"/>
              </w:rPr>
            </w:pPr>
          </w:p>
        </w:tc>
      </w:tr>
    </w:tbl>
    <w:p w:rsidR="00F016A6" w:rsidRPr="00F016A6" w:rsidRDefault="00F016A6" w:rsidP="00F016A6">
      <w:pPr>
        <w:spacing w:after="0" w:line="240" w:lineRule="auto"/>
        <w:ind w:left="0" w:firstLine="0"/>
        <w:jc w:val="left"/>
        <w:rPr>
          <w:color w:val="auto"/>
          <w:sz w:val="22"/>
          <w:lang w:val="ru-RU"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2"/>
        <w:gridCol w:w="7426"/>
      </w:tblGrid>
      <w:tr w:rsidR="00F016A6" w:rsidRPr="00187F7A" w:rsidTr="00F016A6">
        <w:trPr>
          <w:trHeight w:val="379"/>
        </w:trPr>
        <w:tc>
          <w:tcPr>
            <w:tcW w:w="10008" w:type="dxa"/>
            <w:gridSpan w:val="2"/>
            <w:tcBorders>
              <w:top w:val="single" w:sz="4" w:space="0" w:color="auto"/>
              <w:left w:val="single" w:sz="4" w:space="0" w:color="auto"/>
              <w:bottom w:val="single" w:sz="4" w:space="0" w:color="auto"/>
              <w:right w:val="single" w:sz="4" w:space="0" w:color="auto"/>
            </w:tcBorders>
            <w:hideMark/>
          </w:tcPr>
          <w:p w:rsidR="00F016A6" w:rsidRPr="00F016A6" w:rsidRDefault="00F016A6" w:rsidP="00F016A6">
            <w:pPr>
              <w:spacing w:after="0" w:line="256" w:lineRule="auto"/>
              <w:ind w:left="0" w:firstLine="0"/>
              <w:jc w:val="center"/>
              <w:rPr>
                <w:i/>
                <w:color w:val="auto"/>
                <w:sz w:val="22"/>
                <w:lang w:val="ru-RU"/>
              </w:rPr>
            </w:pPr>
            <w:r w:rsidRPr="00F016A6">
              <w:rPr>
                <w:b/>
                <w:bCs/>
                <w:i/>
                <w:iCs/>
                <w:color w:val="auto"/>
                <w:sz w:val="22"/>
                <w:lang w:val="ru-RU"/>
              </w:rPr>
              <w:t>Краткая характеристика объектов оценки</w:t>
            </w:r>
          </w:p>
        </w:tc>
      </w:tr>
      <w:tr w:rsidR="00F016A6" w:rsidRPr="00187F7A" w:rsidTr="00F016A6">
        <w:trPr>
          <w:trHeight w:val="527"/>
        </w:trPr>
        <w:tc>
          <w:tcPr>
            <w:tcW w:w="2582" w:type="dxa"/>
            <w:tcBorders>
              <w:top w:val="single" w:sz="4" w:space="0" w:color="auto"/>
              <w:left w:val="single" w:sz="4" w:space="0" w:color="auto"/>
              <w:bottom w:val="single" w:sz="4" w:space="0" w:color="auto"/>
              <w:right w:val="single" w:sz="4" w:space="0" w:color="auto"/>
            </w:tcBorders>
            <w:hideMark/>
          </w:tcPr>
          <w:p w:rsidR="00F016A6" w:rsidRPr="00F016A6" w:rsidRDefault="00F016A6" w:rsidP="00F016A6">
            <w:pPr>
              <w:spacing w:after="0" w:line="256" w:lineRule="auto"/>
              <w:ind w:left="0" w:firstLine="0"/>
              <w:jc w:val="left"/>
              <w:rPr>
                <w:b/>
                <w:i/>
                <w:color w:val="auto"/>
                <w:sz w:val="22"/>
                <w:lang w:val="ru-RU"/>
              </w:rPr>
            </w:pPr>
            <w:r w:rsidRPr="00F016A6">
              <w:rPr>
                <w:b/>
                <w:i/>
                <w:color w:val="auto"/>
                <w:sz w:val="22"/>
                <w:lang w:val="ru-RU"/>
              </w:rPr>
              <w:t>Адрес объекта</w:t>
            </w:r>
          </w:p>
        </w:tc>
        <w:tc>
          <w:tcPr>
            <w:tcW w:w="7426" w:type="dxa"/>
            <w:tcBorders>
              <w:top w:val="single" w:sz="4" w:space="0" w:color="auto"/>
              <w:left w:val="single" w:sz="4" w:space="0" w:color="auto"/>
              <w:bottom w:val="single" w:sz="4" w:space="0" w:color="auto"/>
              <w:right w:val="single" w:sz="4" w:space="0" w:color="auto"/>
            </w:tcBorders>
            <w:hideMark/>
          </w:tcPr>
          <w:p w:rsidR="00F016A6" w:rsidRPr="00F016A6" w:rsidRDefault="00187F7A" w:rsidP="00187F7A">
            <w:pPr>
              <w:tabs>
                <w:tab w:val="left" w:pos="1080"/>
              </w:tabs>
              <w:spacing w:after="0" w:line="256" w:lineRule="auto"/>
              <w:ind w:left="0" w:firstLine="0"/>
              <w:jc w:val="left"/>
              <w:rPr>
                <w:b/>
                <w:i/>
                <w:color w:val="auto"/>
                <w:sz w:val="22"/>
                <w:lang w:val="ru-RU"/>
              </w:rPr>
            </w:pPr>
            <w:bookmarkStart w:id="3" w:name="_Toc247013449"/>
            <w:bookmarkStart w:id="4" w:name="_Toc247344907"/>
            <w:r>
              <w:rPr>
                <w:b/>
                <w:i/>
                <w:color w:val="auto"/>
                <w:sz w:val="22"/>
                <w:lang w:val="ru-RU"/>
              </w:rPr>
              <w:t>РФ</w:t>
            </w:r>
            <w:r w:rsidR="00F016A6" w:rsidRPr="00F016A6">
              <w:rPr>
                <w:b/>
                <w:i/>
                <w:color w:val="auto"/>
                <w:sz w:val="22"/>
                <w:lang w:val="ru-RU"/>
              </w:rPr>
              <w:t xml:space="preserve">, </w:t>
            </w:r>
            <w:bookmarkEnd w:id="3"/>
            <w:bookmarkEnd w:id="4"/>
            <w:r>
              <w:rPr>
                <w:b/>
                <w:i/>
                <w:color w:val="auto"/>
                <w:sz w:val="22"/>
                <w:lang w:val="ru-RU"/>
              </w:rPr>
              <w:t>Костромская обл., г. Шарья, 2-ой микрорайон, д. 48</w:t>
            </w:r>
          </w:p>
        </w:tc>
      </w:tr>
      <w:tr w:rsidR="00F016A6" w:rsidRPr="005A5400" w:rsidTr="00F016A6">
        <w:tc>
          <w:tcPr>
            <w:tcW w:w="2582" w:type="dxa"/>
            <w:tcBorders>
              <w:top w:val="single" w:sz="4" w:space="0" w:color="auto"/>
              <w:left w:val="single" w:sz="4" w:space="0" w:color="auto"/>
              <w:bottom w:val="single" w:sz="4" w:space="0" w:color="auto"/>
              <w:right w:val="single" w:sz="4" w:space="0" w:color="auto"/>
            </w:tcBorders>
            <w:hideMark/>
          </w:tcPr>
          <w:p w:rsidR="00F016A6" w:rsidRPr="00F016A6" w:rsidRDefault="00F016A6" w:rsidP="00F016A6">
            <w:pPr>
              <w:tabs>
                <w:tab w:val="left" w:pos="1080"/>
              </w:tabs>
              <w:spacing w:after="0" w:line="256" w:lineRule="auto"/>
              <w:ind w:left="0" w:firstLine="0"/>
              <w:jc w:val="left"/>
              <w:rPr>
                <w:b/>
                <w:bCs/>
                <w:i/>
                <w:iCs/>
                <w:color w:val="auto"/>
                <w:sz w:val="22"/>
                <w:lang w:val="ru-RU"/>
              </w:rPr>
            </w:pPr>
            <w:r w:rsidRPr="00F016A6">
              <w:rPr>
                <w:b/>
                <w:bCs/>
                <w:i/>
                <w:iCs/>
                <w:color w:val="auto"/>
                <w:sz w:val="22"/>
                <w:lang w:val="ru-RU"/>
              </w:rPr>
              <w:t>Объект (ы) оценки</w:t>
            </w:r>
          </w:p>
        </w:tc>
        <w:tc>
          <w:tcPr>
            <w:tcW w:w="7426" w:type="dxa"/>
            <w:tcBorders>
              <w:top w:val="single" w:sz="4" w:space="0" w:color="auto"/>
              <w:left w:val="single" w:sz="4" w:space="0" w:color="auto"/>
              <w:bottom w:val="single" w:sz="4" w:space="0" w:color="auto"/>
              <w:right w:val="single" w:sz="4" w:space="0" w:color="auto"/>
            </w:tcBorders>
            <w:vAlign w:val="center"/>
          </w:tcPr>
          <w:p w:rsidR="00F016A6" w:rsidRPr="00F016A6" w:rsidRDefault="00F016A6" w:rsidP="00F016A6">
            <w:pPr>
              <w:tabs>
                <w:tab w:val="left" w:pos="1080"/>
              </w:tabs>
              <w:spacing w:after="0" w:line="256" w:lineRule="auto"/>
              <w:ind w:left="0" w:firstLine="0"/>
              <w:jc w:val="left"/>
              <w:rPr>
                <w:i/>
                <w:color w:val="auto"/>
                <w:sz w:val="22"/>
                <w:lang w:val="ru-RU"/>
              </w:rPr>
            </w:pPr>
          </w:p>
          <w:p w:rsidR="00F016A6" w:rsidRPr="00F016A6" w:rsidRDefault="00187F7A" w:rsidP="00187F7A">
            <w:pPr>
              <w:tabs>
                <w:tab w:val="left" w:pos="1080"/>
              </w:tabs>
              <w:spacing w:after="0" w:line="256" w:lineRule="auto"/>
              <w:ind w:left="0" w:firstLine="0"/>
              <w:jc w:val="left"/>
              <w:rPr>
                <w:i/>
                <w:color w:val="auto"/>
                <w:sz w:val="22"/>
                <w:lang w:val="ru-RU"/>
              </w:rPr>
            </w:pPr>
            <w:proofErr w:type="gramStart"/>
            <w:r>
              <w:rPr>
                <w:i/>
                <w:color w:val="auto"/>
                <w:sz w:val="22"/>
                <w:lang w:val="ru-RU"/>
              </w:rPr>
              <w:t>Объект</w:t>
            </w:r>
            <w:r w:rsidR="00F016A6" w:rsidRPr="00F016A6">
              <w:rPr>
                <w:i/>
                <w:color w:val="auto"/>
                <w:sz w:val="22"/>
                <w:lang w:val="ru-RU"/>
              </w:rPr>
              <w:t xml:space="preserve">  оценки</w:t>
            </w:r>
            <w:proofErr w:type="gramEnd"/>
            <w:r w:rsidR="00F016A6" w:rsidRPr="00F016A6">
              <w:rPr>
                <w:i/>
                <w:color w:val="auto"/>
                <w:sz w:val="22"/>
                <w:lang w:val="ru-RU"/>
              </w:rPr>
              <w:t xml:space="preserve"> представля</w:t>
            </w:r>
            <w:r>
              <w:rPr>
                <w:i/>
                <w:color w:val="auto"/>
                <w:sz w:val="22"/>
                <w:lang w:val="ru-RU"/>
              </w:rPr>
              <w:t>е</w:t>
            </w:r>
            <w:r w:rsidR="00F016A6" w:rsidRPr="00F016A6">
              <w:rPr>
                <w:i/>
                <w:color w:val="auto"/>
                <w:sz w:val="22"/>
                <w:lang w:val="ru-RU"/>
              </w:rPr>
              <w:t xml:space="preserve">т собой </w:t>
            </w:r>
            <w:smartTag w:uri="urn:schemas-microsoft-com:office:smarttags" w:element="metricconverter">
              <w:smartTagPr>
                <w:attr w:name="ProductID" w:val="1 м2"/>
              </w:smartTagPr>
              <w:r w:rsidR="00F016A6" w:rsidRPr="00F016A6">
                <w:rPr>
                  <w:i/>
                  <w:color w:val="auto"/>
                  <w:sz w:val="22"/>
                  <w:lang w:val="ru-RU"/>
                </w:rPr>
                <w:t>1 м2</w:t>
              </w:r>
            </w:smartTag>
            <w:r>
              <w:rPr>
                <w:i/>
                <w:color w:val="auto"/>
                <w:sz w:val="22"/>
                <w:lang w:val="ru-RU"/>
              </w:rPr>
              <w:t xml:space="preserve"> в нежилых помещениях </w:t>
            </w:r>
            <w:r w:rsidR="00F016A6" w:rsidRPr="00F016A6">
              <w:rPr>
                <w:i/>
                <w:color w:val="auto"/>
                <w:sz w:val="22"/>
                <w:lang w:val="ru-RU"/>
              </w:rPr>
              <w:t xml:space="preserve"> 1-го этажа</w:t>
            </w:r>
            <w:r>
              <w:rPr>
                <w:i/>
                <w:color w:val="auto"/>
                <w:sz w:val="22"/>
                <w:lang w:val="ru-RU"/>
              </w:rPr>
              <w:t xml:space="preserve"> </w:t>
            </w:r>
            <w:r w:rsidR="00F016A6" w:rsidRPr="00F016A6">
              <w:rPr>
                <w:i/>
                <w:color w:val="auto"/>
                <w:sz w:val="22"/>
                <w:lang w:val="ru-RU"/>
              </w:rPr>
              <w:t xml:space="preserve">- </w:t>
            </w:r>
            <w:r>
              <w:rPr>
                <w:i/>
                <w:color w:val="auto"/>
                <w:sz w:val="22"/>
                <w:lang w:val="ru-RU"/>
              </w:rPr>
              <w:t>3</w:t>
            </w:r>
            <w:r w:rsidR="00F016A6" w:rsidRPr="00F016A6">
              <w:rPr>
                <w:i/>
                <w:color w:val="auto"/>
                <w:sz w:val="22"/>
                <w:lang w:val="ru-RU"/>
              </w:rPr>
              <w:t>-</w:t>
            </w:r>
            <w:r>
              <w:rPr>
                <w:i/>
                <w:color w:val="auto"/>
                <w:sz w:val="22"/>
                <w:lang w:val="ru-RU"/>
              </w:rPr>
              <w:t>х</w:t>
            </w:r>
            <w:r w:rsidR="00F016A6" w:rsidRPr="00F016A6">
              <w:rPr>
                <w:i/>
                <w:color w:val="auto"/>
                <w:sz w:val="22"/>
                <w:lang w:val="ru-RU"/>
              </w:rPr>
              <w:t xml:space="preserve"> этажное,  год постройки – 19</w:t>
            </w:r>
            <w:r>
              <w:rPr>
                <w:i/>
                <w:color w:val="auto"/>
                <w:sz w:val="22"/>
                <w:lang w:val="ru-RU"/>
              </w:rPr>
              <w:t>9</w:t>
            </w:r>
            <w:r w:rsidR="00884107">
              <w:rPr>
                <w:i/>
                <w:color w:val="auto"/>
                <w:sz w:val="22"/>
                <w:lang w:val="ru-RU"/>
              </w:rPr>
              <w:t>5</w:t>
            </w:r>
            <w:r w:rsidR="00F016A6" w:rsidRPr="00F016A6">
              <w:rPr>
                <w:i/>
                <w:color w:val="auto"/>
                <w:sz w:val="22"/>
                <w:lang w:val="ru-RU"/>
              </w:rPr>
              <w:t>.</w:t>
            </w:r>
          </w:p>
          <w:p w:rsidR="00F016A6" w:rsidRPr="00F016A6" w:rsidRDefault="00F016A6" w:rsidP="00F016A6">
            <w:pPr>
              <w:spacing w:after="0" w:line="256" w:lineRule="auto"/>
              <w:ind w:left="0" w:firstLine="0"/>
              <w:jc w:val="left"/>
              <w:rPr>
                <w:i/>
                <w:color w:val="auto"/>
                <w:sz w:val="22"/>
                <w:lang w:val="ru-RU"/>
              </w:rPr>
            </w:pPr>
            <w:r w:rsidRPr="00F016A6">
              <w:rPr>
                <w:i/>
                <w:color w:val="auto"/>
                <w:sz w:val="22"/>
                <w:lang w:val="ru-RU"/>
              </w:rPr>
              <w:t>На дату оценки использование оцениваем</w:t>
            </w:r>
            <w:r w:rsidR="00187F7A">
              <w:rPr>
                <w:i/>
                <w:color w:val="auto"/>
                <w:sz w:val="22"/>
                <w:lang w:val="ru-RU"/>
              </w:rPr>
              <w:t xml:space="preserve">ого </w:t>
            </w:r>
            <w:r w:rsidRPr="00F016A6">
              <w:rPr>
                <w:i/>
                <w:color w:val="auto"/>
                <w:sz w:val="22"/>
                <w:lang w:val="ru-RU"/>
              </w:rPr>
              <w:t>объект</w:t>
            </w:r>
            <w:r w:rsidR="00187F7A">
              <w:rPr>
                <w:i/>
                <w:color w:val="auto"/>
                <w:sz w:val="22"/>
                <w:lang w:val="ru-RU"/>
              </w:rPr>
              <w:t>а</w:t>
            </w:r>
            <w:r w:rsidRPr="00F016A6">
              <w:rPr>
                <w:i/>
                <w:color w:val="auto"/>
                <w:sz w:val="22"/>
                <w:lang w:val="ru-RU"/>
              </w:rPr>
              <w:t xml:space="preserve"> –оказание торговых услуг (</w:t>
            </w:r>
            <w:proofErr w:type="spellStart"/>
            <w:r w:rsidR="00187F7A">
              <w:rPr>
                <w:i/>
                <w:color w:val="auto"/>
                <w:sz w:val="22"/>
                <w:lang w:val="ru-RU"/>
              </w:rPr>
              <w:t>вендинговый</w:t>
            </w:r>
            <w:proofErr w:type="spellEnd"/>
            <w:r w:rsidR="00187F7A">
              <w:rPr>
                <w:i/>
                <w:color w:val="auto"/>
                <w:sz w:val="22"/>
                <w:lang w:val="ru-RU"/>
              </w:rPr>
              <w:t xml:space="preserve"> аппарат</w:t>
            </w:r>
            <w:r w:rsidRPr="00F016A6">
              <w:rPr>
                <w:i/>
                <w:color w:val="auto"/>
                <w:sz w:val="22"/>
                <w:lang w:val="ru-RU"/>
              </w:rPr>
              <w:t xml:space="preserve">). </w:t>
            </w:r>
          </w:p>
          <w:p w:rsidR="00F016A6" w:rsidRPr="00F016A6" w:rsidRDefault="00F016A6" w:rsidP="00187F7A">
            <w:pPr>
              <w:spacing w:after="0" w:line="256" w:lineRule="auto"/>
              <w:ind w:left="0" w:firstLine="0"/>
              <w:jc w:val="left"/>
              <w:rPr>
                <w:i/>
                <w:color w:val="auto"/>
                <w:sz w:val="22"/>
                <w:lang w:val="ru-RU"/>
              </w:rPr>
            </w:pPr>
            <w:r w:rsidRPr="00F016A6">
              <w:rPr>
                <w:i/>
                <w:color w:val="auto"/>
                <w:sz w:val="22"/>
                <w:lang w:val="ru-RU"/>
              </w:rPr>
              <w:t xml:space="preserve">Объект оценки находятся в удовлетворительном состоянии, пригодны к использованию. </w:t>
            </w:r>
          </w:p>
        </w:tc>
      </w:tr>
      <w:tr w:rsidR="00F016A6" w:rsidRPr="00F016A6" w:rsidTr="00F016A6">
        <w:tc>
          <w:tcPr>
            <w:tcW w:w="2582" w:type="dxa"/>
            <w:tcBorders>
              <w:top w:val="single" w:sz="4" w:space="0" w:color="auto"/>
              <w:left w:val="single" w:sz="4" w:space="0" w:color="auto"/>
              <w:bottom w:val="single" w:sz="4" w:space="0" w:color="auto"/>
              <w:right w:val="single" w:sz="4" w:space="0" w:color="auto"/>
            </w:tcBorders>
            <w:hideMark/>
          </w:tcPr>
          <w:p w:rsidR="00F016A6" w:rsidRPr="00F016A6" w:rsidRDefault="00F016A6" w:rsidP="00F016A6">
            <w:pPr>
              <w:tabs>
                <w:tab w:val="left" w:pos="1080"/>
              </w:tabs>
              <w:spacing w:after="0" w:line="256" w:lineRule="auto"/>
              <w:ind w:left="0" w:firstLine="0"/>
              <w:jc w:val="left"/>
              <w:rPr>
                <w:b/>
                <w:bCs/>
                <w:i/>
                <w:iCs/>
                <w:color w:val="auto"/>
                <w:sz w:val="22"/>
                <w:lang w:val="ru-RU"/>
              </w:rPr>
            </w:pPr>
            <w:r w:rsidRPr="00F016A6">
              <w:rPr>
                <w:b/>
                <w:bCs/>
                <w:i/>
                <w:iCs/>
                <w:color w:val="auto"/>
                <w:sz w:val="22"/>
                <w:lang w:val="ru-RU"/>
              </w:rPr>
              <w:t>Собственник объекта оценки:</w:t>
            </w:r>
          </w:p>
        </w:tc>
        <w:tc>
          <w:tcPr>
            <w:tcW w:w="7426" w:type="dxa"/>
            <w:tcBorders>
              <w:top w:val="single" w:sz="4" w:space="0" w:color="auto"/>
              <w:left w:val="single" w:sz="4" w:space="0" w:color="auto"/>
              <w:bottom w:val="single" w:sz="4" w:space="0" w:color="auto"/>
              <w:right w:val="single" w:sz="4" w:space="0" w:color="auto"/>
            </w:tcBorders>
            <w:vAlign w:val="center"/>
            <w:hideMark/>
          </w:tcPr>
          <w:p w:rsidR="00F016A6" w:rsidRPr="00F016A6" w:rsidRDefault="00F016A6" w:rsidP="00F016A6">
            <w:pPr>
              <w:spacing w:after="0" w:line="256" w:lineRule="auto"/>
              <w:ind w:left="0" w:firstLine="0"/>
              <w:rPr>
                <w:i/>
                <w:iCs/>
                <w:color w:val="auto"/>
                <w:sz w:val="22"/>
                <w:lang w:val="ru-RU"/>
              </w:rPr>
            </w:pPr>
            <w:r w:rsidRPr="00F016A6">
              <w:rPr>
                <w:i/>
                <w:iCs/>
                <w:color w:val="auto"/>
                <w:sz w:val="22"/>
                <w:lang w:val="ru-RU"/>
              </w:rPr>
              <w:t xml:space="preserve">Открытое акционерное общество «Российские железные дороги», адрес: г. Москва, ул. Новая </w:t>
            </w:r>
            <w:proofErr w:type="spellStart"/>
            <w:r w:rsidRPr="00F016A6">
              <w:rPr>
                <w:i/>
                <w:iCs/>
                <w:color w:val="auto"/>
                <w:sz w:val="22"/>
                <w:lang w:val="ru-RU"/>
              </w:rPr>
              <w:t>Басманная</w:t>
            </w:r>
            <w:proofErr w:type="spellEnd"/>
            <w:r w:rsidRPr="00F016A6">
              <w:rPr>
                <w:i/>
                <w:iCs/>
                <w:color w:val="auto"/>
                <w:sz w:val="22"/>
                <w:lang w:val="ru-RU"/>
              </w:rPr>
              <w:t>, 2. ИНН  7708503727, КПП 760402001, ОКПО 1068141,</w:t>
            </w:r>
            <w:r w:rsidRPr="00F016A6">
              <w:rPr>
                <w:i/>
                <w:color w:val="auto"/>
                <w:sz w:val="22"/>
                <w:lang w:val="ru-RU"/>
              </w:rPr>
              <w:t xml:space="preserve"> ОГРН 1037739877295, дата присвоения 23.09.2003г.</w:t>
            </w:r>
          </w:p>
        </w:tc>
      </w:tr>
      <w:tr w:rsidR="00F016A6" w:rsidRPr="00F016A6" w:rsidTr="00F016A6">
        <w:tc>
          <w:tcPr>
            <w:tcW w:w="2582" w:type="dxa"/>
            <w:tcBorders>
              <w:top w:val="single" w:sz="4" w:space="0" w:color="auto"/>
              <w:left w:val="single" w:sz="4" w:space="0" w:color="auto"/>
              <w:bottom w:val="single" w:sz="4" w:space="0" w:color="auto"/>
              <w:right w:val="single" w:sz="4" w:space="0" w:color="auto"/>
            </w:tcBorders>
            <w:hideMark/>
          </w:tcPr>
          <w:p w:rsidR="00F016A6" w:rsidRPr="00F016A6" w:rsidRDefault="00F016A6" w:rsidP="00F016A6">
            <w:pPr>
              <w:tabs>
                <w:tab w:val="left" w:pos="1080"/>
              </w:tabs>
              <w:spacing w:after="0" w:line="256" w:lineRule="auto"/>
              <w:ind w:left="0" w:right="-108" w:firstLine="0"/>
              <w:jc w:val="left"/>
              <w:rPr>
                <w:b/>
                <w:bCs/>
                <w:i/>
                <w:iCs/>
                <w:color w:val="auto"/>
                <w:sz w:val="22"/>
                <w:lang w:val="ru-RU"/>
              </w:rPr>
            </w:pPr>
            <w:r w:rsidRPr="00F016A6">
              <w:rPr>
                <w:b/>
                <w:bCs/>
                <w:i/>
                <w:iCs/>
                <w:color w:val="auto"/>
                <w:sz w:val="22"/>
                <w:lang w:val="ru-RU"/>
              </w:rPr>
              <w:t>Имущественные права на объекты оценки:</w:t>
            </w:r>
          </w:p>
        </w:tc>
        <w:tc>
          <w:tcPr>
            <w:tcW w:w="7426" w:type="dxa"/>
            <w:tcBorders>
              <w:top w:val="single" w:sz="4" w:space="0" w:color="auto"/>
              <w:left w:val="single" w:sz="4" w:space="0" w:color="auto"/>
              <w:bottom w:val="single" w:sz="4" w:space="0" w:color="auto"/>
              <w:right w:val="single" w:sz="4" w:space="0" w:color="auto"/>
            </w:tcBorders>
            <w:vAlign w:val="center"/>
            <w:hideMark/>
          </w:tcPr>
          <w:p w:rsidR="00F016A6" w:rsidRPr="00F016A6" w:rsidRDefault="00F016A6" w:rsidP="00F016A6">
            <w:pPr>
              <w:spacing w:after="0" w:line="256" w:lineRule="auto"/>
              <w:ind w:left="0" w:firstLine="0"/>
              <w:rPr>
                <w:i/>
                <w:iCs/>
                <w:color w:val="auto"/>
                <w:sz w:val="22"/>
                <w:highlight w:val="yellow"/>
                <w:lang w:val="ru-RU"/>
              </w:rPr>
            </w:pPr>
            <w:r w:rsidRPr="00F016A6">
              <w:rPr>
                <w:i/>
                <w:iCs/>
                <w:color w:val="auto"/>
                <w:sz w:val="22"/>
                <w:lang w:val="ru-RU"/>
              </w:rPr>
              <w:t>Оперативное управление</w:t>
            </w:r>
          </w:p>
        </w:tc>
      </w:tr>
      <w:tr w:rsidR="00F016A6" w:rsidRPr="005A5400" w:rsidTr="00F016A6">
        <w:tc>
          <w:tcPr>
            <w:tcW w:w="2582" w:type="dxa"/>
            <w:tcBorders>
              <w:top w:val="single" w:sz="4" w:space="0" w:color="auto"/>
              <w:left w:val="single" w:sz="4" w:space="0" w:color="auto"/>
              <w:bottom w:val="single" w:sz="4" w:space="0" w:color="auto"/>
              <w:right w:val="single" w:sz="4" w:space="0" w:color="auto"/>
            </w:tcBorders>
            <w:hideMark/>
          </w:tcPr>
          <w:p w:rsidR="00F016A6" w:rsidRPr="00F016A6" w:rsidRDefault="00F016A6" w:rsidP="00F016A6">
            <w:pPr>
              <w:tabs>
                <w:tab w:val="left" w:pos="1080"/>
              </w:tabs>
              <w:spacing w:after="0" w:line="256" w:lineRule="auto"/>
              <w:ind w:left="0" w:firstLine="0"/>
              <w:jc w:val="left"/>
              <w:rPr>
                <w:b/>
                <w:bCs/>
                <w:i/>
                <w:iCs/>
                <w:color w:val="auto"/>
                <w:sz w:val="22"/>
                <w:lang w:val="ru-RU"/>
              </w:rPr>
            </w:pPr>
            <w:r w:rsidRPr="00F016A6">
              <w:rPr>
                <w:b/>
                <w:bCs/>
                <w:i/>
                <w:iCs/>
                <w:color w:val="auto"/>
                <w:sz w:val="22"/>
                <w:lang w:val="ru-RU"/>
              </w:rPr>
              <w:t>Балансодержатель</w:t>
            </w:r>
          </w:p>
        </w:tc>
        <w:tc>
          <w:tcPr>
            <w:tcW w:w="7426" w:type="dxa"/>
            <w:tcBorders>
              <w:top w:val="single" w:sz="4" w:space="0" w:color="auto"/>
              <w:left w:val="single" w:sz="4" w:space="0" w:color="auto"/>
              <w:bottom w:val="single" w:sz="4" w:space="0" w:color="auto"/>
              <w:right w:val="single" w:sz="4" w:space="0" w:color="auto"/>
            </w:tcBorders>
            <w:vAlign w:val="center"/>
            <w:hideMark/>
          </w:tcPr>
          <w:p w:rsidR="00F016A6" w:rsidRPr="00F016A6" w:rsidRDefault="00F016A6" w:rsidP="00187F7A">
            <w:pPr>
              <w:spacing w:after="0" w:line="256" w:lineRule="auto"/>
              <w:ind w:left="0" w:firstLine="0"/>
              <w:rPr>
                <w:i/>
                <w:iCs/>
                <w:color w:val="auto"/>
                <w:sz w:val="22"/>
                <w:lang w:val="ru-RU"/>
              </w:rPr>
            </w:pPr>
            <w:r w:rsidRPr="00F016A6">
              <w:rPr>
                <w:i/>
                <w:color w:val="auto"/>
                <w:sz w:val="22"/>
                <w:lang w:val="ru-RU"/>
              </w:rPr>
              <w:t>Частное учреждение здравоохранения «</w:t>
            </w:r>
            <w:r w:rsidR="00187F7A">
              <w:rPr>
                <w:i/>
                <w:color w:val="auto"/>
                <w:sz w:val="22"/>
                <w:lang w:val="ru-RU"/>
              </w:rPr>
              <w:t xml:space="preserve">Поликлиника </w:t>
            </w:r>
            <w:r w:rsidRPr="00F016A6">
              <w:rPr>
                <w:i/>
                <w:color w:val="auto"/>
                <w:sz w:val="22"/>
                <w:lang w:val="ru-RU"/>
              </w:rPr>
              <w:t>РЖД –</w:t>
            </w:r>
            <w:r w:rsidR="00187F7A">
              <w:rPr>
                <w:i/>
                <w:color w:val="auto"/>
                <w:sz w:val="22"/>
                <w:lang w:val="ru-RU"/>
              </w:rPr>
              <w:t xml:space="preserve"> </w:t>
            </w:r>
            <w:r w:rsidRPr="00F016A6">
              <w:rPr>
                <w:i/>
                <w:color w:val="auto"/>
                <w:sz w:val="22"/>
                <w:lang w:val="ru-RU"/>
              </w:rPr>
              <w:t xml:space="preserve">Медицина» города </w:t>
            </w:r>
            <w:r w:rsidR="00187F7A">
              <w:rPr>
                <w:i/>
                <w:color w:val="auto"/>
                <w:sz w:val="22"/>
                <w:lang w:val="ru-RU"/>
              </w:rPr>
              <w:t>Шарья</w:t>
            </w:r>
            <w:r w:rsidRPr="00F016A6">
              <w:rPr>
                <w:i/>
                <w:color w:val="auto"/>
                <w:sz w:val="22"/>
                <w:lang w:val="ru-RU"/>
              </w:rPr>
              <w:t xml:space="preserve">» </w:t>
            </w:r>
          </w:p>
        </w:tc>
      </w:tr>
      <w:tr w:rsidR="00F016A6" w:rsidRPr="005A5400" w:rsidTr="00F016A6">
        <w:tc>
          <w:tcPr>
            <w:tcW w:w="2582" w:type="dxa"/>
            <w:tcBorders>
              <w:top w:val="single" w:sz="4" w:space="0" w:color="auto"/>
              <w:left w:val="single" w:sz="4" w:space="0" w:color="auto"/>
              <w:bottom w:val="single" w:sz="4" w:space="0" w:color="auto"/>
              <w:right w:val="single" w:sz="4" w:space="0" w:color="auto"/>
            </w:tcBorders>
            <w:hideMark/>
          </w:tcPr>
          <w:p w:rsidR="00F016A6" w:rsidRPr="00F016A6" w:rsidRDefault="00F016A6" w:rsidP="00F016A6">
            <w:pPr>
              <w:tabs>
                <w:tab w:val="left" w:pos="1080"/>
              </w:tabs>
              <w:spacing w:after="0" w:line="256" w:lineRule="auto"/>
              <w:ind w:left="0" w:firstLine="0"/>
              <w:jc w:val="left"/>
              <w:rPr>
                <w:b/>
                <w:bCs/>
                <w:i/>
                <w:iCs/>
                <w:color w:val="auto"/>
                <w:sz w:val="22"/>
                <w:lang w:val="ru-RU"/>
              </w:rPr>
            </w:pPr>
            <w:r w:rsidRPr="00F016A6">
              <w:rPr>
                <w:b/>
                <w:bCs/>
                <w:i/>
                <w:iCs/>
                <w:color w:val="auto"/>
                <w:sz w:val="22"/>
                <w:lang w:val="ru-RU"/>
              </w:rPr>
              <w:t>Балансовая стоимость здания, в котором располагается объекты оценки</w:t>
            </w:r>
          </w:p>
        </w:tc>
        <w:tc>
          <w:tcPr>
            <w:tcW w:w="7426" w:type="dxa"/>
            <w:tcBorders>
              <w:top w:val="single" w:sz="4" w:space="0" w:color="auto"/>
              <w:left w:val="single" w:sz="4" w:space="0" w:color="auto"/>
              <w:bottom w:val="single" w:sz="4" w:space="0" w:color="auto"/>
              <w:right w:val="single" w:sz="4" w:space="0" w:color="auto"/>
            </w:tcBorders>
            <w:vAlign w:val="center"/>
            <w:hideMark/>
          </w:tcPr>
          <w:p w:rsidR="00F016A6" w:rsidRPr="00F016A6" w:rsidRDefault="00F016A6" w:rsidP="00F016A6">
            <w:pPr>
              <w:spacing w:after="0" w:line="256" w:lineRule="auto"/>
              <w:ind w:left="0" w:firstLine="0"/>
              <w:rPr>
                <w:i/>
                <w:iCs/>
                <w:color w:val="auto"/>
                <w:sz w:val="22"/>
                <w:lang w:val="ru-RU"/>
              </w:rPr>
            </w:pPr>
            <w:r w:rsidRPr="00F016A6">
              <w:rPr>
                <w:i/>
                <w:iCs/>
                <w:color w:val="auto"/>
                <w:sz w:val="22"/>
                <w:lang w:val="ru-RU"/>
              </w:rPr>
              <w:t>Инвентарный №</w:t>
            </w:r>
            <w:r w:rsidR="00884107">
              <w:rPr>
                <w:i/>
                <w:iCs/>
                <w:color w:val="auto"/>
                <w:sz w:val="22"/>
                <w:lang w:val="ru-RU"/>
              </w:rPr>
              <w:t xml:space="preserve">7801870, </w:t>
            </w:r>
            <w:r w:rsidRPr="00F016A6">
              <w:rPr>
                <w:i/>
                <w:iCs/>
                <w:color w:val="auto"/>
                <w:sz w:val="22"/>
                <w:lang w:val="ru-RU"/>
              </w:rPr>
              <w:t>балансовая стоимость по состоянию на 01.</w:t>
            </w:r>
            <w:r w:rsidR="00884107">
              <w:rPr>
                <w:i/>
                <w:iCs/>
                <w:color w:val="auto"/>
                <w:sz w:val="22"/>
                <w:lang w:val="ru-RU"/>
              </w:rPr>
              <w:t>01</w:t>
            </w:r>
            <w:r w:rsidRPr="00F016A6">
              <w:rPr>
                <w:i/>
                <w:iCs/>
                <w:color w:val="auto"/>
                <w:sz w:val="22"/>
                <w:lang w:val="ru-RU"/>
              </w:rPr>
              <w:t xml:space="preserve">.2019г. – </w:t>
            </w:r>
            <w:r w:rsidR="00884107">
              <w:rPr>
                <w:i/>
                <w:iCs/>
                <w:color w:val="auto"/>
                <w:sz w:val="22"/>
                <w:lang w:val="ru-RU"/>
              </w:rPr>
              <w:t>1260675,11</w:t>
            </w:r>
            <w:r w:rsidRPr="00F016A6">
              <w:rPr>
                <w:i/>
                <w:iCs/>
                <w:color w:val="auto"/>
                <w:sz w:val="22"/>
                <w:lang w:val="ru-RU"/>
              </w:rPr>
              <w:t xml:space="preserve"> руб.</w:t>
            </w:r>
          </w:p>
          <w:p w:rsidR="00F016A6" w:rsidRPr="00F016A6" w:rsidRDefault="00F016A6" w:rsidP="00F016A6">
            <w:pPr>
              <w:spacing w:after="0" w:line="256" w:lineRule="auto"/>
              <w:ind w:left="0" w:firstLine="0"/>
              <w:rPr>
                <w:i/>
                <w:iCs/>
                <w:color w:val="auto"/>
                <w:sz w:val="22"/>
                <w:lang w:val="ru-RU"/>
              </w:rPr>
            </w:pPr>
          </w:p>
        </w:tc>
      </w:tr>
      <w:tr w:rsidR="00F016A6" w:rsidRPr="005A5400" w:rsidTr="00F016A6">
        <w:tc>
          <w:tcPr>
            <w:tcW w:w="2582" w:type="dxa"/>
            <w:tcBorders>
              <w:top w:val="single" w:sz="4" w:space="0" w:color="auto"/>
              <w:left w:val="single" w:sz="4" w:space="0" w:color="auto"/>
              <w:bottom w:val="single" w:sz="4" w:space="0" w:color="auto"/>
              <w:right w:val="single" w:sz="4" w:space="0" w:color="auto"/>
            </w:tcBorders>
            <w:hideMark/>
          </w:tcPr>
          <w:p w:rsidR="00F016A6" w:rsidRPr="00F016A6" w:rsidRDefault="00F016A6" w:rsidP="00F016A6">
            <w:pPr>
              <w:tabs>
                <w:tab w:val="left" w:pos="1080"/>
              </w:tabs>
              <w:spacing w:after="0" w:line="256" w:lineRule="auto"/>
              <w:ind w:left="0" w:firstLine="0"/>
              <w:jc w:val="left"/>
              <w:rPr>
                <w:b/>
                <w:bCs/>
                <w:i/>
                <w:iCs/>
                <w:color w:val="auto"/>
                <w:sz w:val="22"/>
                <w:lang w:val="ru-RU"/>
              </w:rPr>
            </w:pPr>
            <w:r w:rsidRPr="00F016A6">
              <w:rPr>
                <w:b/>
                <w:bCs/>
                <w:i/>
                <w:iCs/>
                <w:color w:val="auto"/>
                <w:sz w:val="22"/>
                <w:lang w:val="ru-RU"/>
              </w:rPr>
              <w:t>Общая характеристика микрорайона</w:t>
            </w:r>
          </w:p>
        </w:tc>
        <w:tc>
          <w:tcPr>
            <w:tcW w:w="7426" w:type="dxa"/>
            <w:tcBorders>
              <w:top w:val="single" w:sz="4" w:space="0" w:color="auto"/>
              <w:left w:val="single" w:sz="4" w:space="0" w:color="auto"/>
              <w:bottom w:val="single" w:sz="4" w:space="0" w:color="auto"/>
              <w:right w:val="single" w:sz="4" w:space="0" w:color="auto"/>
            </w:tcBorders>
            <w:vAlign w:val="center"/>
            <w:hideMark/>
          </w:tcPr>
          <w:p w:rsidR="00F016A6" w:rsidRPr="00F016A6" w:rsidRDefault="00884107" w:rsidP="00884107">
            <w:pPr>
              <w:spacing w:after="0" w:line="256" w:lineRule="auto"/>
              <w:ind w:left="0" w:firstLine="0"/>
              <w:rPr>
                <w:i/>
                <w:iCs/>
                <w:color w:val="auto"/>
                <w:sz w:val="22"/>
                <w:lang w:val="ru-RU"/>
              </w:rPr>
            </w:pPr>
            <w:r>
              <w:rPr>
                <w:i/>
                <w:color w:val="auto"/>
                <w:sz w:val="22"/>
                <w:lang w:val="ru-RU"/>
              </w:rPr>
              <w:t>Объект оценки расположен в городе Шарья, в непосредственной близости к улице Адмирала Виноградова. Основной тип застройки квартала- жилые дома, административные объекты. Район со средним уровнем спроса на торговую и свободного назначения недвижимость.</w:t>
            </w:r>
          </w:p>
        </w:tc>
      </w:tr>
      <w:tr w:rsidR="00F016A6" w:rsidRPr="005A5400" w:rsidTr="00F016A6">
        <w:tc>
          <w:tcPr>
            <w:tcW w:w="2582" w:type="dxa"/>
            <w:tcBorders>
              <w:top w:val="single" w:sz="4" w:space="0" w:color="auto"/>
              <w:left w:val="single" w:sz="4" w:space="0" w:color="auto"/>
              <w:bottom w:val="single" w:sz="4" w:space="0" w:color="auto"/>
              <w:right w:val="single" w:sz="4" w:space="0" w:color="auto"/>
            </w:tcBorders>
            <w:hideMark/>
          </w:tcPr>
          <w:p w:rsidR="00F016A6" w:rsidRPr="00F016A6" w:rsidRDefault="00F016A6" w:rsidP="00F016A6">
            <w:pPr>
              <w:tabs>
                <w:tab w:val="left" w:pos="1080"/>
              </w:tabs>
              <w:spacing w:after="0" w:line="256" w:lineRule="auto"/>
              <w:ind w:left="0" w:firstLine="0"/>
              <w:jc w:val="left"/>
              <w:rPr>
                <w:b/>
                <w:bCs/>
                <w:i/>
                <w:iCs/>
                <w:color w:val="auto"/>
                <w:sz w:val="22"/>
                <w:lang w:val="ru-RU"/>
              </w:rPr>
            </w:pPr>
            <w:r w:rsidRPr="00F016A6">
              <w:rPr>
                <w:b/>
                <w:bCs/>
                <w:i/>
                <w:iCs/>
                <w:color w:val="auto"/>
                <w:sz w:val="22"/>
                <w:lang w:val="ru-RU"/>
              </w:rPr>
              <w:t>Обеспеченность инженерными сетями</w:t>
            </w:r>
          </w:p>
        </w:tc>
        <w:tc>
          <w:tcPr>
            <w:tcW w:w="7426" w:type="dxa"/>
            <w:tcBorders>
              <w:top w:val="single" w:sz="4" w:space="0" w:color="auto"/>
              <w:left w:val="single" w:sz="4" w:space="0" w:color="auto"/>
              <w:bottom w:val="single" w:sz="4" w:space="0" w:color="auto"/>
              <w:right w:val="single" w:sz="4" w:space="0" w:color="auto"/>
            </w:tcBorders>
            <w:vAlign w:val="center"/>
            <w:hideMark/>
          </w:tcPr>
          <w:p w:rsidR="00F016A6" w:rsidRPr="00F016A6" w:rsidRDefault="00F016A6" w:rsidP="00884107">
            <w:pPr>
              <w:spacing w:after="0" w:line="256" w:lineRule="auto"/>
              <w:ind w:left="0" w:firstLine="0"/>
              <w:jc w:val="left"/>
              <w:rPr>
                <w:i/>
                <w:iCs/>
                <w:color w:val="auto"/>
                <w:sz w:val="22"/>
                <w:lang w:val="ru-RU"/>
              </w:rPr>
            </w:pPr>
            <w:r w:rsidRPr="00F016A6">
              <w:rPr>
                <w:i/>
                <w:iCs/>
                <w:color w:val="auto"/>
                <w:sz w:val="22"/>
                <w:lang w:val="ru-RU"/>
              </w:rPr>
              <w:t xml:space="preserve">Здание </w:t>
            </w:r>
            <w:r w:rsidR="00884107">
              <w:rPr>
                <w:i/>
                <w:color w:val="auto"/>
                <w:sz w:val="22"/>
                <w:lang w:val="ru-RU"/>
              </w:rPr>
              <w:t>поликлиники</w:t>
            </w:r>
            <w:r w:rsidRPr="00F016A6">
              <w:rPr>
                <w:i/>
                <w:color w:val="auto"/>
                <w:sz w:val="22"/>
                <w:lang w:val="ru-RU"/>
              </w:rPr>
              <w:t xml:space="preserve"> </w:t>
            </w:r>
            <w:r w:rsidRPr="00F016A6">
              <w:rPr>
                <w:i/>
                <w:iCs/>
                <w:color w:val="auto"/>
                <w:sz w:val="22"/>
                <w:lang w:val="ru-RU"/>
              </w:rPr>
              <w:t>обеспечено электро</w:t>
            </w:r>
            <w:r w:rsidRPr="00F016A6">
              <w:rPr>
                <w:i/>
                <w:color w:val="auto"/>
                <w:sz w:val="22"/>
                <w:lang w:val="ru-RU"/>
              </w:rPr>
              <w:t xml:space="preserve">сетями, теплоснабжением, водопроводом, канализацией, телефонными линиями </w:t>
            </w:r>
          </w:p>
        </w:tc>
      </w:tr>
      <w:tr w:rsidR="00F016A6" w:rsidRPr="005A5400" w:rsidTr="00F016A6">
        <w:tc>
          <w:tcPr>
            <w:tcW w:w="2582" w:type="dxa"/>
            <w:tcBorders>
              <w:top w:val="single" w:sz="4" w:space="0" w:color="auto"/>
              <w:left w:val="single" w:sz="4" w:space="0" w:color="auto"/>
              <w:bottom w:val="single" w:sz="4" w:space="0" w:color="auto"/>
              <w:right w:val="single" w:sz="4" w:space="0" w:color="auto"/>
            </w:tcBorders>
            <w:hideMark/>
          </w:tcPr>
          <w:p w:rsidR="00F016A6" w:rsidRPr="00F016A6" w:rsidRDefault="00F016A6" w:rsidP="00F016A6">
            <w:pPr>
              <w:tabs>
                <w:tab w:val="left" w:pos="1080"/>
              </w:tabs>
              <w:spacing w:after="0" w:line="256" w:lineRule="auto"/>
              <w:ind w:left="0" w:firstLine="0"/>
              <w:jc w:val="left"/>
              <w:rPr>
                <w:b/>
                <w:bCs/>
                <w:i/>
                <w:iCs/>
                <w:color w:val="auto"/>
                <w:sz w:val="22"/>
                <w:lang w:val="ru-RU"/>
              </w:rPr>
            </w:pPr>
            <w:r w:rsidRPr="00F016A6">
              <w:rPr>
                <w:b/>
                <w:bCs/>
                <w:i/>
                <w:iCs/>
                <w:color w:val="auto"/>
                <w:sz w:val="22"/>
                <w:lang w:val="ru-RU"/>
              </w:rPr>
              <w:t>Транспортная доступность</w:t>
            </w:r>
          </w:p>
        </w:tc>
        <w:tc>
          <w:tcPr>
            <w:tcW w:w="7426" w:type="dxa"/>
            <w:tcBorders>
              <w:top w:val="single" w:sz="4" w:space="0" w:color="auto"/>
              <w:left w:val="single" w:sz="4" w:space="0" w:color="auto"/>
              <w:bottom w:val="single" w:sz="4" w:space="0" w:color="auto"/>
              <w:right w:val="single" w:sz="4" w:space="0" w:color="auto"/>
            </w:tcBorders>
            <w:vAlign w:val="center"/>
            <w:hideMark/>
          </w:tcPr>
          <w:p w:rsidR="00F016A6" w:rsidRPr="00F016A6" w:rsidRDefault="00F016A6" w:rsidP="00884107">
            <w:pPr>
              <w:spacing w:after="0" w:line="256" w:lineRule="auto"/>
              <w:ind w:left="0" w:firstLine="0"/>
              <w:rPr>
                <w:i/>
                <w:iCs/>
                <w:color w:val="auto"/>
                <w:sz w:val="22"/>
                <w:lang w:val="ru-RU"/>
              </w:rPr>
            </w:pPr>
            <w:r w:rsidRPr="00F016A6">
              <w:rPr>
                <w:i/>
                <w:color w:val="auto"/>
                <w:sz w:val="22"/>
                <w:lang w:val="ru-RU"/>
              </w:rPr>
              <w:t xml:space="preserve">Транспортная </w:t>
            </w:r>
            <w:r w:rsidR="00884107">
              <w:rPr>
                <w:i/>
                <w:color w:val="auto"/>
                <w:sz w:val="22"/>
                <w:lang w:val="ru-RU"/>
              </w:rPr>
              <w:t xml:space="preserve">инфраструктура города: находится на удалении от остановки общественного транспорта. Подъезд к объекту осуществляется с ул. </w:t>
            </w:r>
            <w:proofErr w:type="spellStart"/>
            <w:r w:rsidR="00884107">
              <w:rPr>
                <w:i/>
                <w:color w:val="auto"/>
                <w:sz w:val="22"/>
                <w:lang w:val="ru-RU"/>
              </w:rPr>
              <w:t>Адм.Виноградова</w:t>
            </w:r>
            <w:proofErr w:type="spellEnd"/>
            <w:r w:rsidR="00884107">
              <w:rPr>
                <w:i/>
                <w:color w:val="auto"/>
                <w:sz w:val="22"/>
                <w:lang w:val="ru-RU"/>
              </w:rPr>
              <w:t>, подъездные пути в хорошем состоянии. Остановка общественного транспорта, дающего возможность попасть в другие районы города, расположены на расстоянии менее 25м.</w:t>
            </w:r>
          </w:p>
        </w:tc>
      </w:tr>
      <w:tr w:rsidR="00F016A6" w:rsidRPr="00884107" w:rsidTr="00F016A6">
        <w:tc>
          <w:tcPr>
            <w:tcW w:w="2582" w:type="dxa"/>
            <w:tcBorders>
              <w:top w:val="single" w:sz="4" w:space="0" w:color="auto"/>
              <w:left w:val="single" w:sz="4" w:space="0" w:color="auto"/>
              <w:bottom w:val="single" w:sz="4" w:space="0" w:color="auto"/>
              <w:right w:val="single" w:sz="4" w:space="0" w:color="auto"/>
            </w:tcBorders>
            <w:hideMark/>
          </w:tcPr>
          <w:p w:rsidR="00F016A6" w:rsidRPr="00F016A6" w:rsidRDefault="00F016A6" w:rsidP="00F016A6">
            <w:pPr>
              <w:tabs>
                <w:tab w:val="left" w:pos="1080"/>
              </w:tabs>
              <w:spacing w:after="0" w:line="256" w:lineRule="auto"/>
              <w:ind w:left="0" w:firstLine="0"/>
              <w:jc w:val="left"/>
              <w:rPr>
                <w:b/>
                <w:bCs/>
                <w:i/>
                <w:iCs/>
                <w:color w:val="auto"/>
                <w:sz w:val="22"/>
                <w:lang w:val="ru-RU"/>
              </w:rPr>
            </w:pPr>
            <w:r w:rsidRPr="00F016A6">
              <w:rPr>
                <w:b/>
                <w:bCs/>
                <w:i/>
                <w:iCs/>
                <w:color w:val="auto"/>
                <w:sz w:val="22"/>
                <w:lang w:val="ru-RU"/>
              </w:rPr>
              <w:t>Обременения на земельный участок</w:t>
            </w:r>
          </w:p>
        </w:tc>
        <w:tc>
          <w:tcPr>
            <w:tcW w:w="7426" w:type="dxa"/>
            <w:tcBorders>
              <w:top w:val="single" w:sz="4" w:space="0" w:color="auto"/>
              <w:left w:val="single" w:sz="4" w:space="0" w:color="auto"/>
              <w:bottom w:val="single" w:sz="4" w:space="0" w:color="auto"/>
              <w:right w:val="single" w:sz="4" w:space="0" w:color="auto"/>
            </w:tcBorders>
            <w:vAlign w:val="center"/>
            <w:hideMark/>
          </w:tcPr>
          <w:p w:rsidR="00F016A6" w:rsidRPr="00F016A6" w:rsidRDefault="00F016A6" w:rsidP="00F016A6">
            <w:pPr>
              <w:spacing w:after="0" w:line="256" w:lineRule="auto"/>
              <w:ind w:left="0" w:firstLine="0"/>
              <w:jc w:val="left"/>
              <w:rPr>
                <w:i/>
                <w:iCs/>
                <w:color w:val="auto"/>
                <w:sz w:val="22"/>
                <w:lang w:val="ru-RU"/>
              </w:rPr>
            </w:pPr>
            <w:r w:rsidRPr="00F016A6">
              <w:rPr>
                <w:i/>
                <w:iCs/>
                <w:color w:val="auto"/>
                <w:sz w:val="22"/>
                <w:lang w:val="ru-RU"/>
              </w:rPr>
              <w:t>Не выявлены</w:t>
            </w:r>
          </w:p>
        </w:tc>
      </w:tr>
      <w:tr w:rsidR="00F016A6" w:rsidRPr="00884107" w:rsidTr="00F016A6">
        <w:tc>
          <w:tcPr>
            <w:tcW w:w="2582" w:type="dxa"/>
            <w:tcBorders>
              <w:top w:val="single" w:sz="4" w:space="0" w:color="auto"/>
              <w:left w:val="single" w:sz="4" w:space="0" w:color="auto"/>
              <w:bottom w:val="single" w:sz="4" w:space="0" w:color="auto"/>
              <w:right w:val="single" w:sz="4" w:space="0" w:color="auto"/>
            </w:tcBorders>
            <w:hideMark/>
          </w:tcPr>
          <w:p w:rsidR="00F016A6" w:rsidRPr="00F016A6" w:rsidRDefault="00F016A6" w:rsidP="00F016A6">
            <w:pPr>
              <w:tabs>
                <w:tab w:val="left" w:pos="1080"/>
              </w:tabs>
              <w:spacing w:after="0" w:line="256" w:lineRule="auto"/>
              <w:ind w:left="0" w:firstLine="0"/>
              <w:jc w:val="left"/>
              <w:rPr>
                <w:b/>
                <w:bCs/>
                <w:i/>
                <w:iCs/>
                <w:color w:val="auto"/>
                <w:sz w:val="22"/>
                <w:lang w:val="ru-RU"/>
              </w:rPr>
            </w:pPr>
            <w:r w:rsidRPr="00F016A6">
              <w:rPr>
                <w:b/>
                <w:bCs/>
                <w:i/>
                <w:iCs/>
                <w:color w:val="auto"/>
                <w:sz w:val="22"/>
                <w:lang w:val="ru-RU"/>
              </w:rPr>
              <w:t>Обременения на улучшения</w:t>
            </w:r>
          </w:p>
        </w:tc>
        <w:tc>
          <w:tcPr>
            <w:tcW w:w="7426" w:type="dxa"/>
            <w:tcBorders>
              <w:top w:val="single" w:sz="4" w:space="0" w:color="auto"/>
              <w:left w:val="single" w:sz="4" w:space="0" w:color="auto"/>
              <w:bottom w:val="single" w:sz="4" w:space="0" w:color="auto"/>
              <w:right w:val="single" w:sz="4" w:space="0" w:color="auto"/>
            </w:tcBorders>
            <w:vAlign w:val="center"/>
            <w:hideMark/>
          </w:tcPr>
          <w:p w:rsidR="00F016A6" w:rsidRPr="00F016A6" w:rsidRDefault="00F016A6" w:rsidP="00F016A6">
            <w:pPr>
              <w:spacing w:after="0" w:line="256" w:lineRule="auto"/>
              <w:ind w:left="0" w:firstLine="0"/>
              <w:jc w:val="left"/>
              <w:rPr>
                <w:i/>
                <w:iCs/>
                <w:color w:val="auto"/>
                <w:sz w:val="22"/>
                <w:lang w:val="ru-RU"/>
              </w:rPr>
            </w:pPr>
            <w:r w:rsidRPr="00F016A6">
              <w:rPr>
                <w:i/>
                <w:iCs/>
                <w:color w:val="auto"/>
                <w:sz w:val="22"/>
                <w:lang w:val="ru-RU"/>
              </w:rPr>
              <w:t>Не выявлены</w:t>
            </w:r>
          </w:p>
        </w:tc>
      </w:tr>
      <w:tr w:rsidR="00F016A6" w:rsidRPr="00F016A6" w:rsidTr="00F016A6">
        <w:tc>
          <w:tcPr>
            <w:tcW w:w="2582" w:type="dxa"/>
            <w:tcBorders>
              <w:top w:val="single" w:sz="4" w:space="0" w:color="auto"/>
              <w:left w:val="single" w:sz="4" w:space="0" w:color="auto"/>
              <w:bottom w:val="single" w:sz="4" w:space="0" w:color="auto"/>
              <w:right w:val="single" w:sz="4" w:space="0" w:color="auto"/>
            </w:tcBorders>
            <w:hideMark/>
          </w:tcPr>
          <w:p w:rsidR="00F016A6" w:rsidRPr="00F016A6" w:rsidRDefault="00F016A6" w:rsidP="00F016A6">
            <w:pPr>
              <w:tabs>
                <w:tab w:val="left" w:pos="1080"/>
              </w:tabs>
              <w:spacing w:after="0" w:line="256" w:lineRule="auto"/>
              <w:ind w:left="0" w:firstLine="0"/>
              <w:jc w:val="left"/>
              <w:rPr>
                <w:b/>
                <w:bCs/>
                <w:i/>
                <w:iCs/>
                <w:color w:val="auto"/>
                <w:sz w:val="22"/>
                <w:lang w:val="ru-RU"/>
              </w:rPr>
            </w:pPr>
            <w:r w:rsidRPr="00F016A6">
              <w:rPr>
                <w:b/>
                <w:bCs/>
                <w:i/>
                <w:iCs/>
                <w:color w:val="auto"/>
                <w:sz w:val="22"/>
                <w:lang w:val="ru-RU"/>
              </w:rPr>
              <w:lastRenderedPageBreak/>
              <w:t xml:space="preserve">Экологическое состояние окружающей среды </w:t>
            </w:r>
          </w:p>
        </w:tc>
        <w:tc>
          <w:tcPr>
            <w:tcW w:w="7426" w:type="dxa"/>
            <w:tcBorders>
              <w:top w:val="single" w:sz="4" w:space="0" w:color="auto"/>
              <w:left w:val="single" w:sz="4" w:space="0" w:color="auto"/>
              <w:bottom w:val="single" w:sz="4" w:space="0" w:color="auto"/>
              <w:right w:val="single" w:sz="4" w:space="0" w:color="auto"/>
            </w:tcBorders>
            <w:vAlign w:val="center"/>
            <w:hideMark/>
          </w:tcPr>
          <w:p w:rsidR="00F016A6" w:rsidRPr="00F016A6" w:rsidRDefault="00F016A6" w:rsidP="00F016A6">
            <w:pPr>
              <w:spacing w:after="0" w:line="256" w:lineRule="auto"/>
              <w:ind w:left="0" w:firstLine="0"/>
              <w:jc w:val="left"/>
              <w:rPr>
                <w:i/>
                <w:iCs/>
                <w:color w:val="auto"/>
                <w:sz w:val="22"/>
                <w:lang w:val="ru-RU"/>
              </w:rPr>
            </w:pPr>
            <w:r w:rsidRPr="00F016A6">
              <w:rPr>
                <w:i/>
                <w:iCs/>
                <w:color w:val="auto"/>
                <w:sz w:val="22"/>
                <w:lang w:val="ru-RU"/>
              </w:rPr>
              <w:t>Удовлетворительное</w:t>
            </w:r>
          </w:p>
        </w:tc>
      </w:tr>
    </w:tbl>
    <w:p w:rsidR="00F016A6" w:rsidRPr="00F016A6" w:rsidRDefault="00F016A6" w:rsidP="00F016A6">
      <w:pPr>
        <w:spacing w:after="0" w:line="240" w:lineRule="auto"/>
        <w:ind w:left="0" w:firstLine="0"/>
        <w:jc w:val="center"/>
        <w:rPr>
          <w:color w:val="auto"/>
          <w:sz w:val="22"/>
          <w:lang w:val="ru-RU" w:eastAsia="ru-RU"/>
        </w:rPr>
      </w:pPr>
    </w:p>
    <w:p w:rsidR="00F016A6" w:rsidRPr="00F016A6" w:rsidRDefault="00F016A6" w:rsidP="00F016A6">
      <w:pPr>
        <w:spacing w:after="0" w:line="240" w:lineRule="auto"/>
        <w:ind w:left="0" w:firstLine="0"/>
        <w:jc w:val="center"/>
        <w:rPr>
          <w:b/>
          <w:color w:val="auto"/>
          <w:sz w:val="22"/>
          <w:lang w:val="ru-RU" w:eastAsia="ru-RU"/>
        </w:rPr>
      </w:pPr>
      <w:r w:rsidRPr="00F016A6">
        <w:rPr>
          <w:b/>
          <w:color w:val="auto"/>
          <w:sz w:val="22"/>
          <w:lang w:val="ru-RU" w:eastAsia="ru-RU"/>
        </w:rPr>
        <w:t>Требования к исполнению услуг по оценке недвижимого имущества</w:t>
      </w:r>
    </w:p>
    <w:tbl>
      <w:tblPr>
        <w:tblStyle w:val="23"/>
        <w:tblW w:w="9776" w:type="dxa"/>
        <w:tblInd w:w="0" w:type="dxa"/>
        <w:tblLook w:val="04A0" w:firstRow="1" w:lastRow="0" w:firstColumn="1" w:lastColumn="0" w:noHBand="0" w:noVBand="1"/>
      </w:tblPr>
      <w:tblGrid>
        <w:gridCol w:w="2547"/>
        <w:gridCol w:w="7229"/>
      </w:tblGrid>
      <w:tr w:rsidR="00F016A6" w:rsidRPr="005A5400" w:rsidTr="00F016A6">
        <w:tc>
          <w:tcPr>
            <w:tcW w:w="2547" w:type="dxa"/>
            <w:tcBorders>
              <w:top w:val="single" w:sz="4" w:space="0" w:color="auto"/>
              <w:left w:val="single" w:sz="4" w:space="0" w:color="auto"/>
              <w:bottom w:val="single" w:sz="4" w:space="0" w:color="auto"/>
              <w:right w:val="single" w:sz="4" w:space="0" w:color="auto"/>
            </w:tcBorders>
            <w:hideMark/>
          </w:tcPr>
          <w:p w:rsidR="00F016A6" w:rsidRPr="00F016A6" w:rsidRDefault="00F016A6" w:rsidP="00F016A6">
            <w:pPr>
              <w:spacing w:after="0" w:line="240" w:lineRule="auto"/>
              <w:ind w:left="0" w:firstLine="0"/>
              <w:jc w:val="center"/>
              <w:rPr>
                <w:b/>
                <w:i/>
                <w:color w:val="auto"/>
                <w:sz w:val="22"/>
                <w:lang w:val="ru-RU"/>
              </w:rPr>
            </w:pPr>
            <w:r w:rsidRPr="00F016A6">
              <w:rPr>
                <w:b/>
                <w:i/>
                <w:color w:val="auto"/>
                <w:sz w:val="22"/>
                <w:lang w:val="ru-RU"/>
              </w:rPr>
              <w:t>Квалификационные требования к исполнителю услуг по оценке</w:t>
            </w:r>
          </w:p>
        </w:tc>
        <w:tc>
          <w:tcPr>
            <w:tcW w:w="7229" w:type="dxa"/>
            <w:tcBorders>
              <w:top w:val="single" w:sz="4" w:space="0" w:color="auto"/>
              <w:left w:val="single" w:sz="4" w:space="0" w:color="auto"/>
              <w:bottom w:val="single" w:sz="4" w:space="0" w:color="auto"/>
              <w:right w:val="single" w:sz="4" w:space="0" w:color="auto"/>
            </w:tcBorders>
          </w:tcPr>
          <w:p w:rsidR="00F016A6" w:rsidRPr="00F016A6" w:rsidRDefault="00F016A6" w:rsidP="00F016A6">
            <w:pPr>
              <w:spacing w:after="0" w:line="240" w:lineRule="auto"/>
              <w:ind w:left="0" w:firstLine="0"/>
              <w:jc w:val="center"/>
              <w:rPr>
                <w:i/>
                <w:color w:val="auto"/>
                <w:sz w:val="22"/>
                <w:lang w:val="ru-RU"/>
              </w:rPr>
            </w:pPr>
            <w:r w:rsidRPr="00F016A6">
              <w:rPr>
                <w:i/>
                <w:color w:val="auto"/>
                <w:sz w:val="22"/>
                <w:lang w:val="ru-RU"/>
              </w:rPr>
              <w:t>Опыт по фактически оказанным услугам по определению рыночной стоимости недвижимого имущества;</w:t>
            </w:r>
          </w:p>
          <w:p w:rsidR="00F016A6" w:rsidRPr="00F016A6" w:rsidRDefault="00F016A6" w:rsidP="00F016A6">
            <w:pPr>
              <w:spacing w:after="0" w:line="240" w:lineRule="auto"/>
              <w:ind w:left="0" w:firstLine="0"/>
              <w:jc w:val="center"/>
              <w:rPr>
                <w:i/>
                <w:color w:val="auto"/>
                <w:sz w:val="22"/>
                <w:lang w:val="ru-RU"/>
              </w:rPr>
            </w:pPr>
          </w:p>
          <w:p w:rsidR="00F016A6" w:rsidRPr="00F016A6" w:rsidRDefault="00F016A6" w:rsidP="00F016A6">
            <w:pPr>
              <w:spacing w:after="0" w:line="240" w:lineRule="auto"/>
              <w:ind w:left="0" w:firstLine="0"/>
              <w:jc w:val="center"/>
              <w:rPr>
                <w:i/>
                <w:color w:val="auto"/>
                <w:sz w:val="22"/>
                <w:lang w:val="ru-RU"/>
              </w:rPr>
            </w:pPr>
            <w:r w:rsidRPr="00F016A6">
              <w:rPr>
                <w:i/>
                <w:color w:val="auto"/>
                <w:sz w:val="22"/>
                <w:lang w:val="ru-RU"/>
              </w:rPr>
              <w:t>Наличие квалифицированного персонала (которые являются оценщиками в соответствии с требованиями, предусмотренными законодательством Российской Федерации, право которых на осуществление оценочной деятельности не приостановлено;</w:t>
            </w:r>
          </w:p>
          <w:p w:rsidR="00F016A6" w:rsidRPr="00F016A6" w:rsidRDefault="00F016A6" w:rsidP="00F016A6">
            <w:pPr>
              <w:spacing w:after="0" w:line="240" w:lineRule="auto"/>
              <w:ind w:left="0" w:firstLine="0"/>
              <w:jc w:val="center"/>
              <w:rPr>
                <w:i/>
                <w:color w:val="auto"/>
                <w:sz w:val="22"/>
                <w:lang w:val="ru-RU"/>
              </w:rPr>
            </w:pPr>
            <w:r w:rsidRPr="00F016A6">
              <w:rPr>
                <w:i/>
                <w:color w:val="auto"/>
                <w:sz w:val="22"/>
                <w:lang w:val="ru-RU"/>
              </w:rPr>
              <w:t>Гражданско-правовая ответственность которых при осуществлении оценочной деятельности застрахована, имеют выписки из реестров членов саморегулируемых организаций оценщиков (свидетельства));</w:t>
            </w:r>
          </w:p>
          <w:p w:rsidR="00F016A6" w:rsidRPr="00F016A6" w:rsidRDefault="00F016A6" w:rsidP="00F016A6">
            <w:pPr>
              <w:spacing w:after="0" w:line="240" w:lineRule="auto"/>
              <w:ind w:left="0" w:firstLine="0"/>
              <w:jc w:val="center"/>
              <w:rPr>
                <w:i/>
                <w:color w:val="auto"/>
                <w:sz w:val="22"/>
                <w:lang w:val="ru-RU"/>
              </w:rPr>
            </w:pPr>
          </w:p>
          <w:p w:rsidR="00F016A6" w:rsidRPr="00F016A6" w:rsidRDefault="00F016A6" w:rsidP="00F016A6">
            <w:pPr>
              <w:spacing w:after="0" w:line="240" w:lineRule="auto"/>
              <w:ind w:left="0" w:firstLine="0"/>
              <w:jc w:val="center"/>
              <w:rPr>
                <w:i/>
                <w:color w:val="auto"/>
                <w:sz w:val="22"/>
                <w:lang w:val="ru-RU"/>
              </w:rPr>
            </w:pPr>
            <w:r w:rsidRPr="00F016A6">
              <w:rPr>
                <w:i/>
                <w:color w:val="auto"/>
                <w:sz w:val="22"/>
                <w:lang w:val="ru-RU"/>
              </w:rPr>
              <w:t>Ответственность исполнителя при осуществлении оценочной деятельности должна быть застрахована на сумму не менее чем 5 000 000 руб. (в подтверждение страхования  ответственности предоставить копию действующего договора обязательного страхования ответственности (страховые полисы)).</w:t>
            </w:r>
          </w:p>
          <w:p w:rsidR="00F016A6" w:rsidRPr="00F016A6" w:rsidRDefault="00F016A6" w:rsidP="00F016A6">
            <w:pPr>
              <w:spacing w:after="0" w:line="240" w:lineRule="auto"/>
              <w:ind w:left="0" w:firstLine="0"/>
              <w:jc w:val="center"/>
              <w:rPr>
                <w:i/>
                <w:color w:val="auto"/>
                <w:sz w:val="22"/>
                <w:lang w:val="ru-RU"/>
              </w:rPr>
            </w:pPr>
          </w:p>
        </w:tc>
      </w:tr>
      <w:tr w:rsidR="00F016A6" w:rsidRPr="005A5400" w:rsidTr="00F016A6">
        <w:tc>
          <w:tcPr>
            <w:tcW w:w="2547" w:type="dxa"/>
            <w:vMerge w:val="restart"/>
            <w:tcBorders>
              <w:top w:val="single" w:sz="4" w:space="0" w:color="auto"/>
              <w:left w:val="single" w:sz="4" w:space="0" w:color="auto"/>
              <w:bottom w:val="single" w:sz="4" w:space="0" w:color="auto"/>
              <w:right w:val="single" w:sz="4" w:space="0" w:color="auto"/>
            </w:tcBorders>
            <w:hideMark/>
          </w:tcPr>
          <w:p w:rsidR="00F016A6" w:rsidRPr="00F016A6" w:rsidRDefault="00F016A6" w:rsidP="00F016A6">
            <w:pPr>
              <w:spacing w:after="0" w:line="240" w:lineRule="auto"/>
              <w:ind w:left="0" w:firstLine="0"/>
              <w:jc w:val="center"/>
              <w:rPr>
                <w:b/>
                <w:color w:val="auto"/>
                <w:sz w:val="22"/>
                <w:lang w:val="ru-RU"/>
              </w:rPr>
            </w:pPr>
            <w:r w:rsidRPr="00F016A6">
              <w:rPr>
                <w:b/>
                <w:i/>
                <w:color w:val="auto"/>
                <w:sz w:val="22"/>
                <w:lang w:val="ru-RU"/>
              </w:rPr>
              <w:t>Требования к услугам по оценке</w:t>
            </w:r>
          </w:p>
        </w:tc>
        <w:tc>
          <w:tcPr>
            <w:tcW w:w="7229" w:type="dxa"/>
            <w:tcBorders>
              <w:top w:val="single" w:sz="4" w:space="0" w:color="auto"/>
              <w:left w:val="single" w:sz="4" w:space="0" w:color="auto"/>
              <w:bottom w:val="single" w:sz="4" w:space="0" w:color="auto"/>
              <w:right w:val="single" w:sz="4" w:space="0" w:color="auto"/>
            </w:tcBorders>
          </w:tcPr>
          <w:p w:rsidR="00F016A6" w:rsidRPr="00F016A6" w:rsidRDefault="00F016A6" w:rsidP="00F016A6">
            <w:pPr>
              <w:spacing w:after="120" w:line="480" w:lineRule="auto"/>
              <w:ind w:left="0" w:firstLine="709"/>
              <w:rPr>
                <w:i/>
                <w:color w:val="auto"/>
                <w:sz w:val="22"/>
                <w:lang w:val="ru-RU"/>
              </w:rPr>
            </w:pPr>
            <w:r w:rsidRPr="00F016A6">
              <w:rPr>
                <w:i/>
                <w:color w:val="auto"/>
                <w:sz w:val="22"/>
                <w:lang w:val="ru-RU"/>
              </w:rPr>
              <w:t xml:space="preserve">Исполнитель выполняет работу в соответствии с требованиями Федерального Закона «Об оценочной деятельности в РФ» от 29.07.98 г., № 135-ФЗ., а также принятых на его основе нормативно правовых актов Российской Федерации, и субъектов Федерации, на территории которых находится объект оценки. </w:t>
            </w:r>
          </w:p>
          <w:p w:rsidR="00F016A6" w:rsidRPr="00F016A6" w:rsidRDefault="00F016A6" w:rsidP="00F016A6">
            <w:pPr>
              <w:spacing w:after="0" w:line="240" w:lineRule="auto"/>
              <w:ind w:left="0" w:firstLine="0"/>
              <w:jc w:val="center"/>
              <w:rPr>
                <w:b/>
                <w:color w:val="auto"/>
                <w:sz w:val="22"/>
                <w:lang w:val="ru-RU"/>
              </w:rPr>
            </w:pPr>
          </w:p>
        </w:tc>
      </w:tr>
      <w:tr w:rsidR="00F016A6" w:rsidRPr="00F016A6" w:rsidTr="00F016A6">
        <w:tc>
          <w:tcPr>
            <w:tcW w:w="0" w:type="auto"/>
            <w:vMerge/>
            <w:tcBorders>
              <w:top w:val="single" w:sz="4" w:space="0" w:color="auto"/>
              <w:left w:val="single" w:sz="4" w:space="0" w:color="auto"/>
              <w:bottom w:val="single" w:sz="4" w:space="0" w:color="auto"/>
              <w:right w:val="single" w:sz="4" w:space="0" w:color="auto"/>
            </w:tcBorders>
            <w:vAlign w:val="center"/>
            <w:hideMark/>
          </w:tcPr>
          <w:p w:rsidR="00F016A6" w:rsidRPr="00F016A6" w:rsidRDefault="00F016A6" w:rsidP="00F016A6">
            <w:pPr>
              <w:spacing w:after="0" w:line="240" w:lineRule="auto"/>
              <w:ind w:left="0" w:firstLine="0"/>
              <w:jc w:val="left"/>
              <w:rPr>
                <w:b/>
                <w:color w:val="auto"/>
                <w:sz w:val="22"/>
                <w:lang w:val="ru-RU"/>
              </w:rPr>
            </w:pPr>
          </w:p>
        </w:tc>
        <w:tc>
          <w:tcPr>
            <w:tcW w:w="7229" w:type="dxa"/>
            <w:tcBorders>
              <w:top w:val="single" w:sz="4" w:space="0" w:color="auto"/>
              <w:left w:val="single" w:sz="4" w:space="0" w:color="auto"/>
              <w:bottom w:val="single" w:sz="4" w:space="0" w:color="auto"/>
              <w:right w:val="single" w:sz="4" w:space="0" w:color="auto"/>
            </w:tcBorders>
          </w:tcPr>
          <w:p w:rsidR="00F016A6" w:rsidRPr="00F016A6" w:rsidRDefault="00F016A6" w:rsidP="00F016A6">
            <w:pPr>
              <w:spacing w:after="120" w:line="240" w:lineRule="auto"/>
              <w:ind w:left="283" w:firstLine="0"/>
              <w:jc w:val="left"/>
              <w:rPr>
                <w:b/>
                <w:i/>
                <w:color w:val="auto"/>
                <w:sz w:val="22"/>
                <w:lang w:val="ru-RU"/>
              </w:rPr>
            </w:pPr>
            <w:r w:rsidRPr="00F016A6">
              <w:rPr>
                <w:b/>
                <w:i/>
                <w:color w:val="auto"/>
                <w:sz w:val="22"/>
                <w:lang w:val="ru-RU"/>
              </w:rPr>
              <w:t>Процесс оценки должен включать следующие основные этапы:</w:t>
            </w:r>
          </w:p>
          <w:p w:rsidR="00F016A6" w:rsidRPr="00F016A6" w:rsidRDefault="00F016A6" w:rsidP="00F016A6">
            <w:pPr>
              <w:numPr>
                <w:ilvl w:val="0"/>
                <w:numId w:val="32"/>
              </w:numPr>
              <w:spacing w:after="0" w:line="240" w:lineRule="auto"/>
              <w:jc w:val="left"/>
              <w:rPr>
                <w:i/>
                <w:color w:val="auto"/>
                <w:sz w:val="22"/>
                <w:lang w:val="ru-RU"/>
              </w:rPr>
            </w:pPr>
            <w:r w:rsidRPr="00F016A6">
              <w:rPr>
                <w:i/>
                <w:color w:val="auto"/>
                <w:sz w:val="22"/>
                <w:lang w:val="ru-RU"/>
              </w:rPr>
              <w:t>Постановка задачи.</w:t>
            </w:r>
          </w:p>
          <w:p w:rsidR="00F016A6" w:rsidRPr="00F016A6" w:rsidRDefault="00F016A6" w:rsidP="00F016A6">
            <w:pPr>
              <w:numPr>
                <w:ilvl w:val="1"/>
                <w:numId w:val="32"/>
              </w:numPr>
              <w:spacing w:after="0" w:line="240" w:lineRule="auto"/>
              <w:jc w:val="left"/>
              <w:rPr>
                <w:i/>
                <w:color w:val="auto"/>
                <w:sz w:val="22"/>
                <w:lang w:val="ru-RU"/>
              </w:rPr>
            </w:pPr>
            <w:r w:rsidRPr="00F016A6">
              <w:rPr>
                <w:i/>
                <w:color w:val="auto"/>
                <w:sz w:val="22"/>
                <w:lang w:val="ru-RU"/>
              </w:rPr>
              <w:t>Цели и задачи оценки.</w:t>
            </w:r>
          </w:p>
          <w:p w:rsidR="00F016A6" w:rsidRPr="00F016A6" w:rsidRDefault="00F016A6" w:rsidP="00F016A6">
            <w:pPr>
              <w:numPr>
                <w:ilvl w:val="1"/>
                <w:numId w:val="32"/>
              </w:numPr>
              <w:spacing w:after="0" w:line="240" w:lineRule="auto"/>
              <w:jc w:val="left"/>
              <w:rPr>
                <w:i/>
                <w:color w:val="auto"/>
                <w:sz w:val="22"/>
                <w:lang w:val="ru-RU"/>
              </w:rPr>
            </w:pPr>
            <w:r w:rsidRPr="00F016A6">
              <w:rPr>
                <w:i/>
                <w:color w:val="auto"/>
                <w:sz w:val="22"/>
                <w:lang w:val="ru-RU"/>
              </w:rPr>
              <w:t>Идентификация объекта.</w:t>
            </w:r>
          </w:p>
          <w:p w:rsidR="00F016A6" w:rsidRPr="00F016A6" w:rsidRDefault="00F016A6" w:rsidP="00F016A6">
            <w:pPr>
              <w:numPr>
                <w:ilvl w:val="1"/>
                <w:numId w:val="32"/>
              </w:numPr>
              <w:spacing w:after="0" w:line="240" w:lineRule="auto"/>
              <w:jc w:val="left"/>
              <w:rPr>
                <w:i/>
                <w:color w:val="auto"/>
                <w:sz w:val="22"/>
                <w:lang w:val="ru-RU"/>
              </w:rPr>
            </w:pPr>
            <w:r w:rsidRPr="00F016A6">
              <w:rPr>
                <w:i/>
                <w:color w:val="auto"/>
                <w:sz w:val="22"/>
                <w:lang w:val="ru-RU"/>
              </w:rPr>
              <w:t>Вид определяемой стоимости.</w:t>
            </w:r>
          </w:p>
          <w:p w:rsidR="00F016A6" w:rsidRPr="00F016A6" w:rsidRDefault="00F016A6" w:rsidP="00F016A6">
            <w:pPr>
              <w:numPr>
                <w:ilvl w:val="1"/>
                <w:numId w:val="32"/>
              </w:numPr>
              <w:spacing w:after="0" w:line="240" w:lineRule="auto"/>
              <w:jc w:val="left"/>
              <w:rPr>
                <w:i/>
                <w:color w:val="auto"/>
                <w:sz w:val="22"/>
                <w:lang w:val="ru-RU"/>
              </w:rPr>
            </w:pPr>
            <w:r w:rsidRPr="00F016A6">
              <w:rPr>
                <w:i/>
                <w:color w:val="auto"/>
                <w:sz w:val="22"/>
                <w:lang w:val="ru-RU"/>
              </w:rPr>
              <w:t>Даты проведения оценки.</w:t>
            </w:r>
          </w:p>
          <w:p w:rsidR="00F016A6" w:rsidRPr="00F016A6" w:rsidRDefault="00F016A6" w:rsidP="00F016A6">
            <w:pPr>
              <w:numPr>
                <w:ilvl w:val="1"/>
                <w:numId w:val="32"/>
              </w:numPr>
              <w:spacing w:after="0" w:line="240" w:lineRule="auto"/>
              <w:jc w:val="left"/>
              <w:rPr>
                <w:i/>
                <w:color w:val="auto"/>
                <w:sz w:val="22"/>
                <w:lang w:val="ru-RU"/>
              </w:rPr>
            </w:pPr>
            <w:r w:rsidRPr="00F016A6">
              <w:rPr>
                <w:i/>
                <w:color w:val="auto"/>
                <w:sz w:val="22"/>
                <w:lang w:val="ru-RU"/>
              </w:rPr>
              <w:t>Ограничения и допущения.</w:t>
            </w:r>
          </w:p>
          <w:p w:rsidR="00F016A6" w:rsidRPr="00F016A6" w:rsidRDefault="00F016A6" w:rsidP="00F016A6">
            <w:pPr>
              <w:numPr>
                <w:ilvl w:val="1"/>
                <w:numId w:val="32"/>
              </w:numPr>
              <w:spacing w:after="0" w:line="240" w:lineRule="auto"/>
              <w:jc w:val="left"/>
              <w:rPr>
                <w:i/>
                <w:color w:val="auto"/>
                <w:sz w:val="22"/>
                <w:lang w:val="ru-RU"/>
              </w:rPr>
            </w:pPr>
            <w:r w:rsidRPr="00F016A6">
              <w:rPr>
                <w:i/>
                <w:color w:val="auto"/>
                <w:sz w:val="22"/>
                <w:lang w:val="ru-RU"/>
              </w:rPr>
              <w:t>Выбор методологии</w:t>
            </w:r>
          </w:p>
          <w:p w:rsidR="00F016A6" w:rsidRPr="00F016A6" w:rsidRDefault="00F016A6" w:rsidP="00F016A6">
            <w:pPr>
              <w:numPr>
                <w:ilvl w:val="0"/>
                <w:numId w:val="32"/>
              </w:numPr>
              <w:spacing w:after="0" w:line="240" w:lineRule="auto"/>
              <w:jc w:val="left"/>
              <w:rPr>
                <w:i/>
                <w:color w:val="auto"/>
                <w:sz w:val="22"/>
                <w:lang w:val="ru-RU"/>
              </w:rPr>
            </w:pPr>
            <w:r w:rsidRPr="00F016A6">
              <w:rPr>
                <w:i/>
                <w:color w:val="auto"/>
                <w:sz w:val="22"/>
                <w:lang w:val="ru-RU"/>
              </w:rPr>
              <w:t>Сбор исходной информации.</w:t>
            </w:r>
          </w:p>
          <w:p w:rsidR="00F016A6" w:rsidRPr="00F016A6" w:rsidRDefault="00F016A6" w:rsidP="00F016A6">
            <w:pPr>
              <w:numPr>
                <w:ilvl w:val="1"/>
                <w:numId w:val="32"/>
              </w:numPr>
              <w:tabs>
                <w:tab w:val="num" w:pos="1080"/>
                <w:tab w:val="num" w:pos="1440"/>
              </w:tabs>
              <w:spacing w:after="0" w:line="240" w:lineRule="auto"/>
              <w:jc w:val="left"/>
              <w:rPr>
                <w:i/>
                <w:color w:val="auto"/>
                <w:sz w:val="22"/>
                <w:lang w:val="ru-RU"/>
              </w:rPr>
            </w:pPr>
            <w:r w:rsidRPr="00F016A6">
              <w:rPr>
                <w:i/>
                <w:color w:val="auto"/>
                <w:sz w:val="22"/>
                <w:lang w:val="ru-RU"/>
              </w:rPr>
              <w:t>Информация об объекте оценки.</w:t>
            </w:r>
          </w:p>
          <w:p w:rsidR="00F016A6" w:rsidRPr="00F016A6" w:rsidRDefault="00F016A6" w:rsidP="00F016A6">
            <w:pPr>
              <w:numPr>
                <w:ilvl w:val="2"/>
                <w:numId w:val="32"/>
              </w:numPr>
              <w:tabs>
                <w:tab w:val="num" w:pos="2160"/>
              </w:tabs>
              <w:spacing w:after="0" w:line="240" w:lineRule="auto"/>
              <w:jc w:val="left"/>
              <w:rPr>
                <w:i/>
                <w:color w:val="auto"/>
                <w:sz w:val="22"/>
                <w:lang w:val="ru-RU"/>
              </w:rPr>
            </w:pPr>
            <w:r w:rsidRPr="00F016A6">
              <w:rPr>
                <w:i/>
                <w:color w:val="auto"/>
                <w:sz w:val="22"/>
                <w:lang w:val="ru-RU"/>
              </w:rPr>
              <w:t>Документы.</w:t>
            </w:r>
          </w:p>
          <w:p w:rsidR="00F016A6" w:rsidRPr="00F016A6" w:rsidRDefault="00F016A6" w:rsidP="00F016A6">
            <w:pPr>
              <w:numPr>
                <w:ilvl w:val="2"/>
                <w:numId w:val="32"/>
              </w:numPr>
              <w:tabs>
                <w:tab w:val="num" w:pos="2160"/>
              </w:tabs>
              <w:spacing w:after="0" w:line="240" w:lineRule="auto"/>
              <w:jc w:val="left"/>
              <w:rPr>
                <w:i/>
                <w:color w:val="auto"/>
                <w:sz w:val="22"/>
                <w:lang w:val="ru-RU"/>
              </w:rPr>
            </w:pPr>
            <w:r w:rsidRPr="00F016A6">
              <w:rPr>
                <w:i/>
                <w:color w:val="auto"/>
                <w:sz w:val="22"/>
                <w:lang w:val="ru-RU"/>
              </w:rPr>
              <w:t xml:space="preserve">Осмотр и </w:t>
            </w:r>
            <w:proofErr w:type="spellStart"/>
            <w:r w:rsidRPr="00F016A6">
              <w:rPr>
                <w:i/>
                <w:color w:val="auto"/>
                <w:sz w:val="22"/>
                <w:lang w:val="ru-RU"/>
              </w:rPr>
              <w:t>фотофиксация</w:t>
            </w:r>
            <w:proofErr w:type="spellEnd"/>
            <w:r w:rsidRPr="00F016A6">
              <w:rPr>
                <w:i/>
                <w:color w:val="auto"/>
                <w:sz w:val="22"/>
                <w:lang w:val="ru-RU"/>
              </w:rPr>
              <w:t>.</w:t>
            </w:r>
          </w:p>
          <w:p w:rsidR="00F016A6" w:rsidRPr="00F016A6" w:rsidRDefault="00F016A6" w:rsidP="00F016A6">
            <w:pPr>
              <w:numPr>
                <w:ilvl w:val="1"/>
                <w:numId w:val="32"/>
              </w:numPr>
              <w:tabs>
                <w:tab w:val="num" w:pos="1080"/>
                <w:tab w:val="num" w:pos="1440"/>
              </w:tabs>
              <w:spacing w:after="0" w:line="240" w:lineRule="auto"/>
              <w:jc w:val="left"/>
              <w:rPr>
                <w:i/>
                <w:color w:val="auto"/>
                <w:sz w:val="22"/>
                <w:lang w:val="ru-RU"/>
              </w:rPr>
            </w:pPr>
            <w:r w:rsidRPr="00F016A6">
              <w:rPr>
                <w:i/>
                <w:color w:val="auto"/>
                <w:sz w:val="22"/>
                <w:lang w:val="ru-RU"/>
              </w:rPr>
              <w:t>Общая информация (регион, город, локальное окружение).</w:t>
            </w:r>
          </w:p>
          <w:p w:rsidR="00F016A6" w:rsidRPr="00F016A6" w:rsidRDefault="00F016A6" w:rsidP="00F016A6">
            <w:pPr>
              <w:numPr>
                <w:ilvl w:val="1"/>
                <w:numId w:val="32"/>
              </w:numPr>
              <w:tabs>
                <w:tab w:val="num" w:pos="1080"/>
                <w:tab w:val="num" w:pos="1440"/>
              </w:tabs>
              <w:spacing w:after="0" w:line="240" w:lineRule="auto"/>
              <w:jc w:val="left"/>
              <w:rPr>
                <w:i/>
                <w:color w:val="auto"/>
                <w:sz w:val="22"/>
                <w:lang w:val="ru-RU"/>
              </w:rPr>
            </w:pPr>
            <w:r w:rsidRPr="00F016A6">
              <w:rPr>
                <w:i/>
                <w:color w:val="auto"/>
                <w:sz w:val="22"/>
                <w:lang w:val="ru-RU"/>
              </w:rPr>
              <w:t>Рынок объекта оценки.</w:t>
            </w:r>
          </w:p>
          <w:p w:rsidR="00F016A6" w:rsidRPr="00F016A6" w:rsidRDefault="00F016A6" w:rsidP="00F016A6">
            <w:pPr>
              <w:numPr>
                <w:ilvl w:val="0"/>
                <w:numId w:val="32"/>
              </w:numPr>
              <w:spacing w:after="0" w:line="240" w:lineRule="auto"/>
              <w:jc w:val="left"/>
              <w:rPr>
                <w:i/>
                <w:color w:val="auto"/>
                <w:sz w:val="22"/>
                <w:lang w:val="ru-RU"/>
              </w:rPr>
            </w:pPr>
            <w:r w:rsidRPr="00F016A6">
              <w:rPr>
                <w:i/>
                <w:color w:val="auto"/>
                <w:sz w:val="22"/>
                <w:lang w:val="ru-RU"/>
              </w:rPr>
              <w:t>Анализ наилучшего и наиболее эффективного использования</w:t>
            </w:r>
          </w:p>
          <w:p w:rsidR="00F016A6" w:rsidRPr="00F016A6" w:rsidRDefault="00F016A6" w:rsidP="00F016A6">
            <w:pPr>
              <w:numPr>
                <w:ilvl w:val="0"/>
                <w:numId w:val="32"/>
              </w:numPr>
              <w:spacing w:after="0" w:line="240" w:lineRule="auto"/>
              <w:jc w:val="left"/>
              <w:rPr>
                <w:i/>
                <w:color w:val="auto"/>
                <w:sz w:val="22"/>
                <w:lang w:val="ru-RU"/>
              </w:rPr>
            </w:pPr>
            <w:r w:rsidRPr="00F016A6">
              <w:rPr>
                <w:i/>
                <w:color w:val="auto"/>
                <w:sz w:val="22"/>
                <w:lang w:val="ru-RU"/>
              </w:rPr>
              <w:t>Расчет рыночной стоимости.</w:t>
            </w:r>
          </w:p>
          <w:p w:rsidR="00F016A6" w:rsidRPr="00F016A6" w:rsidRDefault="00F016A6" w:rsidP="00F016A6">
            <w:pPr>
              <w:numPr>
                <w:ilvl w:val="1"/>
                <w:numId w:val="32"/>
              </w:numPr>
              <w:spacing w:after="0" w:line="240" w:lineRule="auto"/>
              <w:jc w:val="left"/>
              <w:rPr>
                <w:i/>
                <w:color w:val="auto"/>
                <w:sz w:val="22"/>
                <w:lang w:val="ru-RU"/>
              </w:rPr>
            </w:pPr>
            <w:r w:rsidRPr="00F016A6">
              <w:rPr>
                <w:i/>
                <w:color w:val="auto"/>
                <w:sz w:val="22"/>
                <w:lang w:val="ru-RU"/>
              </w:rPr>
              <w:t>Затратный подход.</w:t>
            </w:r>
          </w:p>
          <w:p w:rsidR="00F016A6" w:rsidRPr="00F016A6" w:rsidRDefault="00F016A6" w:rsidP="00F016A6">
            <w:pPr>
              <w:numPr>
                <w:ilvl w:val="1"/>
                <w:numId w:val="32"/>
              </w:numPr>
              <w:spacing w:after="0" w:line="240" w:lineRule="auto"/>
              <w:jc w:val="left"/>
              <w:rPr>
                <w:i/>
                <w:color w:val="auto"/>
                <w:sz w:val="22"/>
                <w:lang w:val="ru-RU"/>
              </w:rPr>
            </w:pPr>
            <w:r w:rsidRPr="00F016A6">
              <w:rPr>
                <w:i/>
                <w:color w:val="auto"/>
                <w:sz w:val="22"/>
                <w:lang w:val="ru-RU"/>
              </w:rPr>
              <w:t>Доходный подход.</w:t>
            </w:r>
          </w:p>
          <w:p w:rsidR="00F016A6" w:rsidRPr="00F016A6" w:rsidRDefault="00F016A6" w:rsidP="00F016A6">
            <w:pPr>
              <w:numPr>
                <w:ilvl w:val="1"/>
                <w:numId w:val="32"/>
              </w:numPr>
              <w:spacing w:after="0" w:line="240" w:lineRule="auto"/>
              <w:jc w:val="left"/>
              <w:rPr>
                <w:i/>
                <w:color w:val="auto"/>
                <w:sz w:val="22"/>
                <w:lang w:val="ru-RU"/>
              </w:rPr>
            </w:pPr>
            <w:r w:rsidRPr="00F016A6">
              <w:rPr>
                <w:i/>
                <w:color w:val="auto"/>
                <w:sz w:val="22"/>
                <w:lang w:val="ru-RU"/>
              </w:rPr>
              <w:t>Сравнительный подход.</w:t>
            </w:r>
          </w:p>
          <w:p w:rsidR="00F016A6" w:rsidRPr="00F016A6" w:rsidRDefault="00F016A6" w:rsidP="00F016A6">
            <w:pPr>
              <w:numPr>
                <w:ilvl w:val="1"/>
                <w:numId w:val="32"/>
              </w:numPr>
              <w:spacing w:after="0" w:line="240" w:lineRule="auto"/>
              <w:jc w:val="left"/>
              <w:rPr>
                <w:i/>
                <w:color w:val="auto"/>
                <w:sz w:val="22"/>
                <w:lang w:val="ru-RU"/>
              </w:rPr>
            </w:pPr>
            <w:r w:rsidRPr="00F016A6">
              <w:rPr>
                <w:i/>
                <w:color w:val="auto"/>
                <w:sz w:val="22"/>
                <w:lang w:val="ru-RU"/>
              </w:rPr>
              <w:t>Согласование результатов и определение итоговой стоимости.</w:t>
            </w:r>
          </w:p>
          <w:p w:rsidR="00F016A6" w:rsidRPr="00F016A6" w:rsidRDefault="00F016A6" w:rsidP="00F016A6">
            <w:pPr>
              <w:numPr>
                <w:ilvl w:val="0"/>
                <w:numId w:val="32"/>
              </w:numPr>
              <w:spacing w:after="0" w:line="240" w:lineRule="auto"/>
              <w:jc w:val="left"/>
              <w:rPr>
                <w:i/>
                <w:color w:val="auto"/>
                <w:sz w:val="22"/>
                <w:lang w:val="ru-RU"/>
              </w:rPr>
            </w:pPr>
            <w:r w:rsidRPr="00F016A6">
              <w:rPr>
                <w:i/>
                <w:color w:val="auto"/>
                <w:sz w:val="22"/>
                <w:lang w:val="ru-RU"/>
              </w:rPr>
              <w:t>Подготовка отчета.</w:t>
            </w:r>
          </w:p>
          <w:p w:rsidR="00F016A6" w:rsidRPr="00F016A6" w:rsidRDefault="00F016A6" w:rsidP="00F016A6">
            <w:pPr>
              <w:numPr>
                <w:ilvl w:val="0"/>
                <w:numId w:val="32"/>
              </w:numPr>
              <w:spacing w:after="0" w:line="240" w:lineRule="auto"/>
              <w:jc w:val="left"/>
              <w:rPr>
                <w:i/>
                <w:color w:val="auto"/>
                <w:sz w:val="22"/>
                <w:lang w:val="ru-RU"/>
              </w:rPr>
            </w:pPr>
            <w:r w:rsidRPr="00F016A6">
              <w:rPr>
                <w:i/>
                <w:color w:val="auto"/>
                <w:sz w:val="22"/>
                <w:lang w:val="ru-RU"/>
              </w:rPr>
              <w:t>Расчет рыночной стоимости.</w:t>
            </w:r>
          </w:p>
          <w:p w:rsidR="00F016A6" w:rsidRPr="00F016A6" w:rsidRDefault="00F016A6" w:rsidP="00F016A6">
            <w:pPr>
              <w:numPr>
                <w:ilvl w:val="1"/>
                <w:numId w:val="32"/>
              </w:numPr>
              <w:spacing w:after="0" w:line="240" w:lineRule="auto"/>
              <w:jc w:val="left"/>
              <w:rPr>
                <w:i/>
                <w:color w:val="auto"/>
                <w:sz w:val="22"/>
                <w:lang w:val="ru-RU"/>
              </w:rPr>
            </w:pPr>
            <w:r w:rsidRPr="00F016A6">
              <w:rPr>
                <w:i/>
                <w:color w:val="auto"/>
                <w:sz w:val="22"/>
                <w:lang w:val="ru-RU"/>
              </w:rPr>
              <w:t>Затратный подход.</w:t>
            </w:r>
          </w:p>
          <w:p w:rsidR="00F016A6" w:rsidRPr="00F016A6" w:rsidRDefault="00F016A6" w:rsidP="00F016A6">
            <w:pPr>
              <w:numPr>
                <w:ilvl w:val="1"/>
                <w:numId w:val="32"/>
              </w:numPr>
              <w:spacing w:after="0" w:line="240" w:lineRule="auto"/>
              <w:jc w:val="left"/>
              <w:rPr>
                <w:i/>
                <w:color w:val="auto"/>
                <w:sz w:val="22"/>
                <w:lang w:val="ru-RU"/>
              </w:rPr>
            </w:pPr>
            <w:r w:rsidRPr="00F016A6">
              <w:rPr>
                <w:i/>
                <w:color w:val="auto"/>
                <w:sz w:val="22"/>
                <w:lang w:val="ru-RU"/>
              </w:rPr>
              <w:t>Доходный подход.</w:t>
            </w:r>
          </w:p>
          <w:p w:rsidR="00F016A6" w:rsidRPr="00F016A6" w:rsidRDefault="00F016A6" w:rsidP="00F016A6">
            <w:pPr>
              <w:numPr>
                <w:ilvl w:val="1"/>
                <w:numId w:val="32"/>
              </w:numPr>
              <w:spacing w:after="0" w:line="240" w:lineRule="auto"/>
              <w:jc w:val="left"/>
              <w:rPr>
                <w:i/>
                <w:color w:val="auto"/>
                <w:sz w:val="22"/>
                <w:lang w:val="ru-RU"/>
              </w:rPr>
            </w:pPr>
            <w:r w:rsidRPr="00F016A6">
              <w:rPr>
                <w:i/>
                <w:color w:val="auto"/>
                <w:sz w:val="22"/>
                <w:lang w:val="ru-RU"/>
              </w:rPr>
              <w:t>Сравнительный подход.</w:t>
            </w:r>
          </w:p>
          <w:p w:rsidR="00F016A6" w:rsidRPr="00F016A6" w:rsidRDefault="00F016A6" w:rsidP="00F016A6">
            <w:pPr>
              <w:numPr>
                <w:ilvl w:val="1"/>
                <w:numId w:val="32"/>
              </w:numPr>
              <w:spacing w:after="0" w:line="240" w:lineRule="auto"/>
              <w:jc w:val="left"/>
              <w:rPr>
                <w:i/>
                <w:color w:val="auto"/>
                <w:sz w:val="22"/>
                <w:lang w:val="ru-RU"/>
              </w:rPr>
            </w:pPr>
            <w:r w:rsidRPr="00F016A6">
              <w:rPr>
                <w:i/>
                <w:color w:val="auto"/>
                <w:sz w:val="22"/>
                <w:lang w:val="ru-RU"/>
              </w:rPr>
              <w:t>Согласование результатов и определение итоговой стоимости.</w:t>
            </w:r>
          </w:p>
          <w:p w:rsidR="00F016A6" w:rsidRPr="00F016A6" w:rsidRDefault="00F016A6" w:rsidP="00F016A6">
            <w:pPr>
              <w:numPr>
                <w:ilvl w:val="0"/>
                <w:numId w:val="32"/>
              </w:numPr>
              <w:spacing w:after="0" w:line="240" w:lineRule="auto"/>
              <w:jc w:val="left"/>
              <w:rPr>
                <w:i/>
                <w:color w:val="auto"/>
                <w:sz w:val="22"/>
                <w:lang w:val="ru-RU"/>
              </w:rPr>
            </w:pPr>
            <w:r w:rsidRPr="00F016A6">
              <w:rPr>
                <w:i/>
                <w:color w:val="auto"/>
                <w:sz w:val="22"/>
                <w:lang w:val="ru-RU"/>
              </w:rPr>
              <w:lastRenderedPageBreak/>
              <w:t>Подготовка отчета.</w:t>
            </w:r>
          </w:p>
          <w:p w:rsidR="00F016A6" w:rsidRPr="00F016A6" w:rsidRDefault="00F016A6" w:rsidP="00F016A6">
            <w:pPr>
              <w:spacing w:after="0" w:line="240" w:lineRule="auto"/>
              <w:ind w:left="0" w:firstLine="0"/>
              <w:jc w:val="center"/>
              <w:rPr>
                <w:b/>
                <w:color w:val="auto"/>
                <w:sz w:val="22"/>
                <w:lang w:val="ru-RU"/>
              </w:rPr>
            </w:pPr>
          </w:p>
        </w:tc>
      </w:tr>
      <w:tr w:rsidR="00F016A6" w:rsidRPr="00F016A6" w:rsidTr="00F016A6">
        <w:tc>
          <w:tcPr>
            <w:tcW w:w="2547" w:type="dxa"/>
            <w:tcBorders>
              <w:top w:val="single" w:sz="4" w:space="0" w:color="auto"/>
              <w:left w:val="single" w:sz="4" w:space="0" w:color="auto"/>
              <w:bottom w:val="single" w:sz="4" w:space="0" w:color="auto"/>
              <w:right w:val="single" w:sz="4" w:space="0" w:color="auto"/>
            </w:tcBorders>
            <w:hideMark/>
          </w:tcPr>
          <w:p w:rsidR="00F016A6" w:rsidRPr="00F016A6" w:rsidRDefault="00F016A6" w:rsidP="00F016A6">
            <w:pPr>
              <w:spacing w:after="0" w:line="240" w:lineRule="auto"/>
              <w:ind w:left="0" w:firstLine="0"/>
              <w:jc w:val="center"/>
              <w:rPr>
                <w:b/>
                <w:i/>
                <w:color w:val="auto"/>
                <w:sz w:val="22"/>
                <w:lang w:val="ru-RU"/>
              </w:rPr>
            </w:pPr>
            <w:r w:rsidRPr="00F016A6">
              <w:rPr>
                <w:b/>
                <w:i/>
                <w:color w:val="auto"/>
                <w:sz w:val="22"/>
                <w:lang w:val="ru-RU"/>
              </w:rPr>
              <w:lastRenderedPageBreak/>
              <w:t>Требования к структуре отчета об определении рыночной стоимости объектов</w:t>
            </w:r>
          </w:p>
        </w:tc>
        <w:tc>
          <w:tcPr>
            <w:tcW w:w="7229" w:type="dxa"/>
            <w:tcBorders>
              <w:top w:val="single" w:sz="4" w:space="0" w:color="auto"/>
              <w:left w:val="single" w:sz="4" w:space="0" w:color="auto"/>
              <w:bottom w:val="single" w:sz="4" w:space="0" w:color="auto"/>
              <w:right w:val="single" w:sz="4" w:space="0" w:color="auto"/>
            </w:tcBorders>
          </w:tcPr>
          <w:p w:rsidR="00F016A6" w:rsidRPr="00F016A6" w:rsidRDefault="00F016A6" w:rsidP="00F016A6">
            <w:pPr>
              <w:spacing w:after="0" w:line="240" w:lineRule="auto"/>
              <w:ind w:left="0" w:firstLine="709"/>
              <w:rPr>
                <w:rFonts w:eastAsia="MS Mincho"/>
                <w:i/>
                <w:color w:val="auto"/>
                <w:sz w:val="22"/>
                <w:lang w:val="ru-RU"/>
              </w:rPr>
            </w:pPr>
            <w:r w:rsidRPr="00F016A6">
              <w:rPr>
                <w:rFonts w:eastAsia="MS Mincho"/>
                <w:i/>
                <w:color w:val="auto"/>
                <w:sz w:val="22"/>
                <w:lang w:val="ru-RU"/>
              </w:rPr>
              <w:t>Отчет должен включать в себя следующие разделы: «Общие сведения», «Описание Объекта оценки»,  «Анализ рынка/сегмента рынка, к которому относится Объект оценки», «Анализ ликвидности объекта оценки», «Описание процесса оценки Объекта оценки в части применения подходов и методов оценки»,  «Оценка недвижимого имущества», «Согласование результатов оценки и выводы, полученные на основании проведенных расчетов по различным подходам», «Расчет ликвидационной стоимости Объекта оценки», «Перечень используемых материалов».</w:t>
            </w:r>
          </w:p>
          <w:p w:rsidR="00F016A6" w:rsidRPr="00F016A6" w:rsidRDefault="00F016A6" w:rsidP="00F016A6">
            <w:pPr>
              <w:overflowPunct w:val="0"/>
              <w:autoSpaceDE w:val="0"/>
              <w:autoSpaceDN w:val="0"/>
              <w:adjustRightInd w:val="0"/>
              <w:spacing w:after="0" w:line="240" w:lineRule="auto"/>
              <w:ind w:left="0" w:firstLine="0"/>
              <w:rPr>
                <w:bCs/>
                <w:i/>
                <w:color w:val="auto"/>
                <w:sz w:val="22"/>
                <w:lang w:val="ru-RU"/>
              </w:rPr>
            </w:pPr>
            <w:r w:rsidRPr="00F016A6">
              <w:rPr>
                <w:bCs/>
                <w:i/>
                <w:color w:val="auto"/>
                <w:sz w:val="22"/>
                <w:lang w:val="ru-RU"/>
              </w:rPr>
              <w:t xml:space="preserve">Письменный отчет об оценке должен быть представлен Заказчику в 2-х (двух) экземплярах. </w:t>
            </w:r>
          </w:p>
          <w:p w:rsidR="00F016A6" w:rsidRPr="00F016A6" w:rsidRDefault="00F016A6" w:rsidP="00F016A6">
            <w:pPr>
              <w:widowControl w:val="0"/>
              <w:autoSpaceDE w:val="0"/>
              <w:autoSpaceDN w:val="0"/>
              <w:adjustRightInd w:val="0"/>
              <w:spacing w:after="0" w:line="240" w:lineRule="auto"/>
              <w:ind w:left="0" w:firstLine="0"/>
              <w:rPr>
                <w:bCs/>
                <w:i/>
                <w:color w:val="auto"/>
                <w:sz w:val="22"/>
                <w:lang w:val="ru-RU"/>
              </w:rPr>
            </w:pPr>
            <w:r w:rsidRPr="00F016A6">
              <w:rPr>
                <w:bCs/>
                <w:i/>
                <w:color w:val="auto"/>
                <w:sz w:val="22"/>
                <w:lang w:val="ru-RU"/>
              </w:rPr>
              <w:t>Отчёт должен быть пронумерован постранично, прошит (за исключением случаев составления отчета в форме электронного документа), подписан оценщиком или оценщиками, которые провели оценку, а также скреплен личной печатью оценщика или печатью</w:t>
            </w:r>
            <w:r w:rsidRPr="00F016A6">
              <w:rPr>
                <w:i/>
                <w:color w:val="auto"/>
                <w:sz w:val="22"/>
                <w:lang w:val="ru-RU"/>
              </w:rPr>
              <w:t xml:space="preserve"> </w:t>
            </w:r>
            <w:r w:rsidRPr="00F016A6">
              <w:rPr>
                <w:bCs/>
                <w:i/>
                <w:color w:val="auto"/>
                <w:sz w:val="22"/>
                <w:lang w:val="ru-RU"/>
              </w:rPr>
              <w:t>юридического лица, с которым оценщик или оценщики заключили трудовой договор.</w:t>
            </w:r>
          </w:p>
          <w:p w:rsidR="00F016A6" w:rsidRPr="00F016A6" w:rsidRDefault="00F016A6" w:rsidP="00F016A6">
            <w:pPr>
              <w:widowControl w:val="0"/>
              <w:autoSpaceDE w:val="0"/>
              <w:autoSpaceDN w:val="0"/>
              <w:adjustRightInd w:val="0"/>
              <w:spacing w:after="0" w:line="240" w:lineRule="auto"/>
              <w:ind w:left="0" w:firstLine="0"/>
              <w:rPr>
                <w:bCs/>
                <w:i/>
                <w:color w:val="auto"/>
                <w:sz w:val="22"/>
                <w:lang w:val="ru-RU"/>
              </w:rPr>
            </w:pPr>
          </w:p>
          <w:p w:rsidR="00F016A6" w:rsidRPr="00F016A6" w:rsidRDefault="00F016A6" w:rsidP="00F016A6">
            <w:pPr>
              <w:overflowPunct w:val="0"/>
              <w:autoSpaceDE w:val="0"/>
              <w:autoSpaceDN w:val="0"/>
              <w:adjustRightInd w:val="0"/>
              <w:spacing w:after="0" w:line="240" w:lineRule="auto"/>
              <w:ind w:left="0" w:firstLine="0"/>
              <w:rPr>
                <w:i/>
                <w:color w:val="auto"/>
                <w:sz w:val="22"/>
                <w:lang w:val="ru-RU"/>
              </w:rPr>
            </w:pPr>
            <w:r w:rsidRPr="00F016A6">
              <w:rPr>
                <w:i/>
                <w:color w:val="auto"/>
                <w:sz w:val="22"/>
                <w:lang w:val="ru-RU"/>
              </w:rPr>
              <w:t>Датой определения стоимости объекта оценки (датой проведения оценки, датой оценки) является дата, по состоянию на которую определена стоимость объекта оценки.</w:t>
            </w:r>
          </w:p>
          <w:p w:rsidR="00F016A6" w:rsidRPr="00F016A6" w:rsidRDefault="00F016A6" w:rsidP="00F016A6">
            <w:pPr>
              <w:tabs>
                <w:tab w:val="left" w:pos="1701"/>
              </w:tabs>
              <w:spacing w:after="0" w:line="240" w:lineRule="auto"/>
              <w:ind w:left="0" w:firstLine="0"/>
              <w:rPr>
                <w:i/>
                <w:iCs/>
                <w:color w:val="auto"/>
                <w:sz w:val="22"/>
                <w:lang w:val="ru-RU"/>
              </w:rPr>
            </w:pPr>
          </w:p>
          <w:p w:rsidR="00F016A6" w:rsidRPr="00F016A6" w:rsidRDefault="00F016A6" w:rsidP="00F016A6">
            <w:pPr>
              <w:tabs>
                <w:tab w:val="left" w:pos="1701"/>
              </w:tabs>
              <w:spacing w:after="0" w:line="240" w:lineRule="auto"/>
              <w:ind w:left="0" w:firstLine="0"/>
              <w:rPr>
                <w:i/>
                <w:iCs/>
                <w:color w:val="auto"/>
                <w:sz w:val="22"/>
                <w:lang w:val="ru-RU"/>
              </w:rPr>
            </w:pPr>
            <w:r w:rsidRPr="00F016A6">
              <w:rPr>
                <w:i/>
                <w:iCs/>
                <w:color w:val="auto"/>
                <w:sz w:val="22"/>
                <w:lang w:val="ru-RU"/>
              </w:rPr>
              <w:t>Рыночная стоимость прав требования к арендным платежам указывается с учетом налога на добавленную стоимость, с учетом налога на имущество, налога на землю (с отражением в отчете).</w:t>
            </w:r>
          </w:p>
          <w:p w:rsidR="00F016A6" w:rsidRPr="00F016A6" w:rsidRDefault="00F016A6" w:rsidP="00F016A6">
            <w:pPr>
              <w:overflowPunct w:val="0"/>
              <w:autoSpaceDE w:val="0"/>
              <w:autoSpaceDN w:val="0"/>
              <w:adjustRightInd w:val="0"/>
              <w:spacing w:after="0" w:line="240" w:lineRule="auto"/>
              <w:ind w:left="0" w:firstLine="0"/>
              <w:rPr>
                <w:i/>
                <w:color w:val="auto"/>
                <w:sz w:val="22"/>
                <w:lang w:val="ru-RU"/>
              </w:rPr>
            </w:pPr>
          </w:p>
        </w:tc>
      </w:tr>
      <w:tr w:rsidR="00F016A6" w:rsidRPr="005A5400" w:rsidTr="00F016A6">
        <w:tc>
          <w:tcPr>
            <w:tcW w:w="2547" w:type="dxa"/>
            <w:tcBorders>
              <w:top w:val="single" w:sz="4" w:space="0" w:color="auto"/>
              <w:left w:val="single" w:sz="4" w:space="0" w:color="auto"/>
              <w:bottom w:val="single" w:sz="4" w:space="0" w:color="auto"/>
              <w:right w:val="single" w:sz="4" w:space="0" w:color="auto"/>
            </w:tcBorders>
            <w:hideMark/>
          </w:tcPr>
          <w:p w:rsidR="00F016A6" w:rsidRPr="00F016A6" w:rsidRDefault="00F016A6" w:rsidP="00F016A6">
            <w:pPr>
              <w:spacing w:after="0" w:line="240" w:lineRule="auto"/>
              <w:ind w:left="0" w:firstLine="0"/>
              <w:jc w:val="center"/>
              <w:rPr>
                <w:b/>
                <w:i/>
                <w:color w:val="auto"/>
                <w:sz w:val="22"/>
                <w:lang w:val="ru-RU"/>
              </w:rPr>
            </w:pPr>
            <w:r w:rsidRPr="00F016A6">
              <w:rPr>
                <w:b/>
                <w:i/>
                <w:color w:val="auto"/>
                <w:sz w:val="22"/>
                <w:lang w:val="ru-RU"/>
              </w:rPr>
              <w:t>Требования к Заказчику</w:t>
            </w:r>
          </w:p>
        </w:tc>
        <w:tc>
          <w:tcPr>
            <w:tcW w:w="7229" w:type="dxa"/>
            <w:tcBorders>
              <w:top w:val="single" w:sz="4" w:space="0" w:color="auto"/>
              <w:left w:val="single" w:sz="4" w:space="0" w:color="auto"/>
              <w:bottom w:val="single" w:sz="4" w:space="0" w:color="auto"/>
              <w:right w:val="single" w:sz="4" w:space="0" w:color="auto"/>
            </w:tcBorders>
            <w:hideMark/>
          </w:tcPr>
          <w:p w:rsidR="00F016A6" w:rsidRPr="00F016A6" w:rsidRDefault="00F016A6" w:rsidP="00F016A6">
            <w:pPr>
              <w:widowControl w:val="0"/>
              <w:tabs>
                <w:tab w:val="left" w:pos="360"/>
                <w:tab w:val="left" w:pos="900"/>
                <w:tab w:val="left" w:leader="underscore" w:pos="6232"/>
                <w:tab w:val="left" w:pos="6372"/>
              </w:tabs>
              <w:autoSpaceDE w:val="0"/>
              <w:autoSpaceDN w:val="0"/>
              <w:adjustRightInd w:val="0"/>
              <w:spacing w:after="0" w:line="240" w:lineRule="auto"/>
              <w:ind w:left="0" w:firstLine="0"/>
              <w:rPr>
                <w:bCs/>
                <w:i/>
                <w:color w:val="auto"/>
                <w:sz w:val="22"/>
                <w:lang w:val="ru-RU"/>
              </w:rPr>
            </w:pPr>
            <w:r w:rsidRPr="00F016A6">
              <w:rPr>
                <w:bCs/>
                <w:color w:val="auto"/>
                <w:sz w:val="22"/>
                <w:lang w:val="ru-RU"/>
              </w:rPr>
              <w:t>1</w:t>
            </w:r>
            <w:r w:rsidRPr="00F016A6">
              <w:rPr>
                <w:bCs/>
                <w:i/>
                <w:color w:val="auto"/>
                <w:sz w:val="22"/>
                <w:lang w:val="ru-RU"/>
              </w:rPr>
              <w:t>. Заказчик направляет Исполнителю, в срок не менее чем за 5 (Пять) календарных дней до начала оказания услуг Заявку на проведение оценки, а также все необходимые для проведения оценки документы, устанавливающие количественные, качественные и правовые характеристики объектов движимого и недвижимого имущества.</w:t>
            </w:r>
          </w:p>
          <w:p w:rsidR="00F016A6" w:rsidRPr="00F016A6" w:rsidRDefault="00F016A6" w:rsidP="00F016A6">
            <w:pPr>
              <w:overflowPunct w:val="0"/>
              <w:autoSpaceDE w:val="0"/>
              <w:autoSpaceDN w:val="0"/>
              <w:adjustRightInd w:val="0"/>
              <w:spacing w:after="0" w:line="240" w:lineRule="auto"/>
              <w:ind w:left="0" w:firstLine="0"/>
              <w:textAlignment w:val="baseline"/>
              <w:rPr>
                <w:i/>
                <w:color w:val="auto"/>
                <w:sz w:val="22"/>
                <w:lang w:val="ru-RU"/>
              </w:rPr>
            </w:pPr>
            <w:r w:rsidRPr="00F016A6">
              <w:rPr>
                <w:bCs/>
                <w:i/>
                <w:color w:val="auto"/>
                <w:sz w:val="22"/>
                <w:lang w:val="ru-RU"/>
              </w:rPr>
              <w:t xml:space="preserve">2. Заказчик </w:t>
            </w:r>
            <w:r w:rsidRPr="00F016A6">
              <w:rPr>
                <w:i/>
                <w:color w:val="auto"/>
                <w:sz w:val="22"/>
                <w:lang w:val="ru-RU"/>
              </w:rPr>
              <w:t>обязан обеспечить сотрудникам Исполнителя доступ на территорию объектов недвижимого имущества и необходимые условия для проведения оценки.</w:t>
            </w:r>
          </w:p>
          <w:p w:rsidR="00F016A6" w:rsidRPr="00F016A6" w:rsidRDefault="00F016A6" w:rsidP="00F016A6">
            <w:pPr>
              <w:tabs>
                <w:tab w:val="left" w:pos="567"/>
              </w:tabs>
              <w:spacing w:after="0" w:line="240" w:lineRule="auto"/>
              <w:ind w:left="0" w:firstLine="0"/>
              <w:rPr>
                <w:b/>
                <w:color w:val="auto"/>
                <w:sz w:val="22"/>
                <w:lang w:val="ru-RU"/>
              </w:rPr>
            </w:pPr>
            <w:r w:rsidRPr="00F016A6">
              <w:rPr>
                <w:i/>
                <w:color w:val="auto"/>
                <w:sz w:val="22"/>
                <w:lang w:val="ru-RU"/>
              </w:rPr>
              <w:t xml:space="preserve">3. </w:t>
            </w:r>
            <w:r w:rsidRPr="00F016A6">
              <w:rPr>
                <w:bCs/>
                <w:i/>
                <w:color w:val="auto"/>
                <w:sz w:val="22"/>
                <w:lang w:val="ru-RU"/>
              </w:rPr>
              <w:t>Конкретные сроки проведения оценки по каждому Объекту недвижимого имущества  указываются  в Заявке на оценку</w:t>
            </w:r>
            <w:r w:rsidRPr="00F016A6">
              <w:rPr>
                <w:bCs/>
                <w:color w:val="auto"/>
                <w:sz w:val="22"/>
                <w:lang w:val="ru-RU"/>
              </w:rPr>
              <w:t>.</w:t>
            </w:r>
          </w:p>
        </w:tc>
      </w:tr>
      <w:tr w:rsidR="00F016A6" w:rsidRPr="005A5400" w:rsidTr="00F016A6">
        <w:tc>
          <w:tcPr>
            <w:tcW w:w="2547" w:type="dxa"/>
            <w:tcBorders>
              <w:top w:val="single" w:sz="4" w:space="0" w:color="auto"/>
              <w:left w:val="single" w:sz="4" w:space="0" w:color="auto"/>
              <w:bottom w:val="single" w:sz="4" w:space="0" w:color="auto"/>
              <w:right w:val="single" w:sz="4" w:space="0" w:color="auto"/>
            </w:tcBorders>
            <w:hideMark/>
          </w:tcPr>
          <w:p w:rsidR="00F016A6" w:rsidRPr="00F016A6" w:rsidRDefault="00F016A6" w:rsidP="00F016A6">
            <w:pPr>
              <w:spacing w:after="0" w:line="240" w:lineRule="auto"/>
              <w:ind w:left="0" w:firstLine="0"/>
              <w:jc w:val="center"/>
              <w:rPr>
                <w:b/>
                <w:i/>
                <w:color w:val="auto"/>
                <w:sz w:val="22"/>
                <w:lang w:val="ru-RU"/>
              </w:rPr>
            </w:pPr>
            <w:r w:rsidRPr="00F016A6">
              <w:rPr>
                <w:b/>
                <w:i/>
                <w:color w:val="auto"/>
                <w:sz w:val="22"/>
                <w:lang w:val="ru-RU"/>
              </w:rPr>
              <w:t>Оплата услуг</w:t>
            </w:r>
          </w:p>
        </w:tc>
        <w:tc>
          <w:tcPr>
            <w:tcW w:w="7229" w:type="dxa"/>
            <w:tcBorders>
              <w:top w:val="single" w:sz="4" w:space="0" w:color="auto"/>
              <w:left w:val="single" w:sz="4" w:space="0" w:color="auto"/>
              <w:bottom w:val="single" w:sz="4" w:space="0" w:color="auto"/>
              <w:right w:val="single" w:sz="4" w:space="0" w:color="auto"/>
            </w:tcBorders>
          </w:tcPr>
          <w:p w:rsidR="00F016A6" w:rsidRPr="00F016A6" w:rsidRDefault="00EE3CEA" w:rsidP="00F016A6">
            <w:pPr>
              <w:spacing w:after="0" w:line="240" w:lineRule="auto"/>
              <w:ind w:left="0" w:firstLine="426"/>
              <w:rPr>
                <w:color w:val="auto"/>
                <w:sz w:val="22"/>
                <w:lang w:val="ru-RU"/>
              </w:rPr>
            </w:pPr>
            <w:r>
              <w:rPr>
                <w:i/>
                <w:color w:val="auto"/>
                <w:spacing w:val="-4"/>
                <w:sz w:val="22"/>
                <w:lang w:val="ru-RU"/>
              </w:rPr>
              <w:t>Оплата оказываемых услуг производится платежом в размере 100% от договорной цены Договора в течение 2 (двух) рабочих дней с даты подписания Договора, на основании счета, выставленного Исполнителем.</w:t>
            </w:r>
          </w:p>
          <w:p w:rsidR="00F016A6" w:rsidRPr="00F016A6" w:rsidRDefault="00F016A6" w:rsidP="00F016A6">
            <w:pPr>
              <w:spacing w:after="0" w:line="240" w:lineRule="auto"/>
              <w:ind w:left="0" w:firstLine="708"/>
              <w:rPr>
                <w:b/>
                <w:color w:val="auto"/>
                <w:sz w:val="22"/>
                <w:lang w:val="ru-RU"/>
              </w:rPr>
            </w:pPr>
          </w:p>
        </w:tc>
      </w:tr>
      <w:tr w:rsidR="00F016A6" w:rsidRPr="00F016A6" w:rsidTr="00F016A6">
        <w:tc>
          <w:tcPr>
            <w:tcW w:w="2547" w:type="dxa"/>
            <w:tcBorders>
              <w:top w:val="single" w:sz="4" w:space="0" w:color="auto"/>
              <w:left w:val="single" w:sz="4" w:space="0" w:color="auto"/>
              <w:bottom w:val="single" w:sz="4" w:space="0" w:color="auto"/>
              <w:right w:val="single" w:sz="4" w:space="0" w:color="auto"/>
            </w:tcBorders>
            <w:hideMark/>
          </w:tcPr>
          <w:p w:rsidR="00F016A6" w:rsidRPr="00F016A6" w:rsidRDefault="00F016A6" w:rsidP="00F016A6">
            <w:pPr>
              <w:spacing w:after="0" w:line="240" w:lineRule="auto"/>
              <w:ind w:left="0" w:firstLine="0"/>
              <w:jc w:val="center"/>
              <w:rPr>
                <w:b/>
                <w:i/>
                <w:color w:val="auto"/>
                <w:sz w:val="22"/>
                <w:lang w:val="ru-RU"/>
              </w:rPr>
            </w:pPr>
            <w:r w:rsidRPr="00F016A6">
              <w:rPr>
                <w:b/>
                <w:i/>
                <w:color w:val="auto"/>
                <w:sz w:val="22"/>
                <w:lang w:val="ru-RU"/>
              </w:rPr>
              <w:t>Особые условия</w:t>
            </w:r>
          </w:p>
        </w:tc>
        <w:tc>
          <w:tcPr>
            <w:tcW w:w="7229" w:type="dxa"/>
            <w:tcBorders>
              <w:top w:val="single" w:sz="4" w:space="0" w:color="auto"/>
              <w:left w:val="single" w:sz="4" w:space="0" w:color="auto"/>
              <w:bottom w:val="single" w:sz="4" w:space="0" w:color="auto"/>
              <w:right w:val="single" w:sz="4" w:space="0" w:color="auto"/>
            </w:tcBorders>
            <w:hideMark/>
          </w:tcPr>
          <w:p w:rsidR="00F016A6" w:rsidRPr="00F016A6" w:rsidRDefault="00F016A6" w:rsidP="00F016A6">
            <w:pPr>
              <w:spacing w:after="0" w:line="240" w:lineRule="auto"/>
              <w:ind w:left="0" w:firstLine="0"/>
              <w:jc w:val="center"/>
              <w:rPr>
                <w:i/>
                <w:color w:val="auto"/>
                <w:sz w:val="22"/>
                <w:lang w:val="ru-RU"/>
              </w:rPr>
            </w:pPr>
            <w:r w:rsidRPr="00F016A6">
              <w:rPr>
                <w:i/>
                <w:color w:val="auto"/>
                <w:sz w:val="22"/>
                <w:lang w:val="ru-RU"/>
              </w:rPr>
              <w:t>Предусмотреть в Договоре на оказание услуг по оценке недвижимого имущества предоставление положительного заключения саморегулируемой организации оценщиков на отчет об оценке по требованию Заказчика без дополнительной оплаты.</w:t>
            </w:r>
          </w:p>
        </w:tc>
      </w:tr>
    </w:tbl>
    <w:p w:rsidR="00F016A6" w:rsidRDefault="00F016A6" w:rsidP="006F6F83">
      <w:pPr>
        <w:spacing w:after="0" w:line="240" w:lineRule="auto"/>
        <w:ind w:left="0" w:firstLine="0"/>
        <w:jc w:val="left"/>
        <w:rPr>
          <w:b/>
          <w:color w:val="000000" w:themeColor="text1"/>
          <w:sz w:val="24"/>
          <w:szCs w:val="24"/>
          <w:lang w:val="ru-RU" w:eastAsia="ru-RU"/>
        </w:rPr>
      </w:pPr>
    </w:p>
    <w:p w:rsidR="00F016A6" w:rsidRPr="006F6F83" w:rsidRDefault="00F016A6" w:rsidP="006F6F83">
      <w:pPr>
        <w:spacing w:after="0" w:line="240" w:lineRule="auto"/>
        <w:ind w:left="0" w:firstLine="0"/>
        <w:jc w:val="left"/>
        <w:rPr>
          <w:b/>
          <w:color w:val="000000" w:themeColor="text1"/>
          <w:sz w:val="24"/>
          <w:szCs w:val="24"/>
          <w:lang w:val="ru-RU" w:eastAsia="ru-RU"/>
        </w:rPr>
      </w:pPr>
    </w:p>
    <w:p w:rsidR="00A17F9E" w:rsidRPr="006F6F83" w:rsidRDefault="00F016A6" w:rsidP="00A17F9E">
      <w:pPr>
        <w:spacing w:after="0" w:line="240" w:lineRule="auto"/>
        <w:ind w:left="1842" w:firstLine="0"/>
        <w:jc w:val="left"/>
        <w:rPr>
          <w:b/>
          <w:color w:val="000000" w:themeColor="text1"/>
          <w:sz w:val="24"/>
          <w:szCs w:val="24"/>
          <w:lang w:val="ru-RU" w:eastAsia="ru-RU"/>
        </w:rPr>
      </w:pPr>
      <w:r>
        <w:rPr>
          <w:b/>
          <w:color w:val="000000" w:themeColor="text1"/>
          <w:sz w:val="24"/>
          <w:szCs w:val="24"/>
          <w:lang w:val="ru-RU" w:eastAsia="ru-RU"/>
        </w:rPr>
        <w:t>2</w:t>
      </w:r>
      <w:r w:rsidR="00A17F9E" w:rsidRPr="006F6F83">
        <w:rPr>
          <w:b/>
          <w:color w:val="000000" w:themeColor="text1"/>
          <w:sz w:val="24"/>
          <w:szCs w:val="24"/>
          <w:lang w:val="ru-RU" w:eastAsia="ru-RU"/>
        </w:rPr>
        <w:t>.Сведения о начальной максимальной Цене Договора</w:t>
      </w:r>
    </w:p>
    <w:p w:rsidR="00A17F9E" w:rsidRPr="006F6F83" w:rsidRDefault="00F016A6" w:rsidP="006F6F83">
      <w:pPr>
        <w:spacing w:after="0" w:line="240" w:lineRule="auto"/>
        <w:ind w:left="0" w:firstLine="708"/>
        <w:rPr>
          <w:b/>
          <w:bCs/>
          <w:sz w:val="24"/>
          <w:szCs w:val="24"/>
          <w:lang w:val="ru-RU"/>
        </w:rPr>
      </w:pPr>
      <w:r>
        <w:rPr>
          <w:b/>
          <w:bCs/>
          <w:sz w:val="24"/>
          <w:szCs w:val="24"/>
          <w:lang w:val="ru-RU"/>
        </w:rPr>
        <w:t>2</w:t>
      </w:r>
      <w:r w:rsidR="00A17F9E" w:rsidRPr="006F6F83">
        <w:rPr>
          <w:b/>
          <w:bCs/>
          <w:sz w:val="24"/>
          <w:szCs w:val="24"/>
          <w:lang w:val="ru-RU"/>
        </w:rPr>
        <w:t>.1.</w:t>
      </w:r>
      <w:r w:rsidR="00EE3CEA">
        <w:rPr>
          <w:b/>
          <w:bCs/>
          <w:sz w:val="24"/>
          <w:szCs w:val="24"/>
          <w:lang w:val="ru-RU"/>
        </w:rPr>
        <w:t xml:space="preserve"> </w:t>
      </w:r>
      <w:r w:rsidR="00A17F9E" w:rsidRPr="006F6F83">
        <w:rPr>
          <w:b/>
          <w:bCs/>
          <w:sz w:val="24"/>
          <w:szCs w:val="24"/>
          <w:lang w:val="ru-RU"/>
        </w:rPr>
        <w:t>Начальная максимальная цена договора составляет</w:t>
      </w:r>
      <w:r w:rsidR="006F6F83" w:rsidRPr="006F6F83">
        <w:rPr>
          <w:b/>
          <w:bCs/>
          <w:sz w:val="24"/>
          <w:szCs w:val="24"/>
          <w:lang w:val="ru-RU"/>
        </w:rPr>
        <w:t xml:space="preserve"> </w:t>
      </w:r>
      <w:r w:rsidR="00EE3CEA">
        <w:rPr>
          <w:b/>
          <w:sz w:val="24"/>
          <w:szCs w:val="24"/>
          <w:lang w:val="ru-RU"/>
        </w:rPr>
        <w:t>8000</w:t>
      </w:r>
      <w:r>
        <w:rPr>
          <w:b/>
          <w:sz w:val="24"/>
          <w:szCs w:val="24"/>
          <w:lang w:val="ru-RU"/>
        </w:rPr>
        <w:t xml:space="preserve"> (</w:t>
      </w:r>
      <w:r w:rsidR="00EE3CEA">
        <w:rPr>
          <w:b/>
          <w:sz w:val="24"/>
          <w:szCs w:val="24"/>
          <w:lang w:val="ru-RU"/>
        </w:rPr>
        <w:t>восемь</w:t>
      </w:r>
      <w:r>
        <w:rPr>
          <w:b/>
          <w:sz w:val="24"/>
          <w:szCs w:val="24"/>
          <w:lang w:val="ru-RU"/>
        </w:rPr>
        <w:t xml:space="preserve"> тысяч</w:t>
      </w:r>
      <w:r w:rsidR="00EE3CEA">
        <w:rPr>
          <w:b/>
          <w:sz w:val="24"/>
          <w:szCs w:val="24"/>
          <w:lang w:val="ru-RU"/>
        </w:rPr>
        <w:t>) рублей</w:t>
      </w:r>
      <w:r>
        <w:rPr>
          <w:b/>
          <w:sz w:val="24"/>
          <w:szCs w:val="24"/>
          <w:lang w:val="ru-RU"/>
        </w:rPr>
        <w:t xml:space="preserve"> </w:t>
      </w:r>
      <w:r w:rsidR="00EE3CEA">
        <w:rPr>
          <w:b/>
          <w:sz w:val="24"/>
          <w:szCs w:val="24"/>
          <w:lang w:val="ru-RU"/>
        </w:rPr>
        <w:t>00 коп</w:t>
      </w:r>
      <w:r>
        <w:rPr>
          <w:b/>
          <w:sz w:val="24"/>
          <w:szCs w:val="24"/>
          <w:lang w:val="ru-RU"/>
        </w:rPr>
        <w:t>.</w:t>
      </w:r>
      <w:r w:rsidR="00CC59D9" w:rsidRPr="006F6F83">
        <w:rPr>
          <w:sz w:val="24"/>
          <w:szCs w:val="24"/>
          <w:lang w:val="ru-RU"/>
        </w:rPr>
        <w:t xml:space="preserve"> </w:t>
      </w:r>
      <w:r w:rsidR="00A17F9E" w:rsidRPr="006F6F83">
        <w:rPr>
          <w:sz w:val="24"/>
          <w:szCs w:val="24"/>
          <w:lang w:val="ru-RU"/>
        </w:rPr>
        <w:t xml:space="preserve">В стоимость </w:t>
      </w:r>
      <w:r w:rsidR="006F6F83" w:rsidRPr="006F6F83">
        <w:rPr>
          <w:sz w:val="24"/>
          <w:szCs w:val="24"/>
          <w:lang w:val="ru-RU"/>
        </w:rPr>
        <w:t xml:space="preserve">услуг </w:t>
      </w:r>
      <w:r w:rsidR="00A17F9E" w:rsidRPr="006F6F83">
        <w:rPr>
          <w:sz w:val="24"/>
          <w:szCs w:val="24"/>
          <w:lang w:val="ru-RU"/>
        </w:rPr>
        <w:t>включены расходы на перевозку, страхование, стоимость запасных частей, а также все налоги, пошлины и иные обязательные платежи.</w:t>
      </w:r>
    </w:p>
    <w:p w:rsidR="0047169B" w:rsidRPr="006F6F83" w:rsidRDefault="0047169B" w:rsidP="006F6F83">
      <w:pPr>
        <w:spacing w:after="0" w:line="240" w:lineRule="auto"/>
        <w:ind w:left="0" w:firstLine="0"/>
        <w:rPr>
          <w:b/>
          <w:color w:val="000000" w:themeColor="text1"/>
          <w:sz w:val="24"/>
          <w:szCs w:val="24"/>
          <w:lang w:val="ru-RU" w:eastAsia="ru-RU"/>
        </w:rPr>
      </w:pPr>
    </w:p>
    <w:p w:rsidR="00A17F9E" w:rsidRPr="006F6F83" w:rsidRDefault="00F016A6" w:rsidP="00A17F9E">
      <w:pPr>
        <w:spacing w:after="0" w:line="240" w:lineRule="auto"/>
        <w:ind w:left="0" w:firstLine="0"/>
        <w:jc w:val="center"/>
        <w:rPr>
          <w:b/>
          <w:color w:val="000000" w:themeColor="text1"/>
          <w:sz w:val="24"/>
          <w:szCs w:val="24"/>
          <w:lang w:val="ru-RU" w:eastAsia="ru-RU"/>
        </w:rPr>
      </w:pPr>
      <w:r>
        <w:rPr>
          <w:b/>
          <w:color w:val="000000" w:themeColor="text1"/>
          <w:sz w:val="24"/>
          <w:szCs w:val="24"/>
          <w:lang w:val="ru-RU" w:eastAsia="ru-RU"/>
        </w:rPr>
        <w:t>3.</w:t>
      </w:r>
      <w:r w:rsidR="00EE3CEA">
        <w:rPr>
          <w:b/>
          <w:color w:val="000000" w:themeColor="text1"/>
          <w:sz w:val="24"/>
          <w:szCs w:val="24"/>
          <w:lang w:val="ru-RU" w:eastAsia="ru-RU"/>
        </w:rPr>
        <w:t xml:space="preserve"> </w:t>
      </w:r>
      <w:r w:rsidR="00A17F9E" w:rsidRPr="006F6F83">
        <w:rPr>
          <w:b/>
          <w:color w:val="000000" w:themeColor="text1"/>
          <w:sz w:val="24"/>
          <w:szCs w:val="24"/>
          <w:lang w:val="ru-RU" w:eastAsia="ru-RU"/>
        </w:rPr>
        <w:t>Порядок оплаты оказанных услуг</w:t>
      </w:r>
    </w:p>
    <w:p w:rsidR="00A17F9E" w:rsidRPr="006F6F83" w:rsidRDefault="00A17F9E" w:rsidP="00A17F9E">
      <w:pPr>
        <w:spacing w:after="0" w:line="240" w:lineRule="auto"/>
        <w:ind w:left="1842" w:firstLine="0"/>
        <w:jc w:val="left"/>
        <w:rPr>
          <w:color w:val="000000" w:themeColor="text1"/>
          <w:sz w:val="24"/>
          <w:szCs w:val="24"/>
          <w:lang w:val="ru-RU" w:eastAsia="ru-RU"/>
        </w:rPr>
      </w:pPr>
    </w:p>
    <w:p w:rsidR="0025147E" w:rsidRPr="0025147E" w:rsidRDefault="00F016A6" w:rsidP="00EE3CEA">
      <w:pPr>
        <w:spacing w:after="0" w:line="240" w:lineRule="auto"/>
        <w:ind w:left="0" w:firstLine="708"/>
        <w:rPr>
          <w:color w:val="000000" w:themeColor="text1"/>
          <w:lang w:val="ru-RU" w:eastAsia="ru-RU"/>
        </w:rPr>
        <w:sectPr w:rsidR="0025147E" w:rsidRPr="0025147E" w:rsidSect="00717D0D">
          <w:footerReference w:type="first" r:id="rId8"/>
          <w:pgSz w:w="11906" w:h="16838" w:code="9"/>
          <w:pgMar w:top="709" w:right="566" w:bottom="851" w:left="1134" w:header="709" w:footer="709" w:gutter="0"/>
          <w:cols w:space="708"/>
          <w:titlePg/>
          <w:docGrid w:linePitch="360"/>
        </w:sectPr>
      </w:pPr>
      <w:r>
        <w:rPr>
          <w:color w:val="000000" w:themeColor="text1"/>
          <w:sz w:val="24"/>
          <w:szCs w:val="24"/>
          <w:lang w:val="ru-RU" w:eastAsia="ru-RU"/>
        </w:rPr>
        <w:t>3</w:t>
      </w:r>
      <w:r w:rsidR="00EE3CEA">
        <w:rPr>
          <w:color w:val="000000" w:themeColor="text1"/>
          <w:sz w:val="24"/>
          <w:szCs w:val="24"/>
          <w:lang w:val="ru-RU" w:eastAsia="ru-RU"/>
        </w:rPr>
        <w:t xml:space="preserve">.1. Оплата </w:t>
      </w:r>
      <w:r w:rsidR="00A17F9E" w:rsidRPr="006F6F83">
        <w:rPr>
          <w:color w:val="auto"/>
          <w:sz w:val="24"/>
          <w:szCs w:val="24"/>
          <w:lang w:val="ru-RU"/>
        </w:rPr>
        <w:t xml:space="preserve">услуг производится Заказчиком путем перечисления денежных средств на расчетный счет Исполнителя в течение </w:t>
      </w:r>
      <w:r w:rsidR="00EE3CEA">
        <w:rPr>
          <w:color w:val="auto"/>
          <w:sz w:val="24"/>
          <w:szCs w:val="24"/>
          <w:lang w:val="ru-RU"/>
        </w:rPr>
        <w:t>2</w:t>
      </w:r>
      <w:r w:rsidR="00A17F9E" w:rsidRPr="006F6F83">
        <w:rPr>
          <w:color w:val="auto"/>
          <w:sz w:val="24"/>
          <w:szCs w:val="24"/>
          <w:lang w:val="ru-RU"/>
        </w:rPr>
        <w:t xml:space="preserve"> (</w:t>
      </w:r>
      <w:r w:rsidR="00EE3CEA">
        <w:rPr>
          <w:color w:val="auto"/>
          <w:sz w:val="24"/>
          <w:szCs w:val="24"/>
          <w:lang w:val="ru-RU"/>
        </w:rPr>
        <w:t>двух</w:t>
      </w:r>
      <w:r w:rsidR="00A17F9E" w:rsidRPr="006F6F83">
        <w:rPr>
          <w:color w:val="auto"/>
          <w:sz w:val="24"/>
          <w:szCs w:val="24"/>
          <w:lang w:val="ru-RU"/>
        </w:rPr>
        <w:t xml:space="preserve">) календарных дней с даты подписания Заказчиком оригинального комплекта документов счета на оплату, актов </w:t>
      </w:r>
      <w:r w:rsidR="00EE3CEA">
        <w:rPr>
          <w:color w:val="auto"/>
          <w:sz w:val="24"/>
          <w:szCs w:val="24"/>
          <w:lang w:val="ru-RU"/>
        </w:rPr>
        <w:t>сдачи-приемки оказанных услуг (</w:t>
      </w:r>
      <w:r w:rsidR="00A17F9E" w:rsidRPr="006F6F83">
        <w:rPr>
          <w:color w:val="auto"/>
          <w:sz w:val="24"/>
          <w:szCs w:val="24"/>
          <w:lang w:val="ru-RU"/>
        </w:rPr>
        <w:t>в количестве 2 экз</w:t>
      </w:r>
      <w:r w:rsidR="00EE3CEA">
        <w:rPr>
          <w:color w:val="auto"/>
          <w:sz w:val="24"/>
          <w:szCs w:val="24"/>
          <w:lang w:val="ru-RU"/>
        </w:rPr>
        <w:t>.</w:t>
      </w:r>
      <w:r w:rsidR="00A17F9E" w:rsidRPr="006F6F83">
        <w:rPr>
          <w:color w:val="auto"/>
          <w:sz w:val="24"/>
          <w:szCs w:val="24"/>
          <w:lang w:val="ru-RU"/>
        </w:rPr>
        <w:t>), при условии отсутствия замечаний к качеству оказанных услуг.</w:t>
      </w:r>
    </w:p>
    <w:tbl>
      <w:tblPr>
        <w:tblW w:w="14884" w:type="dxa"/>
        <w:tblLook w:val="0000" w:firstRow="0" w:lastRow="0" w:firstColumn="0" w:lastColumn="0" w:noHBand="0" w:noVBand="0"/>
      </w:tblPr>
      <w:tblGrid>
        <w:gridCol w:w="4785"/>
        <w:gridCol w:w="10099"/>
      </w:tblGrid>
      <w:tr w:rsidR="007F7077" w:rsidRPr="006B6EAD" w:rsidTr="000B0F11">
        <w:tc>
          <w:tcPr>
            <w:tcW w:w="4785" w:type="dxa"/>
          </w:tcPr>
          <w:p w:rsidR="003B22F4" w:rsidRPr="006B6EAD" w:rsidRDefault="003B22F4" w:rsidP="000B0F11">
            <w:pPr>
              <w:pStyle w:val="2"/>
              <w:suppressAutoHyphens/>
              <w:spacing w:before="0"/>
              <w:jc w:val="center"/>
              <w:rPr>
                <w:rFonts w:ascii="Times New Roman" w:eastAsia="MS Mincho" w:hAnsi="Times New Roman" w:cs="Times New Roman"/>
                <w:i/>
                <w:iCs/>
                <w:color w:val="000000" w:themeColor="text1"/>
                <w:sz w:val="24"/>
                <w:szCs w:val="24"/>
              </w:rPr>
            </w:pPr>
          </w:p>
        </w:tc>
        <w:tc>
          <w:tcPr>
            <w:tcW w:w="10099" w:type="dxa"/>
          </w:tcPr>
          <w:p w:rsidR="003B22F4" w:rsidRPr="006B6EAD" w:rsidRDefault="003B22F4" w:rsidP="000B0F11">
            <w:pPr>
              <w:pStyle w:val="2"/>
              <w:suppressAutoHyphens/>
              <w:spacing w:before="0"/>
              <w:ind w:left="615"/>
              <w:rPr>
                <w:rFonts w:ascii="Times New Roman" w:hAnsi="Times New Roman" w:cs="Times New Roman"/>
                <w:b w:val="0"/>
                <w:bCs w:val="0"/>
                <w:i/>
                <w:iCs/>
                <w:color w:val="000000" w:themeColor="text1"/>
                <w:sz w:val="24"/>
                <w:szCs w:val="24"/>
              </w:rPr>
            </w:pPr>
            <w:r w:rsidRPr="006B6EAD">
              <w:rPr>
                <w:rFonts w:ascii="Times New Roman" w:hAnsi="Times New Roman" w:cs="Times New Roman"/>
                <w:b w:val="0"/>
                <w:bCs w:val="0"/>
                <w:color w:val="000000" w:themeColor="text1"/>
                <w:sz w:val="24"/>
                <w:szCs w:val="24"/>
              </w:rPr>
              <w:t xml:space="preserve">                                                                 Приложение № </w:t>
            </w:r>
            <w:r w:rsidR="004E25E9" w:rsidRPr="006B6EAD">
              <w:rPr>
                <w:rFonts w:ascii="Times New Roman" w:hAnsi="Times New Roman" w:cs="Times New Roman"/>
                <w:b w:val="0"/>
                <w:bCs w:val="0"/>
                <w:color w:val="000000" w:themeColor="text1"/>
                <w:sz w:val="24"/>
                <w:szCs w:val="24"/>
              </w:rPr>
              <w:t>3</w:t>
            </w:r>
          </w:p>
          <w:p w:rsidR="003B22F4" w:rsidRPr="006B6EAD" w:rsidRDefault="003B22F4" w:rsidP="000B0F11">
            <w:pPr>
              <w:pStyle w:val="2"/>
              <w:suppressAutoHyphens/>
              <w:spacing w:before="0"/>
              <w:ind w:left="615"/>
              <w:rPr>
                <w:rFonts w:ascii="Times New Roman" w:eastAsia="MS Mincho" w:hAnsi="Times New Roman" w:cs="Times New Roman"/>
                <w:b w:val="0"/>
                <w:bCs w:val="0"/>
                <w:i/>
                <w:iCs/>
                <w:color w:val="000000" w:themeColor="text1"/>
                <w:sz w:val="24"/>
                <w:szCs w:val="24"/>
              </w:rPr>
            </w:pPr>
            <w:r w:rsidRPr="006B6EAD">
              <w:rPr>
                <w:rFonts w:ascii="Times New Roman" w:hAnsi="Times New Roman" w:cs="Times New Roman"/>
                <w:b w:val="0"/>
                <w:bCs w:val="0"/>
                <w:color w:val="000000" w:themeColor="text1"/>
                <w:sz w:val="24"/>
                <w:szCs w:val="24"/>
              </w:rPr>
              <w:t xml:space="preserve">                                                                к котировочной документации</w:t>
            </w:r>
          </w:p>
        </w:tc>
      </w:tr>
      <w:tr w:rsidR="007F7077" w:rsidRPr="006B6EAD" w:rsidTr="000B0F11">
        <w:tc>
          <w:tcPr>
            <w:tcW w:w="4785" w:type="dxa"/>
          </w:tcPr>
          <w:p w:rsidR="003B22F4" w:rsidRPr="006B6EAD" w:rsidRDefault="003B22F4" w:rsidP="000B0F11">
            <w:pPr>
              <w:pStyle w:val="2"/>
              <w:suppressAutoHyphens/>
              <w:spacing w:before="0"/>
              <w:jc w:val="center"/>
              <w:rPr>
                <w:rFonts w:ascii="Times New Roman" w:eastAsia="MS Mincho" w:hAnsi="Times New Roman" w:cs="Times New Roman"/>
                <w:i/>
                <w:iCs/>
                <w:color w:val="000000" w:themeColor="text1"/>
                <w:sz w:val="24"/>
                <w:szCs w:val="24"/>
              </w:rPr>
            </w:pPr>
            <w:r w:rsidRPr="006B6EAD">
              <w:rPr>
                <w:rFonts w:ascii="Times New Roman" w:eastAsia="MS Mincho" w:hAnsi="Times New Roman" w:cs="Times New Roman"/>
                <w:color w:val="000000" w:themeColor="text1"/>
                <w:sz w:val="24"/>
                <w:szCs w:val="24"/>
              </w:rPr>
              <w:t xml:space="preserve">          </w:t>
            </w:r>
          </w:p>
        </w:tc>
        <w:tc>
          <w:tcPr>
            <w:tcW w:w="10099" w:type="dxa"/>
          </w:tcPr>
          <w:p w:rsidR="003B22F4" w:rsidRPr="006B6EAD" w:rsidRDefault="003B22F4" w:rsidP="000B0F11">
            <w:pPr>
              <w:pStyle w:val="2"/>
              <w:suppressAutoHyphens/>
              <w:spacing w:before="0"/>
              <w:ind w:left="615"/>
              <w:rPr>
                <w:rFonts w:ascii="Times New Roman" w:hAnsi="Times New Roman" w:cs="Times New Roman"/>
                <w:b w:val="0"/>
                <w:bCs w:val="0"/>
                <w:i/>
                <w:iCs/>
                <w:color w:val="000000" w:themeColor="text1"/>
                <w:sz w:val="24"/>
                <w:szCs w:val="24"/>
              </w:rPr>
            </w:pPr>
          </w:p>
        </w:tc>
      </w:tr>
      <w:tr w:rsidR="003B22F4" w:rsidRPr="006B6EAD" w:rsidTr="000B0F11">
        <w:tc>
          <w:tcPr>
            <w:tcW w:w="4785" w:type="dxa"/>
          </w:tcPr>
          <w:p w:rsidR="003B22F4" w:rsidRPr="006B6EAD" w:rsidRDefault="003B22F4" w:rsidP="000B0F11">
            <w:pPr>
              <w:pStyle w:val="2"/>
              <w:suppressAutoHyphens/>
              <w:spacing w:before="0"/>
              <w:jc w:val="center"/>
              <w:rPr>
                <w:rFonts w:ascii="Times New Roman" w:eastAsia="MS Mincho" w:hAnsi="Times New Roman" w:cs="Times New Roman"/>
                <w:i/>
                <w:iCs/>
                <w:color w:val="000000" w:themeColor="text1"/>
                <w:sz w:val="24"/>
                <w:szCs w:val="24"/>
              </w:rPr>
            </w:pPr>
          </w:p>
        </w:tc>
        <w:tc>
          <w:tcPr>
            <w:tcW w:w="10099" w:type="dxa"/>
          </w:tcPr>
          <w:p w:rsidR="003B22F4" w:rsidRPr="006B6EAD" w:rsidRDefault="003B22F4" w:rsidP="000B0F11">
            <w:pPr>
              <w:pStyle w:val="2"/>
              <w:suppressAutoHyphens/>
              <w:spacing w:before="0"/>
              <w:ind w:left="615"/>
              <w:rPr>
                <w:rFonts w:ascii="Times New Roman" w:hAnsi="Times New Roman" w:cs="Times New Roman"/>
                <w:b w:val="0"/>
                <w:bCs w:val="0"/>
                <w:i/>
                <w:iCs/>
                <w:color w:val="000000" w:themeColor="text1"/>
                <w:sz w:val="24"/>
                <w:szCs w:val="24"/>
              </w:rPr>
            </w:pPr>
          </w:p>
        </w:tc>
      </w:tr>
    </w:tbl>
    <w:p w:rsidR="003B22F4" w:rsidRPr="006B6EAD" w:rsidRDefault="003B22F4" w:rsidP="003B22F4">
      <w:pPr>
        <w:rPr>
          <w:color w:val="000000" w:themeColor="text1"/>
          <w:sz w:val="24"/>
          <w:szCs w:val="24"/>
        </w:rPr>
      </w:pPr>
    </w:p>
    <w:p w:rsidR="003B22F4" w:rsidRPr="006B6EAD" w:rsidRDefault="003B22F4" w:rsidP="003B22F4">
      <w:pPr>
        <w:ind w:left="0" w:firstLine="0"/>
        <w:jc w:val="center"/>
        <w:rPr>
          <w:bCs/>
          <w:color w:val="000000" w:themeColor="text1"/>
          <w:sz w:val="24"/>
          <w:szCs w:val="24"/>
        </w:rPr>
      </w:pPr>
      <w:proofErr w:type="spellStart"/>
      <w:r w:rsidRPr="006B6EAD">
        <w:rPr>
          <w:bCs/>
          <w:color w:val="000000" w:themeColor="text1"/>
          <w:sz w:val="24"/>
          <w:szCs w:val="24"/>
        </w:rPr>
        <w:t>Техническое</w:t>
      </w:r>
      <w:proofErr w:type="spellEnd"/>
      <w:r w:rsidRPr="006B6EAD">
        <w:rPr>
          <w:bCs/>
          <w:color w:val="000000" w:themeColor="text1"/>
          <w:sz w:val="24"/>
          <w:szCs w:val="24"/>
        </w:rPr>
        <w:t xml:space="preserve"> </w:t>
      </w:r>
      <w:proofErr w:type="spellStart"/>
      <w:r w:rsidRPr="006B6EAD">
        <w:rPr>
          <w:bCs/>
          <w:color w:val="000000" w:themeColor="text1"/>
          <w:sz w:val="24"/>
          <w:szCs w:val="24"/>
        </w:rPr>
        <w:t>предложение</w:t>
      </w:r>
      <w:proofErr w:type="spellEnd"/>
      <w:r w:rsidRPr="006B6EAD">
        <w:rPr>
          <w:bCs/>
          <w:color w:val="000000" w:themeColor="text1"/>
          <w:sz w:val="24"/>
          <w:szCs w:val="24"/>
        </w:rPr>
        <w:t xml:space="preserve"> </w:t>
      </w:r>
    </w:p>
    <w:p w:rsidR="00E94C41" w:rsidRPr="006B6EAD" w:rsidRDefault="00E94C41" w:rsidP="003B22F4">
      <w:pPr>
        <w:ind w:left="0" w:firstLine="0"/>
        <w:jc w:val="center"/>
        <w:rPr>
          <w:bCs/>
          <w:color w:val="000000" w:themeColor="text1"/>
          <w:sz w:val="24"/>
          <w:szCs w:val="24"/>
        </w:rPr>
      </w:pPr>
    </w:p>
    <w:p w:rsidR="003B22F4" w:rsidRPr="006B6EAD" w:rsidRDefault="00E94C41" w:rsidP="003B22F4">
      <w:pPr>
        <w:ind w:left="0" w:firstLine="0"/>
        <w:rPr>
          <w:bCs/>
          <w:color w:val="000000" w:themeColor="text1"/>
          <w:sz w:val="24"/>
          <w:szCs w:val="24"/>
          <w:lang w:val="ru-RU"/>
        </w:rPr>
      </w:pPr>
      <w:r w:rsidRPr="006B6EAD">
        <w:rPr>
          <w:bCs/>
          <w:i/>
          <w:color w:val="000000" w:themeColor="text1"/>
          <w:sz w:val="24"/>
          <w:szCs w:val="24"/>
          <w:lang w:val="ru-RU"/>
        </w:rPr>
        <w:t xml:space="preserve">Оформляется участником </w:t>
      </w:r>
      <w:r w:rsidRPr="006B6EAD">
        <w:rPr>
          <w:bCs/>
          <w:i/>
          <w:color w:val="000000" w:themeColor="text1"/>
          <w:sz w:val="24"/>
          <w:szCs w:val="24"/>
          <w:lang w:val="ru-RU"/>
        </w:rPr>
        <w:tab/>
      </w:r>
      <w:r w:rsidRPr="006B6EAD">
        <w:rPr>
          <w:bCs/>
          <w:i/>
          <w:color w:val="000000" w:themeColor="text1"/>
          <w:sz w:val="24"/>
          <w:szCs w:val="24"/>
          <w:lang w:val="ru-RU"/>
        </w:rPr>
        <w:tab/>
      </w:r>
      <w:r w:rsidRPr="006B6EAD">
        <w:rPr>
          <w:bCs/>
          <w:i/>
          <w:color w:val="000000" w:themeColor="text1"/>
          <w:sz w:val="24"/>
          <w:szCs w:val="24"/>
          <w:lang w:val="ru-RU"/>
        </w:rPr>
        <w:tab/>
      </w:r>
      <w:r w:rsidRPr="006B6EAD">
        <w:rPr>
          <w:bCs/>
          <w:i/>
          <w:color w:val="000000" w:themeColor="text1"/>
          <w:sz w:val="24"/>
          <w:szCs w:val="24"/>
          <w:lang w:val="ru-RU"/>
        </w:rPr>
        <w:tab/>
      </w:r>
      <w:r w:rsidRPr="006B6EAD">
        <w:rPr>
          <w:bCs/>
          <w:i/>
          <w:color w:val="000000" w:themeColor="text1"/>
          <w:sz w:val="24"/>
          <w:szCs w:val="24"/>
          <w:lang w:val="ru-RU"/>
        </w:rPr>
        <w:tab/>
      </w:r>
      <w:r w:rsidRPr="006B6EAD">
        <w:rPr>
          <w:bCs/>
          <w:i/>
          <w:color w:val="000000" w:themeColor="text1"/>
          <w:sz w:val="24"/>
          <w:szCs w:val="24"/>
          <w:lang w:val="ru-RU"/>
        </w:rPr>
        <w:tab/>
      </w:r>
      <w:r w:rsidRPr="006B6EAD">
        <w:rPr>
          <w:bCs/>
          <w:i/>
          <w:color w:val="000000" w:themeColor="text1"/>
          <w:sz w:val="24"/>
          <w:szCs w:val="24"/>
          <w:lang w:val="ru-RU"/>
        </w:rPr>
        <w:tab/>
      </w:r>
      <w:r w:rsidRPr="006B6EAD">
        <w:rPr>
          <w:bCs/>
          <w:i/>
          <w:color w:val="000000" w:themeColor="text1"/>
          <w:sz w:val="24"/>
          <w:szCs w:val="24"/>
          <w:lang w:val="ru-RU"/>
        </w:rPr>
        <w:tab/>
      </w:r>
      <w:r w:rsidRPr="006B6EAD">
        <w:rPr>
          <w:bCs/>
          <w:i/>
          <w:color w:val="000000" w:themeColor="text1"/>
          <w:sz w:val="24"/>
          <w:szCs w:val="24"/>
          <w:lang w:val="ru-RU"/>
        </w:rPr>
        <w:tab/>
      </w:r>
      <w:r w:rsidRPr="006B6EAD">
        <w:rPr>
          <w:bCs/>
          <w:i/>
          <w:color w:val="000000" w:themeColor="text1"/>
          <w:sz w:val="24"/>
          <w:szCs w:val="24"/>
          <w:lang w:val="ru-RU"/>
        </w:rPr>
        <w:tab/>
      </w:r>
      <w:r w:rsidRPr="006B6EAD">
        <w:rPr>
          <w:bCs/>
          <w:i/>
          <w:color w:val="000000" w:themeColor="text1"/>
          <w:sz w:val="24"/>
          <w:szCs w:val="24"/>
          <w:lang w:val="ru-RU"/>
        </w:rPr>
        <w:tab/>
      </w:r>
      <w:r w:rsidRPr="006B6EAD">
        <w:rPr>
          <w:bCs/>
          <w:color w:val="000000" w:themeColor="text1"/>
          <w:sz w:val="24"/>
          <w:szCs w:val="24"/>
          <w:lang w:val="ru-RU"/>
        </w:rPr>
        <w:t xml:space="preserve"> </w:t>
      </w:r>
      <w:r w:rsidR="003B22F4" w:rsidRPr="006B6EAD">
        <w:rPr>
          <w:bCs/>
          <w:color w:val="000000" w:themeColor="text1"/>
          <w:sz w:val="24"/>
          <w:szCs w:val="24"/>
          <w:lang w:val="ru-RU"/>
        </w:rPr>
        <w:t>«____» ___________ 20__ г.</w:t>
      </w:r>
    </w:p>
    <w:p w:rsidR="003B22F4" w:rsidRPr="006B6EAD" w:rsidRDefault="003B22F4" w:rsidP="003B22F4">
      <w:pPr>
        <w:ind w:left="0" w:firstLine="0"/>
        <w:rPr>
          <w:bCs/>
          <w:color w:val="000000" w:themeColor="text1"/>
          <w:sz w:val="24"/>
          <w:szCs w:val="24"/>
          <w:lang w:val="ru-RU"/>
        </w:rPr>
      </w:pPr>
    </w:p>
    <w:p w:rsidR="003B22F4" w:rsidRPr="006B6EAD" w:rsidRDefault="003B22F4" w:rsidP="003B22F4">
      <w:pPr>
        <w:ind w:left="0" w:firstLine="0"/>
        <w:rPr>
          <w:b/>
          <w:color w:val="000000" w:themeColor="text1"/>
          <w:sz w:val="24"/>
          <w:szCs w:val="24"/>
          <w:lang w:val="ru-RU"/>
        </w:rPr>
      </w:pPr>
      <w:r w:rsidRPr="006B6EAD">
        <w:rPr>
          <w:b/>
          <w:color w:val="000000" w:themeColor="text1"/>
          <w:sz w:val="24"/>
          <w:szCs w:val="24"/>
          <w:lang w:val="ru-RU"/>
        </w:rPr>
        <w:t>Наименование участника:</w:t>
      </w:r>
      <w:r w:rsidRPr="006B6EAD">
        <w:rPr>
          <w:color w:val="000000" w:themeColor="text1"/>
          <w:sz w:val="24"/>
          <w:szCs w:val="24"/>
          <w:lang w:val="ru-RU"/>
        </w:rPr>
        <w:t xml:space="preserve"> </w:t>
      </w:r>
      <w:r w:rsidRPr="006B6EAD">
        <w:rPr>
          <w:i/>
          <w:color w:val="000000" w:themeColor="text1"/>
          <w:sz w:val="24"/>
          <w:szCs w:val="24"/>
          <w:lang w:val="ru-RU"/>
        </w:rPr>
        <w:t>указать наименование участника, ИНН</w:t>
      </w:r>
    </w:p>
    <w:p w:rsidR="003B22F4" w:rsidRPr="006B6EAD" w:rsidRDefault="003B22F4" w:rsidP="003B22F4">
      <w:pPr>
        <w:ind w:left="0" w:firstLine="0"/>
        <w:rPr>
          <w:b/>
          <w:color w:val="000000" w:themeColor="text1"/>
          <w:sz w:val="24"/>
          <w:szCs w:val="24"/>
          <w:lang w:val="ru-RU"/>
        </w:rPr>
      </w:pPr>
    </w:p>
    <w:p w:rsidR="003B22F4" w:rsidRPr="006B6EAD" w:rsidRDefault="003B22F4" w:rsidP="003B22F4">
      <w:pPr>
        <w:ind w:left="0" w:firstLine="0"/>
        <w:rPr>
          <w:color w:val="000000" w:themeColor="text1"/>
          <w:sz w:val="24"/>
          <w:szCs w:val="24"/>
          <w:lang w:val="ru-RU"/>
        </w:rPr>
      </w:pPr>
      <w:r w:rsidRPr="006B6EAD">
        <w:rPr>
          <w:b/>
          <w:color w:val="000000" w:themeColor="text1"/>
          <w:sz w:val="24"/>
          <w:szCs w:val="24"/>
          <w:lang w:val="ru-RU"/>
        </w:rPr>
        <w:t>Номер закупки, номер и предмет лота</w:t>
      </w:r>
    </w:p>
    <w:p w:rsidR="003B22F4" w:rsidRPr="006B6EAD" w:rsidRDefault="003B22F4" w:rsidP="003B22F4">
      <w:pPr>
        <w:ind w:left="0" w:firstLine="0"/>
        <w:rPr>
          <w:i/>
          <w:color w:val="000000" w:themeColor="text1"/>
          <w:sz w:val="24"/>
          <w:szCs w:val="24"/>
          <w:lang w:val="ru-RU"/>
        </w:rPr>
      </w:pPr>
      <w:r w:rsidRPr="006B6EAD">
        <w:rPr>
          <w:i/>
          <w:color w:val="000000" w:themeColor="text1"/>
          <w:sz w:val="24"/>
          <w:szCs w:val="24"/>
          <w:lang w:val="ru-RU"/>
        </w:rPr>
        <w:t>участник должен указать номер закупки, номер и предмет лота, соответствующие указанным в документации</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050"/>
        <w:gridCol w:w="709"/>
        <w:gridCol w:w="709"/>
        <w:gridCol w:w="993"/>
        <w:gridCol w:w="1275"/>
        <w:gridCol w:w="1418"/>
        <w:gridCol w:w="1559"/>
      </w:tblGrid>
      <w:tr w:rsidR="007F7077" w:rsidRPr="005A5400" w:rsidTr="00EE3CEA">
        <w:trPr>
          <w:trHeight w:val="2247"/>
        </w:trPr>
        <w:tc>
          <w:tcPr>
            <w:tcW w:w="738" w:type="dxa"/>
            <w:shd w:val="clear" w:color="auto" w:fill="auto"/>
            <w:vAlign w:val="center"/>
          </w:tcPr>
          <w:p w:rsidR="00EA0423" w:rsidRPr="006B6EAD" w:rsidRDefault="00EA0423" w:rsidP="00B47FC8">
            <w:pPr>
              <w:spacing w:after="0" w:line="240" w:lineRule="auto"/>
              <w:ind w:left="0" w:firstLine="0"/>
              <w:jc w:val="left"/>
              <w:rPr>
                <w:b/>
                <w:bCs/>
                <w:color w:val="000000" w:themeColor="text1"/>
                <w:sz w:val="24"/>
                <w:szCs w:val="24"/>
                <w:lang w:val="ru-RU" w:eastAsia="ru-RU"/>
              </w:rPr>
            </w:pPr>
            <w:r w:rsidRPr="006B6EAD">
              <w:rPr>
                <w:b/>
                <w:bCs/>
                <w:color w:val="000000" w:themeColor="text1"/>
                <w:sz w:val="24"/>
                <w:szCs w:val="24"/>
                <w:lang w:val="ru-RU" w:eastAsia="ru-RU"/>
              </w:rPr>
              <w:t>№ п/п</w:t>
            </w:r>
          </w:p>
        </w:tc>
        <w:tc>
          <w:tcPr>
            <w:tcW w:w="8050" w:type="dxa"/>
            <w:shd w:val="clear" w:color="auto" w:fill="auto"/>
            <w:vAlign w:val="center"/>
          </w:tcPr>
          <w:p w:rsidR="00EA0423" w:rsidRPr="006B6EAD" w:rsidRDefault="00EA0423" w:rsidP="00B47FC8">
            <w:pPr>
              <w:spacing w:after="0" w:line="240" w:lineRule="auto"/>
              <w:ind w:left="0" w:firstLine="0"/>
              <w:rPr>
                <w:b/>
                <w:bCs/>
                <w:color w:val="000000" w:themeColor="text1"/>
                <w:sz w:val="24"/>
                <w:szCs w:val="24"/>
                <w:lang w:val="ru-RU" w:eastAsia="ru-RU"/>
              </w:rPr>
            </w:pPr>
            <w:r w:rsidRPr="006B6EAD">
              <w:rPr>
                <w:b/>
                <w:bCs/>
                <w:color w:val="000000" w:themeColor="text1"/>
                <w:sz w:val="24"/>
                <w:szCs w:val="24"/>
                <w:lang w:val="ru-RU" w:eastAsia="ru-RU"/>
              </w:rPr>
              <w:t>Наименование товаров/</w:t>
            </w:r>
            <w:r w:rsidRPr="006B6EAD">
              <w:rPr>
                <w:b/>
                <w:color w:val="000000" w:themeColor="text1"/>
                <w:sz w:val="24"/>
                <w:szCs w:val="24"/>
                <w:lang w:val="ru-RU" w:eastAsia="ru-RU"/>
              </w:rPr>
              <w:t xml:space="preserve"> </w:t>
            </w:r>
            <w:r w:rsidRPr="006B6EAD">
              <w:rPr>
                <w:b/>
                <w:bCs/>
                <w:color w:val="000000" w:themeColor="text1"/>
                <w:sz w:val="24"/>
                <w:szCs w:val="24"/>
                <w:lang w:val="ru-RU" w:eastAsia="ru-RU"/>
              </w:rPr>
              <w:t>наименование предложенных услуг/выполненных работ</w:t>
            </w:r>
          </w:p>
        </w:tc>
        <w:tc>
          <w:tcPr>
            <w:tcW w:w="709" w:type="dxa"/>
            <w:shd w:val="clear" w:color="auto" w:fill="auto"/>
            <w:vAlign w:val="center"/>
          </w:tcPr>
          <w:p w:rsidR="00EA0423" w:rsidRPr="006B6EAD" w:rsidRDefault="00EA0423" w:rsidP="00B47FC8">
            <w:pPr>
              <w:spacing w:after="0" w:line="240" w:lineRule="auto"/>
              <w:ind w:left="0" w:firstLine="0"/>
              <w:jc w:val="left"/>
              <w:rPr>
                <w:b/>
                <w:bCs/>
                <w:color w:val="000000" w:themeColor="text1"/>
                <w:sz w:val="24"/>
                <w:szCs w:val="24"/>
                <w:lang w:val="ru-RU" w:eastAsia="ru-RU"/>
              </w:rPr>
            </w:pPr>
            <w:r w:rsidRPr="006B6EAD">
              <w:rPr>
                <w:b/>
                <w:bCs/>
                <w:color w:val="000000" w:themeColor="text1"/>
                <w:sz w:val="24"/>
                <w:szCs w:val="24"/>
                <w:lang w:val="ru-RU" w:eastAsia="ru-RU"/>
              </w:rPr>
              <w:t xml:space="preserve">Ед. </w:t>
            </w:r>
            <w:proofErr w:type="spellStart"/>
            <w:r w:rsidRPr="006B6EAD">
              <w:rPr>
                <w:b/>
                <w:bCs/>
                <w:color w:val="000000" w:themeColor="text1"/>
                <w:sz w:val="24"/>
                <w:szCs w:val="24"/>
                <w:lang w:val="ru-RU" w:eastAsia="ru-RU"/>
              </w:rPr>
              <w:t>изм</w:t>
            </w:r>
            <w:proofErr w:type="spellEnd"/>
          </w:p>
        </w:tc>
        <w:tc>
          <w:tcPr>
            <w:tcW w:w="709" w:type="dxa"/>
            <w:vAlign w:val="center"/>
          </w:tcPr>
          <w:p w:rsidR="00EA0423" w:rsidRPr="006B6EAD" w:rsidRDefault="00EA0423" w:rsidP="00B47FC8">
            <w:pPr>
              <w:spacing w:after="0" w:line="240" w:lineRule="auto"/>
              <w:ind w:left="0" w:firstLine="0"/>
              <w:jc w:val="center"/>
              <w:rPr>
                <w:b/>
                <w:bCs/>
                <w:color w:val="000000" w:themeColor="text1"/>
                <w:sz w:val="24"/>
                <w:szCs w:val="24"/>
                <w:lang w:val="ru-RU" w:eastAsia="ru-RU"/>
              </w:rPr>
            </w:pPr>
            <w:r w:rsidRPr="006B6EAD">
              <w:rPr>
                <w:b/>
                <w:bCs/>
                <w:color w:val="000000" w:themeColor="text1"/>
                <w:sz w:val="24"/>
                <w:szCs w:val="24"/>
                <w:lang w:val="ru-RU" w:eastAsia="ru-RU"/>
              </w:rPr>
              <w:t>Кол-во</w:t>
            </w:r>
          </w:p>
        </w:tc>
        <w:tc>
          <w:tcPr>
            <w:tcW w:w="993" w:type="dxa"/>
          </w:tcPr>
          <w:p w:rsidR="00EA0423" w:rsidRPr="006B6EAD" w:rsidRDefault="00EA0423" w:rsidP="00B47FC8">
            <w:pPr>
              <w:suppressAutoHyphens/>
              <w:autoSpaceDN w:val="0"/>
              <w:snapToGrid w:val="0"/>
              <w:spacing w:after="0" w:line="240" w:lineRule="auto"/>
              <w:ind w:left="0" w:firstLine="0"/>
              <w:jc w:val="left"/>
              <w:textAlignment w:val="baseline"/>
              <w:rPr>
                <w:rFonts w:eastAsia="Calibri"/>
                <w:b/>
                <w:color w:val="000000" w:themeColor="text1"/>
                <w:kern w:val="3"/>
                <w:sz w:val="24"/>
                <w:szCs w:val="24"/>
                <w:lang w:val="ru-RU" w:eastAsia="ru-RU"/>
              </w:rPr>
            </w:pPr>
            <w:r w:rsidRPr="006B6EAD">
              <w:rPr>
                <w:rFonts w:eastAsia="Calibri"/>
                <w:b/>
                <w:color w:val="000000" w:themeColor="text1"/>
                <w:kern w:val="3"/>
                <w:sz w:val="24"/>
                <w:szCs w:val="24"/>
                <w:lang w:val="ru-RU" w:eastAsia="ru-RU"/>
              </w:rPr>
              <w:t>НДС - %</w:t>
            </w:r>
          </w:p>
          <w:p w:rsidR="00EA0423" w:rsidRPr="006B6EAD" w:rsidRDefault="00EA0423" w:rsidP="00B47FC8">
            <w:pPr>
              <w:spacing w:after="0" w:line="240" w:lineRule="auto"/>
              <w:ind w:left="0" w:firstLine="0"/>
              <w:jc w:val="left"/>
              <w:rPr>
                <w:b/>
                <w:bCs/>
                <w:color w:val="000000" w:themeColor="text1"/>
                <w:sz w:val="24"/>
                <w:szCs w:val="24"/>
                <w:lang w:val="ru-RU" w:eastAsia="ru-RU"/>
              </w:rPr>
            </w:pPr>
            <w:r w:rsidRPr="006B6EAD">
              <w:rPr>
                <w:rFonts w:eastAsia="Calibri"/>
                <w:b/>
                <w:color w:val="000000" w:themeColor="text1"/>
                <w:kern w:val="3"/>
                <w:sz w:val="24"/>
                <w:szCs w:val="24"/>
                <w:lang w:val="ru-RU" w:eastAsia="ru-RU"/>
              </w:rPr>
              <w:t>/НДС не облагается</w:t>
            </w:r>
          </w:p>
        </w:tc>
        <w:tc>
          <w:tcPr>
            <w:tcW w:w="1275" w:type="dxa"/>
            <w:vAlign w:val="center"/>
          </w:tcPr>
          <w:p w:rsidR="00EA0423" w:rsidRPr="006B6EAD" w:rsidRDefault="00EA0423" w:rsidP="00B47FC8">
            <w:pPr>
              <w:spacing w:after="0" w:line="240" w:lineRule="auto"/>
              <w:ind w:left="0" w:firstLine="0"/>
              <w:jc w:val="left"/>
              <w:rPr>
                <w:b/>
                <w:bCs/>
                <w:color w:val="000000" w:themeColor="text1"/>
                <w:sz w:val="24"/>
                <w:szCs w:val="24"/>
                <w:lang w:val="ru-RU" w:eastAsia="ru-RU"/>
              </w:rPr>
            </w:pPr>
            <w:r w:rsidRPr="006B6EAD">
              <w:rPr>
                <w:rFonts w:eastAsia="Calibri"/>
                <w:b/>
                <w:color w:val="000000" w:themeColor="text1"/>
                <w:kern w:val="3"/>
                <w:sz w:val="24"/>
                <w:szCs w:val="24"/>
                <w:lang w:val="ru-RU" w:eastAsia="ru-RU"/>
              </w:rPr>
              <w:t xml:space="preserve">Цена за ед. с НДС, руб. (НДС не </w:t>
            </w:r>
            <w:proofErr w:type="spellStart"/>
            <w:r w:rsidRPr="006B6EAD">
              <w:rPr>
                <w:rFonts w:eastAsia="Calibri"/>
                <w:b/>
                <w:color w:val="000000" w:themeColor="text1"/>
                <w:kern w:val="3"/>
                <w:sz w:val="24"/>
                <w:szCs w:val="24"/>
                <w:lang w:val="ru-RU" w:eastAsia="ru-RU"/>
              </w:rPr>
              <w:t>облаг</w:t>
            </w:r>
            <w:proofErr w:type="spellEnd"/>
            <w:r w:rsidRPr="006B6EAD">
              <w:rPr>
                <w:rFonts w:eastAsia="Calibri"/>
                <w:b/>
                <w:color w:val="000000" w:themeColor="text1"/>
                <w:kern w:val="3"/>
                <w:sz w:val="24"/>
                <w:szCs w:val="24"/>
                <w:lang w:val="ru-RU" w:eastAsia="ru-RU"/>
              </w:rPr>
              <w:t>.)</w:t>
            </w:r>
          </w:p>
        </w:tc>
        <w:tc>
          <w:tcPr>
            <w:tcW w:w="1418" w:type="dxa"/>
            <w:vAlign w:val="center"/>
          </w:tcPr>
          <w:p w:rsidR="00EA0423" w:rsidRPr="006B6EAD" w:rsidRDefault="00EA0423" w:rsidP="00B47FC8">
            <w:pPr>
              <w:spacing w:after="0" w:line="240" w:lineRule="auto"/>
              <w:ind w:left="0" w:firstLine="0"/>
              <w:jc w:val="left"/>
              <w:rPr>
                <w:b/>
                <w:bCs/>
                <w:color w:val="000000" w:themeColor="text1"/>
                <w:sz w:val="24"/>
                <w:szCs w:val="24"/>
                <w:lang w:val="ru-RU" w:eastAsia="ru-RU"/>
              </w:rPr>
            </w:pPr>
            <w:r w:rsidRPr="006B6EAD">
              <w:rPr>
                <w:rFonts w:eastAsia="Calibri"/>
                <w:b/>
                <w:color w:val="000000" w:themeColor="text1"/>
                <w:kern w:val="3"/>
                <w:sz w:val="24"/>
                <w:szCs w:val="24"/>
                <w:lang w:val="ru-RU" w:eastAsia="ru-RU"/>
              </w:rPr>
              <w:t xml:space="preserve">Сумма НДС, руб.(НДС не </w:t>
            </w:r>
            <w:proofErr w:type="spellStart"/>
            <w:r w:rsidRPr="006B6EAD">
              <w:rPr>
                <w:rFonts w:eastAsia="Calibri"/>
                <w:b/>
                <w:color w:val="000000" w:themeColor="text1"/>
                <w:kern w:val="3"/>
                <w:sz w:val="24"/>
                <w:szCs w:val="24"/>
                <w:lang w:val="ru-RU" w:eastAsia="ru-RU"/>
              </w:rPr>
              <w:t>облаг</w:t>
            </w:r>
            <w:proofErr w:type="spellEnd"/>
            <w:r w:rsidRPr="006B6EAD">
              <w:rPr>
                <w:rFonts w:eastAsia="Calibri"/>
                <w:b/>
                <w:color w:val="000000" w:themeColor="text1"/>
                <w:kern w:val="3"/>
                <w:sz w:val="24"/>
                <w:szCs w:val="24"/>
                <w:lang w:val="ru-RU" w:eastAsia="ru-RU"/>
              </w:rPr>
              <w:t>.)</w:t>
            </w:r>
          </w:p>
        </w:tc>
        <w:tc>
          <w:tcPr>
            <w:tcW w:w="1559" w:type="dxa"/>
            <w:vAlign w:val="center"/>
          </w:tcPr>
          <w:p w:rsidR="00EA0423" w:rsidRPr="006B6EAD" w:rsidRDefault="00EA0423" w:rsidP="00B47FC8">
            <w:pPr>
              <w:suppressAutoHyphens/>
              <w:autoSpaceDN w:val="0"/>
              <w:snapToGrid w:val="0"/>
              <w:spacing w:after="0" w:line="240" w:lineRule="auto"/>
              <w:ind w:left="0" w:firstLine="0"/>
              <w:jc w:val="left"/>
              <w:textAlignment w:val="baseline"/>
              <w:rPr>
                <w:rFonts w:eastAsia="Calibri"/>
                <w:b/>
                <w:color w:val="000000" w:themeColor="text1"/>
                <w:kern w:val="3"/>
                <w:sz w:val="24"/>
                <w:szCs w:val="24"/>
                <w:lang w:val="ru-RU" w:eastAsia="ru-RU"/>
              </w:rPr>
            </w:pPr>
            <w:r w:rsidRPr="006B6EAD">
              <w:rPr>
                <w:rFonts w:eastAsia="Calibri"/>
                <w:b/>
                <w:color w:val="000000" w:themeColor="text1"/>
                <w:kern w:val="3"/>
                <w:sz w:val="24"/>
                <w:szCs w:val="24"/>
                <w:lang w:val="ru-RU" w:eastAsia="ru-RU"/>
              </w:rPr>
              <w:t xml:space="preserve">Стоимость вкл. НДС, (НДС не </w:t>
            </w:r>
            <w:proofErr w:type="spellStart"/>
            <w:r w:rsidRPr="006B6EAD">
              <w:rPr>
                <w:rFonts w:eastAsia="Calibri"/>
                <w:b/>
                <w:color w:val="000000" w:themeColor="text1"/>
                <w:kern w:val="3"/>
                <w:sz w:val="24"/>
                <w:szCs w:val="24"/>
                <w:lang w:val="ru-RU" w:eastAsia="ru-RU"/>
              </w:rPr>
              <w:t>облаг</w:t>
            </w:r>
            <w:proofErr w:type="spellEnd"/>
            <w:r w:rsidRPr="006B6EAD">
              <w:rPr>
                <w:rFonts w:eastAsia="Calibri"/>
                <w:b/>
                <w:color w:val="000000" w:themeColor="text1"/>
                <w:kern w:val="3"/>
                <w:sz w:val="24"/>
                <w:szCs w:val="24"/>
                <w:lang w:val="ru-RU" w:eastAsia="ru-RU"/>
              </w:rPr>
              <w:t>)</w:t>
            </w:r>
            <w:proofErr w:type="spellStart"/>
            <w:r w:rsidRPr="006B6EAD">
              <w:rPr>
                <w:rFonts w:eastAsia="Calibri"/>
                <w:b/>
                <w:color w:val="000000" w:themeColor="text1"/>
                <w:kern w:val="3"/>
                <w:sz w:val="24"/>
                <w:szCs w:val="24"/>
                <w:lang w:val="ru-RU" w:eastAsia="ru-RU"/>
              </w:rPr>
              <w:t>руб</w:t>
            </w:r>
            <w:proofErr w:type="spellEnd"/>
          </w:p>
        </w:tc>
      </w:tr>
      <w:tr w:rsidR="007F7077" w:rsidRPr="005A5400" w:rsidTr="00EE3CEA">
        <w:trPr>
          <w:trHeight w:val="519"/>
        </w:trPr>
        <w:tc>
          <w:tcPr>
            <w:tcW w:w="738" w:type="dxa"/>
            <w:shd w:val="clear" w:color="auto" w:fill="auto"/>
            <w:vAlign w:val="center"/>
          </w:tcPr>
          <w:p w:rsidR="00EA0423" w:rsidRPr="006B6EAD" w:rsidRDefault="00EA0423" w:rsidP="00B47FC8">
            <w:pPr>
              <w:spacing w:after="0" w:line="240" w:lineRule="auto"/>
              <w:ind w:left="0" w:firstLine="0"/>
              <w:jc w:val="left"/>
              <w:rPr>
                <w:b/>
                <w:bCs/>
                <w:color w:val="000000" w:themeColor="text1"/>
                <w:sz w:val="24"/>
                <w:szCs w:val="24"/>
                <w:lang w:val="ru-RU" w:eastAsia="ru-RU"/>
              </w:rPr>
            </w:pPr>
          </w:p>
        </w:tc>
        <w:tc>
          <w:tcPr>
            <w:tcW w:w="8050" w:type="dxa"/>
            <w:shd w:val="clear" w:color="auto" w:fill="auto"/>
            <w:vAlign w:val="center"/>
          </w:tcPr>
          <w:p w:rsidR="00EA0423" w:rsidRPr="006B6EAD" w:rsidRDefault="00EA0423" w:rsidP="00EE3CEA">
            <w:pPr>
              <w:spacing w:after="0" w:line="240" w:lineRule="auto"/>
              <w:ind w:left="0" w:firstLine="0"/>
              <w:rPr>
                <w:b/>
                <w:bCs/>
                <w:color w:val="000000" w:themeColor="text1"/>
                <w:sz w:val="24"/>
                <w:szCs w:val="24"/>
                <w:lang w:val="ru-RU" w:eastAsia="ru-RU"/>
              </w:rPr>
            </w:pPr>
            <w:r w:rsidRPr="006B6EAD">
              <w:rPr>
                <w:i/>
                <w:color w:val="000000" w:themeColor="text1"/>
                <w:sz w:val="24"/>
                <w:szCs w:val="24"/>
                <w:lang w:val="ru-RU"/>
              </w:rPr>
              <w:t>Указать в соответствии с требованиями технического задания</w:t>
            </w:r>
          </w:p>
        </w:tc>
        <w:tc>
          <w:tcPr>
            <w:tcW w:w="709" w:type="dxa"/>
            <w:shd w:val="clear" w:color="auto" w:fill="auto"/>
            <w:vAlign w:val="center"/>
          </w:tcPr>
          <w:p w:rsidR="00EA0423" w:rsidRPr="006B6EAD" w:rsidRDefault="00EA0423" w:rsidP="00B47FC8">
            <w:pPr>
              <w:spacing w:after="0" w:line="240" w:lineRule="auto"/>
              <w:ind w:left="0" w:firstLine="0"/>
              <w:jc w:val="left"/>
              <w:rPr>
                <w:b/>
                <w:bCs/>
                <w:color w:val="000000" w:themeColor="text1"/>
                <w:sz w:val="24"/>
                <w:szCs w:val="24"/>
                <w:lang w:val="ru-RU" w:eastAsia="ru-RU"/>
              </w:rPr>
            </w:pPr>
          </w:p>
        </w:tc>
        <w:tc>
          <w:tcPr>
            <w:tcW w:w="709" w:type="dxa"/>
            <w:vAlign w:val="center"/>
          </w:tcPr>
          <w:p w:rsidR="00EA0423" w:rsidRPr="006B6EAD" w:rsidRDefault="00EA0423" w:rsidP="00B47FC8">
            <w:pPr>
              <w:spacing w:after="0" w:line="240" w:lineRule="auto"/>
              <w:ind w:left="0" w:firstLine="0"/>
              <w:jc w:val="center"/>
              <w:rPr>
                <w:b/>
                <w:bCs/>
                <w:color w:val="000000" w:themeColor="text1"/>
                <w:sz w:val="24"/>
                <w:szCs w:val="24"/>
                <w:lang w:val="ru-RU" w:eastAsia="ru-RU"/>
              </w:rPr>
            </w:pPr>
          </w:p>
        </w:tc>
        <w:tc>
          <w:tcPr>
            <w:tcW w:w="993" w:type="dxa"/>
          </w:tcPr>
          <w:p w:rsidR="00EA0423" w:rsidRPr="006B6EAD" w:rsidRDefault="00EA0423" w:rsidP="00B47FC8">
            <w:pPr>
              <w:suppressAutoHyphens/>
              <w:autoSpaceDN w:val="0"/>
              <w:snapToGrid w:val="0"/>
              <w:spacing w:after="0" w:line="240" w:lineRule="auto"/>
              <w:ind w:left="0" w:firstLine="0"/>
              <w:jc w:val="left"/>
              <w:textAlignment w:val="baseline"/>
              <w:rPr>
                <w:rFonts w:eastAsia="Calibri"/>
                <w:b/>
                <w:color w:val="000000" w:themeColor="text1"/>
                <w:kern w:val="3"/>
                <w:sz w:val="24"/>
                <w:szCs w:val="24"/>
                <w:lang w:val="ru-RU" w:eastAsia="ru-RU"/>
              </w:rPr>
            </w:pPr>
          </w:p>
        </w:tc>
        <w:tc>
          <w:tcPr>
            <w:tcW w:w="1275" w:type="dxa"/>
            <w:vAlign w:val="center"/>
          </w:tcPr>
          <w:p w:rsidR="00EA0423" w:rsidRPr="006B6EAD" w:rsidRDefault="00EA0423" w:rsidP="00B47FC8">
            <w:pPr>
              <w:spacing w:after="0" w:line="240" w:lineRule="auto"/>
              <w:ind w:left="0" w:firstLine="0"/>
              <w:jc w:val="left"/>
              <w:rPr>
                <w:rFonts w:eastAsia="Calibri"/>
                <w:b/>
                <w:color w:val="000000" w:themeColor="text1"/>
                <w:kern w:val="3"/>
                <w:sz w:val="24"/>
                <w:szCs w:val="24"/>
                <w:lang w:val="ru-RU" w:eastAsia="ru-RU"/>
              </w:rPr>
            </w:pPr>
          </w:p>
        </w:tc>
        <w:tc>
          <w:tcPr>
            <w:tcW w:w="1418" w:type="dxa"/>
            <w:vAlign w:val="center"/>
          </w:tcPr>
          <w:p w:rsidR="00EA0423" w:rsidRPr="006B6EAD" w:rsidRDefault="00EA0423" w:rsidP="00B47FC8">
            <w:pPr>
              <w:spacing w:after="0" w:line="240" w:lineRule="auto"/>
              <w:ind w:left="0" w:firstLine="0"/>
              <w:jc w:val="left"/>
              <w:rPr>
                <w:rFonts w:eastAsia="Calibri"/>
                <w:b/>
                <w:color w:val="000000" w:themeColor="text1"/>
                <w:kern w:val="3"/>
                <w:sz w:val="24"/>
                <w:szCs w:val="24"/>
                <w:lang w:val="ru-RU" w:eastAsia="ru-RU"/>
              </w:rPr>
            </w:pPr>
          </w:p>
        </w:tc>
        <w:tc>
          <w:tcPr>
            <w:tcW w:w="1559" w:type="dxa"/>
            <w:vAlign w:val="center"/>
          </w:tcPr>
          <w:p w:rsidR="00EA0423" w:rsidRPr="006B6EAD" w:rsidRDefault="00EA0423" w:rsidP="00B47FC8">
            <w:pPr>
              <w:suppressAutoHyphens/>
              <w:autoSpaceDN w:val="0"/>
              <w:snapToGrid w:val="0"/>
              <w:spacing w:after="0" w:line="240" w:lineRule="auto"/>
              <w:ind w:left="0" w:firstLine="0"/>
              <w:jc w:val="left"/>
              <w:textAlignment w:val="baseline"/>
              <w:rPr>
                <w:rFonts w:eastAsia="Calibri"/>
                <w:b/>
                <w:color w:val="000000" w:themeColor="text1"/>
                <w:kern w:val="3"/>
                <w:sz w:val="24"/>
                <w:szCs w:val="24"/>
                <w:lang w:val="ru-RU" w:eastAsia="ru-RU"/>
              </w:rPr>
            </w:pPr>
          </w:p>
        </w:tc>
      </w:tr>
      <w:tr w:rsidR="007F7077" w:rsidRPr="005A5400" w:rsidTr="00EE3CEA">
        <w:trPr>
          <w:trHeight w:val="541"/>
        </w:trPr>
        <w:tc>
          <w:tcPr>
            <w:tcW w:w="738" w:type="dxa"/>
            <w:shd w:val="clear" w:color="auto" w:fill="auto"/>
            <w:vAlign w:val="center"/>
          </w:tcPr>
          <w:p w:rsidR="00EA0423" w:rsidRPr="006B6EAD" w:rsidRDefault="00EA0423" w:rsidP="00B47FC8">
            <w:pPr>
              <w:spacing w:after="0" w:line="240" w:lineRule="auto"/>
              <w:ind w:left="0" w:firstLine="0"/>
              <w:jc w:val="left"/>
              <w:rPr>
                <w:b/>
                <w:bCs/>
                <w:color w:val="000000" w:themeColor="text1"/>
                <w:sz w:val="24"/>
                <w:szCs w:val="24"/>
                <w:lang w:val="ru-RU" w:eastAsia="ru-RU"/>
              </w:rPr>
            </w:pPr>
          </w:p>
        </w:tc>
        <w:tc>
          <w:tcPr>
            <w:tcW w:w="8050" w:type="dxa"/>
            <w:shd w:val="clear" w:color="auto" w:fill="auto"/>
            <w:vAlign w:val="center"/>
          </w:tcPr>
          <w:p w:rsidR="00EA0423" w:rsidRPr="006B6EAD" w:rsidRDefault="00EA0423" w:rsidP="00B47FC8">
            <w:pPr>
              <w:spacing w:after="0" w:line="240" w:lineRule="auto"/>
              <w:ind w:left="0" w:firstLine="0"/>
              <w:rPr>
                <w:b/>
                <w:bCs/>
                <w:color w:val="000000" w:themeColor="text1"/>
                <w:sz w:val="24"/>
                <w:szCs w:val="24"/>
                <w:lang w:val="ru-RU" w:eastAsia="ru-RU"/>
              </w:rPr>
            </w:pPr>
            <w:r w:rsidRPr="006B6EAD">
              <w:rPr>
                <w:i/>
                <w:color w:val="000000" w:themeColor="text1"/>
                <w:sz w:val="24"/>
                <w:szCs w:val="24"/>
                <w:lang w:val="ru-RU"/>
              </w:rPr>
              <w:t>Указать в соответствии с требованиями технического задания</w:t>
            </w:r>
          </w:p>
        </w:tc>
        <w:tc>
          <w:tcPr>
            <w:tcW w:w="709" w:type="dxa"/>
            <w:shd w:val="clear" w:color="auto" w:fill="auto"/>
            <w:vAlign w:val="center"/>
          </w:tcPr>
          <w:p w:rsidR="00EA0423" w:rsidRPr="006B6EAD" w:rsidRDefault="00EA0423" w:rsidP="00B47FC8">
            <w:pPr>
              <w:spacing w:after="0" w:line="240" w:lineRule="auto"/>
              <w:ind w:left="0" w:firstLine="0"/>
              <w:jc w:val="left"/>
              <w:rPr>
                <w:b/>
                <w:bCs/>
                <w:color w:val="000000" w:themeColor="text1"/>
                <w:sz w:val="24"/>
                <w:szCs w:val="24"/>
                <w:lang w:val="ru-RU" w:eastAsia="ru-RU"/>
              </w:rPr>
            </w:pPr>
          </w:p>
        </w:tc>
        <w:tc>
          <w:tcPr>
            <w:tcW w:w="709" w:type="dxa"/>
            <w:vAlign w:val="center"/>
          </w:tcPr>
          <w:p w:rsidR="00EA0423" w:rsidRPr="006B6EAD" w:rsidRDefault="00EA0423" w:rsidP="00B47FC8">
            <w:pPr>
              <w:spacing w:after="0" w:line="240" w:lineRule="auto"/>
              <w:ind w:left="0" w:firstLine="0"/>
              <w:jc w:val="center"/>
              <w:rPr>
                <w:b/>
                <w:bCs/>
                <w:color w:val="000000" w:themeColor="text1"/>
                <w:sz w:val="24"/>
                <w:szCs w:val="24"/>
                <w:lang w:val="ru-RU" w:eastAsia="ru-RU"/>
              </w:rPr>
            </w:pPr>
          </w:p>
        </w:tc>
        <w:tc>
          <w:tcPr>
            <w:tcW w:w="993" w:type="dxa"/>
          </w:tcPr>
          <w:p w:rsidR="00EA0423" w:rsidRPr="006B6EAD" w:rsidRDefault="00EA0423" w:rsidP="00B47FC8">
            <w:pPr>
              <w:suppressAutoHyphens/>
              <w:autoSpaceDN w:val="0"/>
              <w:snapToGrid w:val="0"/>
              <w:spacing w:after="0" w:line="240" w:lineRule="auto"/>
              <w:ind w:left="0" w:firstLine="0"/>
              <w:jc w:val="left"/>
              <w:textAlignment w:val="baseline"/>
              <w:rPr>
                <w:rFonts w:eastAsia="Calibri"/>
                <w:b/>
                <w:color w:val="000000" w:themeColor="text1"/>
                <w:kern w:val="3"/>
                <w:sz w:val="24"/>
                <w:szCs w:val="24"/>
                <w:lang w:val="ru-RU" w:eastAsia="ru-RU"/>
              </w:rPr>
            </w:pPr>
          </w:p>
        </w:tc>
        <w:tc>
          <w:tcPr>
            <w:tcW w:w="1275" w:type="dxa"/>
            <w:vAlign w:val="center"/>
          </w:tcPr>
          <w:p w:rsidR="00EA0423" w:rsidRPr="006B6EAD" w:rsidRDefault="00EA0423" w:rsidP="00B47FC8">
            <w:pPr>
              <w:spacing w:after="0" w:line="240" w:lineRule="auto"/>
              <w:ind w:left="0" w:firstLine="0"/>
              <w:jc w:val="left"/>
              <w:rPr>
                <w:rFonts w:eastAsia="Calibri"/>
                <w:b/>
                <w:color w:val="000000" w:themeColor="text1"/>
                <w:kern w:val="3"/>
                <w:sz w:val="24"/>
                <w:szCs w:val="24"/>
                <w:lang w:val="ru-RU" w:eastAsia="ru-RU"/>
              </w:rPr>
            </w:pPr>
          </w:p>
        </w:tc>
        <w:tc>
          <w:tcPr>
            <w:tcW w:w="1418" w:type="dxa"/>
            <w:vAlign w:val="center"/>
          </w:tcPr>
          <w:p w:rsidR="00EA0423" w:rsidRPr="006B6EAD" w:rsidRDefault="00EA0423" w:rsidP="00B47FC8">
            <w:pPr>
              <w:spacing w:after="0" w:line="240" w:lineRule="auto"/>
              <w:ind w:left="0" w:firstLine="0"/>
              <w:jc w:val="left"/>
              <w:rPr>
                <w:rFonts w:eastAsia="Calibri"/>
                <w:b/>
                <w:color w:val="000000" w:themeColor="text1"/>
                <w:kern w:val="3"/>
                <w:sz w:val="24"/>
                <w:szCs w:val="24"/>
                <w:lang w:val="ru-RU" w:eastAsia="ru-RU"/>
              </w:rPr>
            </w:pPr>
          </w:p>
        </w:tc>
        <w:tc>
          <w:tcPr>
            <w:tcW w:w="1559" w:type="dxa"/>
            <w:vAlign w:val="center"/>
          </w:tcPr>
          <w:p w:rsidR="00EA0423" w:rsidRPr="006B6EAD" w:rsidRDefault="00EA0423" w:rsidP="00B47FC8">
            <w:pPr>
              <w:suppressAutoHyphens/>
              <w:autoSpaceDN w:val="0"/>
              <w:snapToGrid w:val="0"/>
              <w:spacing w:after="0" w:line="240" w:lineRule="auto"/>
              <w:ind w:left="0" w:firstLine="0"/>
              <w:jc w:val="left"/>
              <w:textAlignment w:val="baseline"/>
              <w:rPr>
                <w:rFonts w:eastAsia="Calibri"/>
                <w:b/>
                <w:color w:val="000000" w:themeColor="text1"/>
                <w:kern w:val="3"/>
                <w:sz w:val="24"/>
                <w:szCs w:val="24"/>
                <w:lang w:val="ru-RU" w:eastAsia="ru-RU"/>
              </w:rPr>
            </w:pPr>
          </w:p>
        </w:tc>
      </w:tr>
      <w:tr w:rsidR="007F7077" w:rsidRPr="005A5400" w:rsidTr="00EE3CEA">
        <w:trPr>
          <w:trHeight w:val="421"/>
        </w:trPr>
        <w:tc>
          <w:tcPr>
            <w:tcW w:w="738" w:type="dxa"/>
            <w:shd w:val="clear" w:color="auto" w:fill="auto"/>
            <w:vAlign w:val="center"/>
          </w:tcPr>
          <w:p w:rsidR="00EA0423" w:rsidRPr="006B6EAD" w:rsidRDefault="00EA0423" w:rsidP="00B47FC8">
            <w:pPr>
              <w:spacing w:after="0" w:line="240" w:lineRule="auto"/>
              <w:ind w:left="0" w:firstLine="0"/>
              <w:jc w:val="left"/>
              <w:rPr>
                <w:b/>
                <w:bCs/>
                <w:color w:val="000000" w:themeColor="text1"/>
                <w:sz w:val="24"/>
                <w:szCs w:val="24"/>
                <w:lang w:val="ru-RU" w:eastAsia="ru-RU"/>
              </w:rPr>
            </w:pPr>
          </w:p>
        </w:tc>
        <w:tc>
          <w:tcPr>
            <w:tcW w:w="8050" w:type="dxa"/>
            <w:shd w:val="clear" w:color="auto" w:fill="auto"/>
            <w:vAlign w:val="center"/>
          </w:tcPr>
          <w:p w:rsidR="00EA0423" w:rsidRPr="006B6EAD" w:rsidRDefault="00EA0423" w:rsidP="00B47FC8">
            <w:pPr>
              <w:spacing w:after="0" w:line="240" w:lineRule="auto"/>
              <w:ind w:left="0" w:firstLine="0"/>
              <w:rPr>
                <w:b/>
                <w:bCs/>
                <w:color w:val="000000" w:themeColor="text1"/>
                <w:sz w:val="24"/>
                <w:szCs w:val="24"/>
                <w:lang w:val="ru-RU" w:eastAsia="ru-RU"/>
              </w:rPr>
            </w:pPr>
            <w:r w:rsidRPr="006B6EAD">
              <w:rPr>
                <w:i/>
                <w:color w:val="000000" w:themeColor="text1"/>
                <w:sz w:val="24"/>
                <w:szCs w:val="24"/>
                <w:lang w:val="ru-RU"/>
              </w:rPr>
              <w:t>Указать в соответствии с требованиями технического задания</w:t>
            </w:r>
          </w:p>
        </w:tc>
        <w:tc>
          <w:tcPr>
            <w:tcW w:w="709" w:type="dxa"/>
            <w:shd w:val="clear" w:color="auto" w:fill="auto"/>
            <w:vAlign w:val="center"/>
          </w:tcPr>
          <w:p w:rsidR="00EA0423" w:rsidRPr="006B6EAD" w:rsidRDefault="00EA0423" w:rsidP="00B47FC8">
            <w:pPr>
              <w:spacing w:after="0" w:line="240" w:lineRule="auto"/>
              <w:ind w:left="0" w:firstLine="0"/>
              <w:jc w:val="left"/>
              <w:rPr>
                <w:b/>
                <w:bCs/>
                <w:color w:val="000000" w:themeColor="text1"/>
                <w:sz w:val="24"/>
                <w:szCs w:val="24"/>
                <w:lang w:val="ru-RU" w:eastAsia="ru-RU"/>
              </w:rPr>
            </w:pPr>
          </w:p>
        </w:tc>
        <w:tc>
          <w:tcPr>
            <w:tcW w:w="709" w:type="dxa"/>
            <w:vAlign w:val="center"/>
          </w:tcPr>
          <w:p w:rsidR="00EA0423" w:rsidRPr="006B6EAD" w:rsidRDefault="00EA0423" w:rsidP="00B47FC8">
            <w:pPr>
              <w:spacing w:after="0" w:line="240" w:lineRule="auto"/>
              <w:ind w:left="0" w:firstLine="0"/>
              <w:jc w:val="center"/>
              <w:rPr>
                <w:b/>
                <w:bCs/>
                <w:color w:val="000000" w:themeColor="text1"/>
                <w:sz w:val="24"/>
                <w:szCs w:val="24"/>
                <w:lang w:val="ru-RU" w:eastAsia="ru-RU"/>
              </w:rPr>
            </w:pPr>
          </w:p>
        </w:tc>
        <w:tc>
          <w:tcPr>
            <w:tcW w:w="993" w:type="dxa"/>
          </w:tcPr>
          <w:p w:rsidR="00EA0423" w:rsidRPr="006B6EAD" w:rsidRDefault="00EA0423" w:rsidP="00B47FC8">
            <w:pPr>
              <w:suppressAutoHyphens/>
              <w:autoSpaceDN w:val="0"/>
              <w:snapToGrid w:val="0"/>
              <w:spacing w:after="0" w:line="240" w:lineRule="auto"/>
              <w:ind w:left="0" w:firstLine="0"/>
              <w:jc w:val="left"/>
              <w:textAlignment w:val="baseline"/>
              <w:rPr>
                <w:rFonts w:eastAsia="Calibri"/>
                <w:b/>
                <w:color w:val="000000" w:themeColor="text1"/>
                <w:kern w:val="3"/>
                <w:sz w:val="24"/>
                <w:szCs w:val="24"/>
                <w:lang w:val="ru-RU" w:eastAsia="ru-RU"/>
              </w:rPr>
            </w:pPr>
          </w:p>
        </w:tc>
        <w:tc>
          <w:tcPr>
            <w:tcW w:w="1275" w:type="dxa"/>
            <w:vAlign w:val="center"/>
          </w:tcPr>
          <w:p w:rsidR="00EA0423" w:rsidRPr="006B6EAD" w:rsidRDefault="00EA0423" w:rsidP="00B47FC8">
            <w:pPr>
              <w:spacing w:after="0" w:line="240" w:lineRule="auto"/>
              <w:ind w:left="0" w:firstLine="0"/>
              <w:jc w:val="left"/>
              <w:rPr>
                <w:rFonts w:eastAsia="Calibri"/>
                <w:b/>
                <w:color w:val="000000" w:themeColor="text1"/>
                <w:kern w:val="3"/>
                <w:sz w:val="24"/>
                <w:szCs w:val="24"/>
                <w:lang w:val="ru-RU" w:eastAsia="ru-RU"/>
              </w:rPr>
            </w:pPr>
          </w:p>
        </w:tc>
        <w:tc>
          <w:tcPr>
            <w:tcW w:w="1418" w:type="dxa"/>
            <w:vAlign w:val="center"/>
          </w:tcPr>
          <w:p w:rsidR="00EA0423" w:rsidRPr="006B6EAD" w:rsidRDefault="00EA0423" w:rsidP="00B47FC8">
            <w:pPr>
              <w:spacing w:after="0" w:line="240" w:lineRule="auto"/>
              <w:ind w:left="0" w:firstLine="0"/>
              <w:jc w:val="left"/>
              <w:rPr>
                <w:rFonts w:eastAsia="Calibri"/>
                <w:b/>
                <w:color w:val="000000" w:themeColor="text1"/>
                <w:kern w:val="3"/>
                <w:sz w:val="24"/>
                <w:szCs w:val="24"/>
                <w:lang w:val="ru-RU" w:eastAsia="ru-RU"/>
              </w:rPr>
            </w:pPr>
          </w:p>
        </w:tc>
        <w:tc>
          <w:tcPr>
            <w:tcW w:w="1559" w:type="dxa"/>
            <w:vAlign w:val="center"/>
          </w:tcPr>
          <w:p w:rsidR="00EA0423" w:rsidRPr="006B6EAD" w:rsidRDefault="00EA0423" w:rsidP="00B47FC8">
            <w:pPr>
              <w:suppressAutoHyphens/>
              <w:autoSpaceDN w:val="0"/>
              <w:snapToGrid w:val="0"/>
              <w:spacing w:after="0" w:line="240" w:lineRule="auto"/>
              <w:ind w:left="0" w:firstLine="0"/>
              <w:jc w:val="left"/>
              <w:textAlignment w:val="baseline"/>
              <w:rPr>
                <w:rFonts w:eastAsia="Calibri"/>
                <w:b/>
                <w:color w:val="000000" w:themeColor="text1"/>
                <w:kern w:val="3"/>
                <w:sz w:val="24"/>
                <w:szCs w:val="24"/>
                <w:lang w:val="ru-RU" w:eastAsia="ru-RU"/>
              </w:rPr>
            </w:pPr>
          </w:p>
        </w:tc>
      </w:tr>
      <w:tr w:rsidR="007F7077" w:rsidRPr="005A5400" w:rsidTr="00EE3CEA">
        <w:trPr>
          <w:trHeight w:val="546"/>
        </w:trPr>
        <w:tc>
          <w:tcPr>
            <w:tcW w:w="738" w:type="dxa"/>
            <w:shd w:val="clear" w:color="auto" w:fill="auto"/>
            <w:vAlign w:val="center"/>
          </w:tcPr>
          <w:p w:rsidR="00EA0423" w:rsidRPr="006B6EAD" w:rsidRDefault="00EA0423" w:rsidP="00B47FC8">
            <w:pPr>
              <w:spacing w:after="0" w:line="240" w:lineRule="auto"/>
              <w:ind w:left="0" w:firstLine="0"/>
              <w:jc w:val="left"/>
              <w:rPr>
                <w:b/>
                <w:bCs/>
                <w:color w:val="000000" w:themeColor="text1"/>
                <w:sz w:val="24"/>
                <w:szCs w:val="24"/>
                <w:lang w:val="ru-RU" w:eastAsia="ru-RU"/>
              </w:rPr>
            </w:pPr>
          </w:p>
        </w:tc>
        <w:tc>
          <w:tcPr>
            <w:tcW w:w="8050" w:type="dxa"/>
            <w:shd w:val="clear" w:color="auto" w:fill="auto"/>
            <w:vAlign w:val="center"/>
          </w:tcPr>
          <w:p w:rsidR="00EA0423" w:rsidRPr="006B6EAD" w:rsidRDefault="00EA0423" w:rsidP="00B47FC8">
            <w:pPr>
              <w:spacing w:after="0" w:line="240" w:lineRule="auto"/>
              <w:ind w:left="0" w:firstLine="0"/>
              <w:rPr>
                <w:i/>
                <w:color w:val="000000" w:themeColor="text1"/>
                <w:sz w:val="24"/>
                <w:szCs w:val="24"/>
                <w:lang w:val="ru-RU"/>
              </w:rPr>
            </w:pPr>
            <w:r w:rsidRPr="006B6EAD">
              <w:rPr>
                <w:b/>
                <w:color w:val="000000" w:themeColor="text1"/>
                <w:sz w:val="24"/>
                <w:szCs w:val="24"/>
                <w:lang w:val="ru-RU"/>
              </w:rPr>
              <w:t>Цена договора, руб., с НДС или (НДС не облагается) руб.</w:t>
            </w:r>
          </w:p>
        </w:tc>
        <w:tc>
          <w:tcPr>
            <w:tcW w:w="709" w:type="dxa"/>
            <w:shd w:val="clear" w:color="auto" w:fill="auto"/>
            <w:vAlign w:val="center"/>
          </w:tcPr>
          <w:p w:rsidR="00EA0423" w:rsidRPr="006B6EAD" w:rsidRDefault="00EA0423" w:rsidP="00B47FC8">
            <w:pPr>
              <w:spacing w:after="0" w:line="240" w:lineRule="auto"/>
              <w:ind w:left="0" w:firstLine="0"/>
              <w:jc w:val="left"/>
              <w:rPr>
                <w:b/>
                <w:bCs/>
                <w:color w:val="000000" w:themeColor="text1"/>
                <w:sz w:val="24"/>
                <w:szCs w:val="24"/>
                <w:lang w:val="ru-RU" w:eastAsia="ru-RU"/>
              </w:rPr>
            </w:pPr>
          </w:p>
        </w:tc>
        <w:tc>
          <w:tcPr>
            <w:tcW w:w="709" w:type="dxa"/>
            <w:vAlign w:val="center"/>
          </w:tcPr>
          <w:p w:rsidR="00EA0423" w:rsidRPr="006B6EAD" w:rsidRDefault="00EA0423" w:rsidP="00B47FC8">
            <w:pPr>
              <w:spacing w:after="0" w:line="240" w:lineRule="auto"/>
              <w:ind w:left="0" w:firstLine="0"/>
              <w:jc w:val="center"/>
              <w:rPr>
                <w:b/>
                <w:bCs/>
                <w:color w:val="000000" w:themeColor="text1"/>
                <w:sz w:val="24"/>
                <w:szCs w:val="24"/>
                <w:lang w:val="ru-RU" w:eastAsia="ru-RU"/>
              </w:rPr>
            </w:pPr>
          </w:p>
        </w:tc>
        <w:tc>
          <w:tcPr>
            <w:tcW w:w="993" w:type="dxa"/>
          </w:tcPr>
          <w:p w:rsidR="00EA0423" w:rsidRPr="006B6EAD" w:rsidRDefault="00EA0423" w:rsidP="00B47FC8">
            <w:pPr>
              <w:suppressAutoHyphens/>
              <w:autoSpaceDN w:val="0"/>
              <w:snapToGrid w:val="0"/>
              <w:spacing w:after="0" w:line="240" w:lineRule="auto"/>
              <w:ind w:left="0" w:firstLine="0"/>
              <w:jc w:val="left"/>
              <w:textAlignment w:val="baseline"/>
              <w:rPr>
                <w:rFonts w:eastAsia="Calibri"/>
                <w:b/>
                <w:color w:val="000000" w:themeColor="text1"/>
                <w:kern w:val="3"/>
                <w:sz w:val="24"/>
                <w:szCs w:val="24"/>
                <w:lang w:val="ru-RU" w:eastAsia="ru-RU"/>
              </w:rPr>
            </w:pPr>
          </w:p>
        </w:tc>
        <w:tc>
          <w:tcPr>
            <w:tcW w:w="1275" w:type="dxa"/>
            <w:vAlign w:val="center"/>
          </w:tcPr>
          <w:p w:rsidR="00EA0423" w:rsidRPr="006B6EAD" w:rsidRDefault="00EA0423" w:rsidP="00B47FC8">
            <w:pPr>
              <w:spacing w:after="0" w:line="240" w:lineRule="auto"/>
              <w:ind w:left="0" w:firstLine="0"/>
              <w:jc w:val="left"/>
              <w:rPr>
                <w:rFonts w:eastAsia="Calibri"/>
                <w:b/>
                <w:color w:val="000000" w:themeColor="text1"/>
                <w:kern w:val="3"/>
                <w:sz w:val="24"/>
                <w:szCs w:val="24"/>
                <w:lang w:val="ru-RU" w:eastAsia="ru-RU"/>
              </w:rPr>
            </w:pPr>
          </w:p>
        </w:tc>
        <w:tc>
          <w:tcPr>
            <w:tcW w:w="1418" w:type="dxa"/>
            <w:vAlign w:val="center"/>
          </w:tcPr>
          <w:p w:rsidR="00EA0423" w:rsidRPr="006B6EAD" w:rsidRDefault="00EA0423" w:rsidP="00B47FC8">
            <w:pPr>
              <w:spacing w:after="0" w:line="240" w:lineRule="auto"/>
              <w:ind w:left="0" w:firstLine="0"/>
              <w:jc w:val="left"/>
              <w:rPr>
                <w:rFonts w:eastAsia="Calibri"/>
                <w:b/>
                <w:color w:val="000000" w:themeColor="text1"/>
                <w:kern w:val="3"/>
                <w:sz w:val="24"/>
                <w:szCs w:val="24"/>
                <w:lang w:val="ru-RU" w:eastAsia="ru-RU"/>
              </w:rPr>
            </w:pPr>
          </w:p>
        </w:tc>
        <w:tc>
          <w:tcPr>
            <w:tcW w:w="1559" w:type="dxa"/>
            <w:vAlign w:val="center"/>
          </w:tcPr>
          <w:p w:rsidR="00EA0423" w:rsidRPr="006B6EAD" w:rsidRDefault="00EA0423" w:rsidP="00B47FC8">
            <w:pPr>
              <w:suppressAutoHyphens/>
              <w:autoSpaceDN w:val="0"/>
              <w:snapToGrid w:val="0"/>
              <w:spacing w:after="0" w:line="240" w:lineRule="auto"/>
              <w:ind w:left="0" w:firstLine="0"/>
              <w:jc w:val="left"/>
              <w:textAlignment w:val="baseline"/>
              <w:rPr>
                <w:rFonts w:eastAsia="Calibri"/>
                <w:b/>
                <w:color w:val="000000" w:themeColor="text1"/>
                <w:kern w:val="3"/>
                <w:sz w:val="24"/>
                <w:szCs w:val="24"/>
                <w:lang w:val="ru-RU" w:eastAsia="ru-RU"/>
              </w:rPr>
            </w:pPr>
          </w:p>
        </w:tc>
      </w:tr>
    </w:tbl>
    <w:p w:rsidR="003B22F4" w:rsidRPr="00EE3CEA" w:rsidRDefault="003B22F4" w:rsidP="00EF5674">
      <w:pPr>
        <w:tabs>
          <w:tab w:val="left" w:pos="993"/>
        </w:tabs>
        <w:spacing w:after="160" w:line="259" w:lineRule="auto"/>
        <w:ind w:left="0" w:firstLine="0"/>
        <w:rPr>
          <w:color w:val="000000" w:themeColor="text1"/>
          <w:sz w:val="16"/>
          <w:szCs w:val="16"/>
          <w:lang w:val="ru-RU"/>
        </w:rPr>
      </w:pPr>
    </w:p>
    <w:tbl>
      <w:tblPr>
        <w:tblW w:w="151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235"/>
        <w:gridCol w:w="17"/>
        <w:gridCol w:w="9906"/>
      </w:tblGrid>
      <w:tr w:rsidR="007F7077" w:rsidRPr="005A5400" w:rsidTr="00EE3CEA">
        <w:trPr>
          <w:trHeight w:val="540"/>
        </w:trPr>
        <w:tc>
          <w:tcPr>
            <w:tcW w:w="5235" w:type="dxa"/>
            <w:vMerge w:val="restart"/>
            <w:vAlign w:val="center"/>
          </w:tcPr>
          <w:p w:rsidR="003B22F4" w:rsidRPr="006B6EAD" w:rsidRDefault="003B22F4" w:rsidP="000B0F11">
            <w:pPr>
              <w:ind w:firstLine="0"/>
              <w:rPr>
                <w:b/>
                <w:color w:val="000000" w:themeColor="text1"/>
                <w:sz w:val="24"/>
                <w:szCs w:val="24"/>
              </w:rPr>
            </w:pPr>
            <w:r w:rsidRPr="006B6EAD">
              <w:rPr>
                <w:b/>
                <w:color w:val="000000" w:themeColor="text1"/>
                <w:sz w:val="24"/>
                <w:szCs w:val="24"/>
              </w:rPr>
              <w:t>ИТОГО ЦЕНА</w:t>
            </w:r>
          </w:p>
        </w:tc>
        <w:tc>
          <w:tcPr>
            <w:tcW w:w="9923" w:type="dxa"/>
            <w:gridSpan w:val="2"/>
            <w:shd w:val="clear" w:color="auto" w:fill="FFFFFF"/>
            <w:vAlign w:val="center"/>
          </w:tcPr>
          <w:p w:rsidR="003B22F4" w:rsidRPr="006B6EAD" w:rsidRDefault="003B22F4" w:rsidP="000B0F11">
            <w:pPr>
              <w:jc w:val="center"/>
              <w:rPr>
                <w:b/>
                <w:color w:val="000000" w:themeColor="text1"/>
                <w:sz w:val="24"/>
                <w:szCs w:val="24"/>
                <w:lang w:val="ru-RU"/>
              </w:rPr>
            </w:pPr>
            <w:r w:rsidRPr="006B6EAD">
              <w:rPr>
                <w:b/>
                <w:color w:val="000000" w:themeColor="text1"/>
                <w:sz w:val="24"/>
                <w:szCs w:val="24"/>
                <w:lang w:val="ru-RU"/>
              </w:rPr>
              <w:t>цена договора, руб., с НДС</w:t>
            </w:r>
          </w:p>
        </w:tc>
      </w:tr>
      <w:tr w:rsidR="007F7077" w:rsidRPr="005A5400" w:rsidTr="00EE3CEA">
        <w:trPr>
          <w:trHeight w:val="540"/>
        </w:trPr>
        <w:tc>
          <w:tcPr>
            <w:tcW w:w="5235" w:type="dxa"/>
            <w:vMerge/>
            <w:vAlign w:val="center"/>
          </w:tcPr>
          <w:p w:rsidR="003B22F4" w:rsidRPr="006B6EAD" w:rsidRDefault="003B22F4" w:rsidP="000B0F11">
            <w:pPr>
              <w:jc w:val="right"/>
              <w:rPr>
                <w:b/>
                <w:color w:val="000000" w:themeColor="text1"/>
                <w:sz w:val="24"/>
                <w:szCs w:val="24"/>
                <w:lang w:val="ru-RU"/>
              </w:rPr>
            </w:pPr>
          </w:p>
        </w:tc>
        <w:tc>
          <w:tcPr>
            <w:tcW w:w="9923" w:type="dxa"/>
            <w:gridSpan w:val="2"/>
            <w:shd w:val="clear" w:color="auto" w:fill="FFFFFF"/>
            <w:vAlign w:val="center"/>
          </w:tcPr>
          <w:p w:rsidR="003B22F4" w:rsidRPr="006B6EAD" w:rsidRDefault="003B22F4" w:rsidP="000B0F11">
            <w:pPr>
              <w:jc w:val="center"/>
              <w:rPr>
                <w:i/>
                <w:color w:val="000000" w:themeColor="text1"/>
                <w:sz w:val="24"/>
                <w:szCs w:val="24"/>
                <w:lang w:val="ru-RU"/>
              </w:rPr>
            </w:pPr>
            <w:r w:rsidRPr="006B6EAD">
              <w:rPr>
                <w:i/>
                <w:color w:val="000000" w:themeColor="text1"/>
                <w:sz w:val="24"/>
                <w:szCs w:val="24"/>
                <w:lang w:val="ru-RU"/>
              </w:rPr>
              <w:t>Указать цену с учетом НДС</w:t>
            </w:r>
          </w:p>
        </w:tc>
      </w:tr>
      <w:tr w:rsidR="007F7077" w:rsidRPr="005A5400" w:rsidTr="00EE3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gridSpan w:val="2"/>
          </w:tcPr>
          <w:p w:rsidR="003B22F4" w:rsidRPr="006B6EAD" w:rsidRDefault="003B22F4" w:rsidP="000B0F11">
            <w:pPr>
              <w:ind w:left="-108"/>
              <w:rPr>
                <w:b/>
                <w:color w:val="000000" w:themeColor="text1"/>
                <w:sz w:val="24"/>
                <w:szCs w:val="24"/>
                <w:lang w:val="ru-RU"/>
              </w:rPr>
            </w:pPr>
            <w:r w:rsidRPr="006B6EAD">
              <w:rPr>
                <w:b/>
                <w:bCs/>
                <w:color w:val="000000" w:themeColor="text1"/>
                <w:sz w:val="24"/>
                <w:szCs w:val="24"/>
                <w:lang w:val="ru-RU"/>
              </w:rPr>
              <w:lastRenderedPageBreak/>
              <w:t>Порядок формирования начальной (максимальной) цены</w:t>
            </w:r>
          </w:p>
        </w:tc>
        <w:tc>
          <w:tcPr>
            <w:tcW w:w="9906" w:type="dxa"/>
          </w:tcPr>
          <w:p w:rsidR="003B22F4" w:rsidRPr="006B6EAD" w:rsidRDefault="003B22F4" w:rsidP="0013600F">
            <w:pPr>
              <w:tabs>
                <w:tab w:val="left" w:pos="993"/>
              </w:tabs>
              <w:spacing w:after="160" w:line="259" w:lineRule="auto"/>
              <w:ind w:left="360"/>
              <w:rPr>
                <w:iCs/>
                <w:color w:val="000000" w:themeColor="text1"/>
                <w:sz w:val="24"/>
                <w:szCs w:val="24"/>
                <w:lang w:val="ru-RU" w:eastAsia="ru-RU"/>
              </w:rPr>
            </w:pPr>
            <w:r w:rsidRPr="006B6EAD">
              <w:rPr>
                <w:bCs/>
                <w:color w:val="000000" w:themeColor="text1"/>
                <w:sz w:val="24"/>
                <w:szCs w:val="24"/>
                <w:lang w:val="ru-RU"/>
              </w:rPr>
              <w:t>Цена договора включает</w:t>
            </w:r>
            <w:r w:rsidR="00BA7FAF" w:rsidRPr="006B6EAD">
              <w:rPr>
                <w:bCs/>
                <w:color w:val="000000" w:themeColor="text1"/>
                <w:sz w:val="24"/>
                <w:szCs w:val="24"/>
                <w:lang w:val="ru-RU"/>
              </w:rPr>
              <w:t>:</w:t>
            </w:r>
            <w:r w:rsidRPr="006B6EAD">
              <w:rPr>
                <w:bCs/>
                <w:i/>
                <w:color w:val="000000" w:themeColor="text1"/>
                <w:sz w:val="24"/>
                <w:szCs w:val="24"/>
                <w:lang w:val="ru-RU"/>
              </w:rPr>
              <w:t xml:space="preserve"> </w:t>
            </w:r>
            <w:r w:rsidR="00BA7FAF" w:rsidRPr="006B6EAD">
              <w:rPr>
                <w:bCs/>
                <w:color w:val="000000" w:themeColor="text1"/>
                <w:sz w:val="24"/>
                <w:szCs w:val="24"/>
                <w:lang w:val="ru-RU"/>
              </w:rPr>
              <w:t xml:space="preserve">стоимость </w:t>
            </w:r>
            <w:r w:rsidR="0013600F" w:rsidRPr="006B6EAD">
              <w:rPr>
                <w:bCs/>
                <w:color w:val="000000" w:themeColor="text1"/>
                <w:sz w:val="24"/>
                <w:szCs w:val="24"/>
                <w:lang w:val="ru-RU"/>
              </w:rPr>
              <w:t>работ</w:t>
            </w:r>
            <w:r w:rsidR="00BA7FAF" w:rsidRPr="006B6EAD">
              <w:rPr>
                <w:bCs/>
                <w:color w:val="000000" w:themeColor="text1"/>
                <w:sz w:val="24"/>
                <w:szCs w:val="24"/>
                <w:lang w:val="ru-RU"/>
              </w:rPr>
              <w:t>, расходы на перевозку, страхование, стоимость запасных частей, а также все налоги, пошлины и иные обязательные платежи</w:t>
            </w:r>
            <w:r w:rsidR="00EA0423" w:rsidRPr="006B6EAD">
              <w:rPr>
                <w:bCs/>
                <w:color w:val="000000" w:themeColor="text1"/>
                <w:sz w:val="24"/>
                <w:szCs w:val="24"/>
                <w:lang w:val="ru-RU"/>
              </w:rPr>
              <w:t>.</w:t>
            </w:r>
          </w:p>
        </w:tc>
      </w:tr>
      <w:tr w:rsidR="007F7077" w:rsidRPr="005A5400" w:rsidTr="00EE3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gridSpan w:val="2"/>
            <w:tcBorders>
              <w:top w:val="single" w:sz="4" w:space="0" w:color="auto"/>
              <w:left w:val="single" w:sz="4" w:space="0" w:color="auto"/>
              <w:bottom w:val="single" w:sz="4" w:space="0" w:color="auto"/>
              <w:right w:val="single" w:sz="4" w:space="0" w:color="auto"/>
            </w:tcBorders>
          </w:tcPr>
          <w:p w:rsidR="003B22F4" w:rsidRPr="006B6EAD" w:rsidRDefault="003B22F4" w:rsidP="000B0F11">
            <w:pPr>
              <w:ind w:left="-108"/>
              <w:rPr>
                <w:b/>
                <w:bCs/>
                <w:color w:val="000000" w:themeColor="text1"/>
                <w:sz w:val="24"/>
                <w:szCs w:val="24"/>
              </w:rPr>
            </w:pPr>
            <w:proofErr w:type="spellStart"/>
            <w:r w:rsidRPr="006B6EAD">
              <w:rPr>
                <w:b/>
                <w:bCs/>
                <w:color w:val="000000" w:themeColor="text1"/>
                <w:sz w:val="24"/>
                <w:szCs w:val="24"/>
              </w:rPr>
              <w:t>Применяемая</w:t>
            </w:r>
            <w:proofErr w:type="spellEnd"/>
          </w:p>
          <w:p w:rsidR="003B22F4" w:rsidRPr="006B6EAD" w:rsidRDefault="003B22F4" w:rsidP="000B0F11">
            <w:pPr>
              <w:ind w:left="-108"/>
              <w:rPr>
                <w:b/>
                <w:bCs/>
                <w:color w:val="000000" w:themeColor="text1"/>
                <w:sz w:val="24"/>
                <w:szCs w:val="24"/>
              </w:rPr>
            </w:pPr>
            <w:proofErr w:type="spellStart"/>
            <w:r w:rsidRPr="006B6EAD">
              <w:rPr>
                <w:b/>
                <w:bCs/>
                <w:color w:val="000000" w:themeColor="text1"/>
                <w:sz w:val="24"/>
                <w:szCs w:val="24"/>
              </w:rPr>
              <w:t>участником</w:t>
            </w:r>
            <w:proofErr w:type="spellEnd"/>
            <w:r w:rsidRPr="006B6EAD">
              <w:rPr>
                <w:b/>
                <w:bCs/>
                <w:color w:val="000000" w:themeColor="text1"/>
                <w:sz w:val="24"/>
                <w:szCs w:val="24"/>
              </w:rPr>
              <w:t xml:space="preserve"> </w:t>
            </w:r>
            <w:proofErr w:type="spellStart"/>
            <w:r w:rsidRPr="006B6EAD">
              <w:rPr>
                <w:b/>
                <w:bCs/>
                <w:color w:val="000000" w:themeColor="text1"/>
                <w:sz w:val="24"/>
                <w:szCs w:val="24"/>
              </w:rPr>
              <w:t>ставка</w:t>
            </w:r>
            <w:proofErr w:type="spellEnd"/>
            <w:r w:rsidRPr="006B6EAD">
              <w:rPr>
                <w:b/>
                <w:bCs/>
                <w:color w:val="000000" w:themeColor="text1"/>
                <w:sz w:val="24"/>
                <w:szCs w:val="24"/>
              </w:rPr>
              <w:t xml:space="preserve"> НДС</w:t>
            </w:r>
          </w:p>
        </w:tc>
        <w:tc>
          <w:tcPr>
            <w:tcW w:w="9906" w:type="dxa"/>
            <w:tcBorders>
              <w:top w:val="single" w:sz="4" w:space="0" w:color="auto"/>
              <w:left w:val="single" w:sz="4" w:space="0" w:color="auto"/>
              <w:bottom w:val="single" w:sz="4" w:space="0" w:color="auto"/>
              <w:right w:val="single" w:sz="4" w:space="0" w:color="auto"/>
            </w:tcBorders>
          </w:tcPr>
          <w:p w:rsidR="003B22F4" w:rsidRPr="006B6EAD" w:rsidRDefault="003B22F4" w:rsidP="000B0F11">
            <w:pPr>
              <w:rPr>
                <w:bCs/>
                <w:color w:val="000000" w:themeColor="text1"/>
                <w:sz w:val="24"/>
                <w:szCs w:val="24"/>
                <w:lang w:val="ru-RU"/>
              </w:rPr>
            </w:pPr>
            <w:r w:rsidRPr="006B6EAD">
              <w:rPr>
                <w:bCs/>
                <w:color w:val="000000" w:themeColor="text1"/>
                <w:sz w:val="24"/>
                <w:szCs w:val="24"/>
                <w:lang w:val="ru-RU"/>
              </w:rPr>
              <w:t xml:space="preserve">Указать применяемую ставку НДС в процентах </w:t>
            </w:r>
          </w:p>
        </w:tc>
      </w:tr>
      <w:tr w:rsidR="007F7077" w:rsidRPr="006B6EAD" w:rsidTr="00EE3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58" w:type="dxa"/>
            <w:gridSpan w:val="3"/>
          </w:tcPr>
          <w:p w:rsidR="003B22F4" w:rsidRPr="006B6EAD" w:rsidRDefault="003B22F4" w:rsidP="0013600F">
            <w:pPr>
              <w:rPr>
                <w:b/>
                <w:bCs/>
                <w:i/>
                <w:color w:val="000000" w:themeColor="text1"/>
                <w:sz w:val="24"/>
                <w:szCs w:val="24"/>
                <w:lang w:val="ru-RU"/>
              </w:rPr>
            </w:pPr>
            <w:r w:rsidRPr="006B6EAD">
              <w:rPr>
                <w:b/>
                <w:color w:val="000000" w:themeColor="text1"/>
                <w:sz w:val="24"/>
                <w:szCs w:val="24"/>
              </w:rPr>
              <w:t xml:space="preserve">2. </w:t>
            </w:r>
            <w:proofErr w:type="spellStart"/>
            <w:r w:rsidRPr="006B6EAD">
              <w:rPr>
                <w:b/>
                <w:color w:val="000000" w:themeColor="text1"/>
                <w:sz w:val="24"/>
                <w:szCs w:val="24"/>
              </w:rPr>
              <w:t>Требования</w:t>
            </w:r>
            <w:proofErr w:type="spellEnd"/>
            <w:r w:rsidRPr="006B6EAD">
              <w:rPr>
                <w:b/>
                <w:color w:val="000000" w:themeColor="text1"/>
                <w:sz w:val="24"/>
                <w:szCs w:val="24"/>
              </w:rPr>
              <w:t xml:space="preserve"> к </w:t>
            </w:r>
            <w:r w:rsidR="0013600F" w:rsidRPr="006B6EAD">
              <w:rPr>
                <w:b/>
                <w:color w:val="000000" w:themeColor="text1"/>
                <w:sz w:val="24"/>
                <w:szCs w:val="24"/>
                <w:lang w:val="ru-RU"/>
              </w:rPr>
              <w:t>работам</w:t>
            </w:r>
          </w:p>
        </w:tc>
      </w:tr>
      <w:tr w:rsidR="007F7077" w:rsidRPr="005A5400" w:rsidTr="00EE3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gridSpan w:val="2"/>
          </w:tcPr>
          <w:p w:rsidR="003B22F4" w:rsidRPr="006B6EAD" w:rsidRDefault="003B22F4" w:rsidP="000B0F11">
            <w:pPr>
              <w:ind w:left="567" w:firstLine="0"/>
              <w:rPr>
                <w:color w:val="000000" w:themeColor="text1"/>
                <w:sz w:val="24"/>
                <w:szCs w:val="24"/>
                <w:lang w:val="ru-RU"/>
              </w:rPr>
            </w:pPr>
            <w:r w:rsidRPr="006B6EAD">
              <w:rPr>
                <w:bCs/>
                <w:color w:val="000000" w:themeColor="text1"/>
                <w:sz w:val="24"/>
                <w:szCs w:val="24"/>
                <w:lang w:val="ru-RU"/>
              </w:rPr>
              <w:t>Нормативные документы, согласно которым установлены требования</w:t>
            </w:r>
          </w:p>
        </w:tc>
        <w:tc>
          <w:tcPr>
            <w:tcW w:w="9906" w:type="dxa"/>
            <w:shd w:val="clear" w:color="auto" w:fill="FFFFFF"/>
          </w:tcPr>
          <w:p w:rsidR="003B22F4" w:rsidRPr="006B6EAD" w:rsidRDefault="003B22F4" w:rsidP="000B0F11">
            <w:pPr>
              <w:ind w:left="135" w:firstLine="0"/>
              <w:rPr>
                <w:bCs/>
                <w:i/>
                <w:color w:val="000000" w:themeColor="text1"/>
                <w:sz w:val="24"/>
                <w:szCs w:val="24"/>
                <w:lang w:val="ru-RU"/>
              </w:rPr>
            </w:pPr>
            <w:r w:rsidRPr="006B6EAD">
              <w:rPr>
                <w:bCs/>
                <w:i/>
                <w:color w:val="000000" w:themeColor="text1"/>
                <w:sz w:val="24"/>
                <w:szCs w:val="24"/>
                <w:lang w:val="ru-RU"/>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предложенная работа, в соответствии с требованиями технического задания.</w:t>
            </w:r>
          </w:p>
          <w:p w:rsidR="003B22F4" w:rsidRPr="006B6EAD" w:rsidRDefault="003B22F4" w:rsidP="000B0F11">
            <w:pPr>
              <w:suppressAutoHyphens/>
              <w:spacing w:line="320" w:lineRule="exact"/>
              <w:ind w:left="135" w:firstLine="0"/>
              <w:contextualSpacing/>
              <w:rPr>
                <w:bCs/>
                <w:i/>
                <w:color w:val="000000" w:themeColor="text1"/>
                <w:sz w:val="24"/>
                <w:szCs w:val="24"/>
                <w:lang w:val="ru-RU"/>
              </w:rPr>
            </w:pPr>
            <w:r w:rsidRPr="006B6EAD">
              <w:rPr>
                <w:bCs/>
                <w:i/>
                <w:color w:val="000000" w:themeColor="text1"/>
                <w:sz w:val="24"/>
                <w:szCs w:val="24"/>
                <w:lang w:val="ru-RU"/>
              </w:rPr>
              <w:t xml:space="preserve">Участник вместо перечисления нормативных документов вправе указать: </w:t>
            </w:r>
          </w:p>
          <w:p w:rsidR="003B22F4" w:rsidRPr="006B6EAD" w:rsidRDefault="003B22F4" w:rsidP="0013600F">
            <w:pPr>
              <w:suppressAutoHyphens/>
              <w:spacing w:line="320" w:lineRule="exact"/>
              <w:ind w:left="135" w:firstLine="0"/>
              <w:contextualSpacing/>
              <w:rPr>
                <w:color w:val="000000" w:themeColor="text1"/>
                <w:sz w:val="24"/>
                <w:szCs w:val="24"/>
                <w:lang w:val="ru-RU"/>
              </w:rPr>
            </w:pPr>
            <w:r w:rsidRPr="006B6EAD">
              <w:rPr>
                <w:bCs/>
                <w:i/>
                <w:color w:val="000000" w:themeColor="text1"/>
                <w:sz w:val="24"/>
                <w:szCs w:val="24"/>
                <w:lang w:val="ru-RU"/>
              </w:rPr>
              <w:t xml:space="preserve">настоящим подтверждаю, что предлагаемые </w:t>
            </w:r>
            <w:r w:rsidR="0013600F" w:rsidRPr="006B6EAD">
              <w:rPr>
                <w:bCs/>
                <w:i/>
                <w:color w:val="000000" w:themeColor="text1"/>
                <w:sz w:val="24"/>
                <w:szCs w:val="24"/>
                <w:lang w:val="ru-RU"/>
              </w:rPr>
              <w:t>работы</w:t>
            </w:r>
            <w:r w:rsidRPr="006B6EAD">
              <w:rPr>
                <w:bCs/>
                <w:i/>
                <w:color w:val="000000" w:themeColor="text1"/>
                <w:sz w:val="24"/>
                <w:szCs w:val="24"/>
                <w:lang w:val="ru-RU"/>
              </w:rPr>
              <w:t xml:space="preserve"> соответствуют требованиям нормативных документов, указанных в техническом задании.</w:t>
            </w:r>
          </w:p>
        </w:tc>
      </w:tr>
      <w:tr w:rsidR="007F7077" w:rsidRPr="005A5400" w:rsidTr="00EE3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gridSpan w:val="2"/>
          </w:tcPr>
          <w:p w:rsidR="003B22F4" w:rsidRPr="006B6EAD" w:rsidRDefault="003B22F4" w:rsidP="0013600F">
            <w:pPr>
              <w:ind w:left="0" w:firstLine="0"/>
              <w:rPr>
                <w:i/>
                <w:color w:val="000000" w:themeColor="text1"/>
                <w:sz w:val="24"/>
                <w:szCs w:val="24"/>
                <w:lang w:val="ru-RU"/>
              </w:rPr>
            </w:pPr>
            <w:r w:rsidRPr="006B6EAD">
              <w:rPr>
                <w:bCs/>
                <w:color w:val="000000" w:themeColor="text1"/>
                <w:sz w:val="24"/>
                <w:szCs w:val="24"/>
                <w:lang w:val="ru-RU"/>
              </w:rPr>
              <w:t xml:space="preserve">Технические и функциональные характеристики </w:t>
            </w:r>
            <w:r w:rsidR="0013600F" w:rsidRPr="006B6EAD">
              <w:rPr>
                <w:bCs/>
                <w:color w:val="000000" w:themeColor="text1"/>
                <w:sz w:val="24"/>
                <w:szCs w:val="24"/>
                <w:lang w:val="ru-RU"/>
              </w:rPr>
              <w:t>работ</w:t>
            </w:r>
            <w:r w:rsidRPr="006B6EAD">
              <w:rPr>
                <w:bCs/>
                <w:color w:val="000000" w:themeColor="text1"/>
                <w:sz w:val="24"/>
                <w:szCs w:val="24"/>
                <w:lang w:val="ru-RU"/>
              </w:rPr>
              <w:t xml:space="preserve"> </w:t>
            </w:r>
          </w:p>
        </w:tc>
        <w:tc>
          <w:tcPr>
            <w:tcW w:w="9906" w:type="dxa"/>
          </w:tcPr>
          <w:p w:rsidR="00BA7FAF" w:rsidRPr="006B6EAD" w:rsidRDefault="00BA7FAF" w:rsidP="000B0F11">
            <w:pPr>
              <w:ind w:left="-7" w:firstLine="0"/>
              <w:rPr>
                <w:bCs/>
                <w:i/>
                <w:color w:val="000000" w:themeColor="text1"/>
                <w:sz w:val="24"/>
                <w:szCs w:val="24"/>
                <w:lang w:val="ru-RU"/>
              </w:rPr>
            </w:pPr>
            <w:r w:rsidRPr="006B6EAD">
              <w:rPr>
                <w:bCs/>
                <w:i/>
                <w:color w:val="000000" w:themeColor="text1"/>
                <w:sz w:val="24"/>
                <w:szCs w:val="24"/>
                <w:lang w:val="ru-RU"/>
              </w:rPr>
              <w:t xml:space="preserve">Участник должен указать технические и функциональные характеристики </w:t>
            </w:r>
            <w:r w:rsidR="0013600F" w:rsidRPr="006B6EAD">
              <w:rPr>
                <w:bCs/>
                <w:i/>
                <w:color w:val="000000" w:themeColor="text1"/>
                <w:sz w:val="24"/>
                <w:szCs w:val="24"/>
                <w:lang w:val="ru-RU"/>
              </w:rPr>
              <w:t>работ</w:t>
            </w:r>
            <w:r w:rsidR="00A841FF" w:rsidRPr="006B6EAD">
              <w:rPr>
                <w:bCs/>
                <w:i/>
                <w:color w:val="000000" w:themeColor="text1"/>
                <w:sz w:val="24"/>
                <w:szCs w:val="24"/>
                <w:lang w:val="ru-RU"/>
              </w:rPr>
              <w:t>.</w:t>
            </w:r>
          </w:p>
          <w:p w:rsidR="003B22F4" w:rsidRPr="006B6EAD" w:rsidRDefault="003B22F4" w:rsidP="000B0F11">
            <w:pPr>
              <w:ind w:left="-7" w:firstLine="0"/>
              <w:rPr>
                <w:bCs/>
                <w:i/>
                <w:color w:val="000000" w:themeColor="text1"/>
                <w:sz w:val="24"/>
                <w:szCs w:val="24"/>
                <w:lang w:val="ru-RU"/>
              </w:rPr>
            </w:pPr>
            <w:r w:rsidRPr="006B6EAD">
              <w:rPr>
                <w:bCs/>
                <w:i/>
                <w:color w:val="000000" w:themeColor="text1"/>
                <w:sz w:val="24"/>
                <w:szCs w:val="24"/>
                <w:lang w:val="ru-RU"/>
              </w:rPr>
              <w:t xml:space="preserve">Участник вместо перечисления характеристик вправе указать: </w:t>
            </w:r>
          </w:p>
          <w:p w:rsidR="003B22F4" w:rsidRPr="006B6EAD" w:rsidRDefault="003B22F4" w:rsidP="007C1D73">
            <w:pPr>
              <w:ind w:left="-7" w:firstLine="0"/>
              <w:rPr>
                <w:i/>
                <w:color w:val="000000" w:themeColor="text1"/>
                <w:sz w:val="24"/>
                <w:szCs w:val="24"/>
                <w:lang w:val="ru-RU"/>
              </w:rPr>
            </w:pPr>
            <w:r w:rsidRPr="006B6EAD">
              <w:rPr>
                <w:bCs/>
                <w:i/>
                <w:color w:val="000000" w:themeColor="text1"/>
                <w:sz w:val="24"/>
                <w:szCs w:val="24"/>
                <w:lang w:val="ru-RU"/>
              </w:rPr>
              <w:t xml:space="preserve">настоящим подтверждаю, что предлагаемые </w:t>
            </w:r>
            <w:r w:rsidR="0013600F" w:rsidRPr="006B6EAD">
              <w:rPr>
                <w:bCs/>
                <w:i/>
                <w:color w:val="000000" w:themeColor="text1"/>
                <w:sz w:val="24"/>
                <w:szCs w:val="24"/>
                <w:lang w:val="ru-RU"/>
              </w:rPr>
              <w:t>работы</w:t>
            </w:r>
            <w:r w:rsidRPr="006B6EAD">
              <w:rPr>
                <w:bCs/>
                <w:i/>
                <w:color w:val="000000" w:themeColor="text1"/>
                <w:sz w:val="24"/>
                <w:szCs w:val="24"/>
                <w:lang w:val="ru-RU"/>
              </w:rPr>
              <w:t xml:space="preserve"> соответствуют техническим и функциональным требованиям к </w:t>
            </w:r>
            <w:r w:rsidR="007C1D73" w:rsidRPr="006B6EAD">
              <w:rPr>
                <w:bCs/>
                <w:i/>
                <w:color w:val="000000" w:themeColor="text1"/>
                <w:sz w:val="24"/>
                <w:szCs w:val="24"/>
                <w:lang w:val="ru-RU"/>
              </w:rPr>
              <w:t>работам</w:t>
            </w:r>
            <w:r w:rsidRPr="006B6EAD">
              <w:rPr>
                <w:bCs/>
                <w:i/>
                <w:color w:val="000000" w:themeColor="text1"/>
                <w:sz w:val="24"/>
                <w:szCs w:val="24"/>
                <w:lang w:val="ru-RU"/>
              </w:rPr>
              <w:t xml:space="preserve"> указанным в техническом задании.</w:t>
            </w:r>
          </w:p>
        </w:tc>
      </w:tr>
      <w:tr w:rsidR="007F7077" w:rsidRPr="005A5400" w:rsidTr="00EE3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gridSpan w:val="2"/>
            <w:shd w:val="clear" w:color="auto" w:fill="FFFFFF"/>
          </w:tcPr>
          <w:p w:rsidR="003B22F4" w:rsidRPr="006B6EAD" w:rsidRDefault="003B22F4" w:rsidP="0013600F">
            <w:pPr>
              <w:ind w:left="0" w:firstLine="0"/>
              <w:rPr>
                <w:i/>
                <w:color w:val="000000" w:themeColor="text1"/>
                <w:sz w:val="24"/>
                <w:szCs w:val="24"/>
                <w:lang w:val="ru-RU"/>
              </w:rPr>
            </w:pPr>
            <w:r w:rsidRPr="006B6EAD">
              <w:rPr>
                <w:bCs/>
                <w:color w:val="000000" w:themeColor="text1"/>
                <w:sz w:val="24"/>
                <w:szCs w:val="24"/>
                <w:lang w:val="ru-RU"/>
              </w:rPr>
              <w:t xml:space="preserve">Требования к </w:t>
            </w:r>
            <w:r w:rsidR="00A00147" w:rsidRPr="006B6EAD">
              <w:rPr>
                <w:bCs/>
                <w:color w:val="000000" w:themeColor="text1"/>
                <w:sz w:val="24"/>
                <w:szCs w:val="24"/>
                <w:lang w:val="ru-RU"/>
              </w:rPr>
              <w:t xml:space="preserve">безопасности, </w:t>
            </w:r>
            <w:r w:rsidRPr="006B6EAD">
              <w:rPr>
                <w:bCs/>
                <w:color w:val="000000" w:themeColor="text1"/>
                <w:sz w:val="24"/>
                <w:szCs w:val="24"/>
                <w:lang w:val="ru-RU"/>
              </w:rPr>
              <w:t xml:space="preserve">качеству </w:t>
            </w:r>
            <w:r w:rsidR="003A2C5C" w:rsidRPr="006B6EAD">
              <w:rPr>
                <w:bCs/>
                <w:color w:val="000000" w:themeColor="text1"/>
                <w:sz w:val="24"/>
                <w:szCs w:val="24"/>
                <w:lang w:val="ru-RU"/>
              </w:rPr>
              <w:t xml:space="preserve">оказания </w:t>
            </w:r>
            <w:r w:rsidR="0013600F" w:rsidRPr="006B6EAD">
              <w:rPr>
                <w:bCs/>
                <w:color w:val="000000" w:themeColor="text1"/>
                <w:sz w:val="24"/>
                <w:szCs w:val="24"/>
                <w:lang w:val="ru-RU"/>
              </w:rPr>
              <w:t>работ</w:t>
            </w:r>
          </w:p>
        </w:tc>
        <w:tc>
          <w:tcPr>
            <w:tcW w:w="9906" w:type="dxa"/>
            <w:tcBorders>
              <w:bottom w:val="single" w:sz="4" w:space="0" w:color="auto"/>
            </w:tcBorders>
            <w:shd w:val="clear" w:color="auto" w:fill="FFFFFF"/>
          </w:tcPr>
          <w:p w:rsidR="003B22F4" w:rsidRPr="006B6EAD" w:rsidRDefault="003B22F4" w:rsidP="000B0F11">
            <w:pPr>
              <w:ind w:left="-7" w:firstLine="0"/>
              <w:rPr>
                <w:bCs/>
                <w:i/>
                <w:color w:val="000000" w:themeColor="text1"/>
                <w:sz w:val="24"/>
                <w:szCs w:val="24"/>
                <w:lang w:val="ru-RU"/>
              </w:rPr>
            </w:pPr>
            <w:r w:rsidRPr="006B6EAD">
              <w:rPr>
                <w:bCs/>
                <w:i/>
                <w:color w:val="000000" w:themeColor="text1"/>
                <w:sz w:val="24"/>
                <w:szCs w:val="24"/>
                <w:lang w:val="ru-RU"/>
              </w:rPr>
              <w:t>Участник должен указать характеристики работ, услуг в части их</w:t>
            </w:r>
            <w:r w:rsidR="00A00147" w:rsidRPr="006B6EAD">
              <w:rPr>
                <w:bCs/>
                <w:i/>
                <w:color w:val="000000" w:themeColor="text1"/>
                <w:sz w:val="24"/>
                <w:szCs w:val="24"/>
                <w:lang w:val="ru-RU"/>
              </w:rPr>
              <w:t xml:space="preserve"> безопасности,</w:t>
            </w:r>
            <w:r w:rsidRPr="006B6EAD">
              <w:rPr>
                <w:bCs/>
                <w:i/>
                <w:color w:val="000000" w:themeColor="text1"/>
                <w:sz w:val="24"/>
                <w:szCs w:val="24"/>
                <w:lang w:val="ru-RU"/>
              </w:rPr>
              <w:t xml:space="preserve"> качества в соответствии с требованиями технического задания (при необходимости с указанием нормативно-правовых актов, которыми установлены требования).</w:t>
            </w:r>
          </w:p>
          <w:p w:rsidR="003B22F4" w:rsidRPr="006B6EAD" w:rsidRDefault="003B22F4" w:rsidP="000B0F11">
            <w:pPr>
              <w:ind w:left="-7" w:firstLine="0"/>
              <w:rPr>
                <w:bCs/>
                <w:i/>
                <w:color w:val="000000" w:themeColor="text1"/>
                <w:sz w:val="24"/>
                <w:szCs w:val="24"/>
                <w:lang w:val="ru-RU"/>
              </w:rPr>
            </w:pPr>
            <w:r w:rsidRPr="006B6EAD">
              <w:rPr>
                <w:bCs/>
                <w:i/>
                <w:color w:val="000000" w:themeColor="text1"/>
                <w:sz w:val="24"/>
                <w:szCs w:val="24"/>
                <w:lang w:val="ru-RU"/>
              </w:rPr>
              <w:t xml:space="preserve">Участник вместо перечисления характеристик вправе указать: </w:t>
            </w:r>
          </w:p>
          <w:p w:rsidR="003B22F4" w:rsidRPr="006B6EAD" w:rsidRDefault="003B22F4" w:rsidP="000B0F11">
            <w:pPr>
              <w:ind w:left="-7" w:firstLine="0"/>
              <w:rPr>
                <w:bCs/>
                <w:i/>
                <w:color w:val="000000" w:themeColor="text1"/>
                <w:sz w:val="24"/>
                <w:szCs w:val="24"/>
                <w:lang w:val="ru-RU"/>
              </w:rPr>
            </w:pPr>
            <w:r w:rsidRPr="006B6EAD">
              <w:rPr>
                <w:bCs/>
                <w:i/>
                <w:color w:val="000000" w:themeColor="text1"/>
                <w:sz w:val="24"/>
                <w:szCs w:val="24"/>
                <w:lang w:val="ru-RU"/>
              </w:rPr>
              <w:t xml:space="preserve">настоящим подтверждаю, что предлагаемые </w:t>
            </w:r>
            <w:r w:rsidR="0013600F" w:rsidRPr="006B6EAD">
              <w:rPr>
                <w:bCs/>
                <w:i/>
                <w:color w:val="000000" w:themeColor="text1"/>
                <w:sz w:val="24"/>
                <w:szCs w:val="24"/>
                <w:lang w:val="ru-RU"/>
              </w:rPr>
              <w:t>работы</w:t>
            </w:r>
            <w:r w:rsidRPr="006B6EAD">
              <w:rPr>
                <w:bCs/>
                <w:i/>
                <w:color w:val="000000" w:themeColor="text1"/>
                <w:sz w:val="24"/>
                <w:szCs w:val="24"/>
                <w:lang w:val="ru-RU"/>
              </w:rPr>
              <w:t xml:space="preserve"> соответствуют требованиям к </w:t>
            </w:r>
            <w:r w:rsidR="00A00147" w:rsidRPr="006B6EAD">
              <w:rPr>
                <w:bCs/>
                <w:i/>
                <w:color w:val="000000" w:themeColor="text1"/>
                <w:sz w:val="24"/>
                <w:szCs w:val="24"/>
                <w:lang w:val="ru-RU"/>
              </w:rPr>
              <w:t xml:space="preserve">безопасности, </w:t>
            </w:r>
            <w:r w:rsidRPr="006B6EAD">
              <w:rPr>
                <w:bCs/>
                <w:i/>
                <w:color w:val="000000" w:themeColor="text1"/>
                <w:sz w:val="24"/>
                <w:szCs w:val="24"/>
                <w:lang w:val="ru-RU"/>
              </w:rPr>
              <w:t xml:space="preserve">качеству </w:t>
            </w:r>
            <w:r w:rsidR="0013600F" w:rsidRPr="006B6EAD">
              <w:rPr>
                <w:bCs/>
                <w:i/>
                <w:color w:val="000000" w:themeColor="text1"/>
                <w:sz w:val="24"/>
                <w:szCs w:val="24"/>
                <w:lang w:val="ru-RU"/>
              </w:rPr>
              <w:t>работ</w:t>
            </w:r>
            <w:r w:rsidRPr="006B6EAD">
              <w:rPr>
                <w:bCs/>
                <w:i/>
                <w:color w:val="000000" w:themeColor="text1"/>
                <w:sz w:val="24"/>
                <w:szCs w:val="24"/>
                <w:lang w:val="ru-RU"/>
              </w:rPr>
              <w:t>, указанным в техническом задании».</w:t>
            </w:r>
          </w:p>
          <w:p w:rsidR="003B22F4" w:rsidRPr="006B6EAD" w:rsidRDefault="003B22F4" w:rsidP="000B0F11">
            <w:pPr>
              <w:ind w:left="-7" w:firstLine="0"/>
              <w:rPr>
                <w:bCs/>
                <w:i/>
                <w:color w:val="000000" w:themeColor="text1"/>
                <w:sz w:val="24"/>
                <w:szCs w:val="24"/>
                <w:lang w:val="ru-RU"/>
              </w:rPr>
            </w:pPr>
            <w:r w:rsidRPr="006B6EAD">
              <w:rPr>
                <w:bCs/>
                <w:i/>
                <w:color w:val="000000" w:themeColor="text1"/>
                <w:sz w:val="24"/>
                <w:szCs w:val="24"/>
                <w:lang w:val="ru-RU"/>
              </w:rPr>
              <w:t xml:space="preserve">Участник должен указать гарантийный срок на </w:t>
            </w:r>
            <w:r w:rsidR="0013600F" w:rsidRPr="006B6EAD">
              <w:rPr>
                <w:bCs/>
                <w:i/>
                <w:color w:val="000000" w:themeColor="text1"/>
                <w:sz w:val="24"/>
                <w:szCs w:val="24"/>
                <w:lang w:val="ru-RU"/>
              </w:rPr>
              <w:t>выполняемые работы</w:t>
            </w:r>
            <w:r w:rsidRPr="006B6EAD">
              <w:rPr>
                <w:bCs/>
                <w:i/>
                <w:color w:val="000000" w:themeColor="text1"/>
                <w:sz w:val="24"/>
                <w:szCs w:val="24"/>
                <w:lang w:val="ru-RU"/>
              </w:rPr>
              <w:t xml:space="preserve"> по настоящему запросу котировок: </w:t>
            </w:r>
          </w:p>
          <w:p w:rsidR="003B22F4" w:rsidRPr="006B6EAD" w:rsidRDefault="003B22F4" w:rsidP="00975083">
            <w:pPr>
              <w:ind w:left="-7" w:firstLine="0"/>
              <w:rPr>
                <w:i/>
                <w:color w:val="000000" w:themeColor="text1"/>
                <w:sz w:val="24"/>
                <w:szCs w:val="24"/>
                <w:lang w:val="ru-RU"/>
              </w:rPr>
            </w:pPr>
            <w:r w:rsidRPr="006B6EAD">
              <w:rPr>
                <w:bCs/>
                <w:i/>
                <w:color w:val="000000" w:themeColor="text1"/>
                <w:sz w:val="24"/>
                <w:szCs w:val="24"/>
                <w:lang w:val="ru-RU"/>
              </w:rPr>
              <w:t xml:space="preserve">Гарантийный срок на </w:t>
            </w:r>
            <w:r w:rsidR="0013600F" w:rsidRPr="006B6EAD">
              <w:rPr>
                <w:bCs/>
                <w:i/>
                <w:color w:val="000000" w:themeColor="text1"/>
                <w:sz w:val="24"/>
                <w:szCs w:val="24"/>
                <w:lang w:val="ru-RU"/>
              </w:rPr>
              <w:t>выполняемые работы</w:t>
            </w:r>
            <w:r w:rsidR="00A841FF" w:rsidRPr="006B6EAD">
              <w:rPr>
                <w:bCs/>
                <w:i/>
                <w:color w:val="000000" w:themeColor="text1"/>
                <w:sz w:val="24"/>
                <w:szCs w:val="24"/>
                <w:lang w:val="ru-RU"/>
              </w:rPr>
              <w:t xml:space="preserve"> и запасные части</w:t>
            </w:r>
            <w:r w:rsidRPr="006B6EAD">
              <w:rPr>
                <w:bCs/>
                <w:i/>
                <w:color w:val="000000" w:themeColor="text1"/>
                <w:sz w:val="24"/>
                <w:szCs w:val="24"/>
                <w:lang w:val="ru-RU"/>
              </w:rPr>
              <w:t xml:space="preserve"> по настоящему запросу котировок работы составляет __ (_____________) месяцев </w:t>
            </w:r>
            <w:r w:rsidR="00EA0423" w:rsidRPr="006B6EAD">
              <w:rPr>
                <w:bCs/>
                <w:i/>
                <w:color w:val="000000" w:themeColor="text1"/>
                <w:sz w:val="24"/>
                <w:szCs w:val="24"/>
                <w:lang w:val="ru-RU"/>
              </w:rPr>
              <w:t xml:space="preserve">с даты </w:t>
            </w:r>
            <w:r w:rsidR="00C55FFC" w:rsidRPr="006B6EAD">
              <w:rPr>
                <w:bCs/>
                <w:i/>
                <w:color w:val="000000" w:themeColor="text1"/>
                <w:sz w:val="24"/>
                <w:szCs w:val="24"/>
                <w:lang w:val="ru-RU"/>
              </w:rPr>
              <w:t>подписания акта приемки</w:t>
            </w:r>
            <w:r w:rsidR="00975083" w:rsidRPr="006B6EAD">
              <w:rPr>
                <w:bCs/>
                <w:i/>
                <w:color w:val="000000" w:themeColor="text1"/>
                <w:sz w:val="24"/>
                <w:szCs w:val="24"/>
                <w:lang w:val="ru-RU"/>
              </w:rPr>
              <w:t xml:space="preserve"> выполненных работ</w:t>
            </w:r>
            <w:r w:rsidR="00EA0423" w:rsidRPr="006B6EAD">
              <w:rPr>
                <w:bCs/>
                <w:i/>
                <w:color w:val="000000" w:themeColor="text1"/>
                <w:sz w:val="24"/>
                <w:szCs w:val="24"/>
                <w:lang w:val="ru-RU"/>
              </w:rPr>
              <w:t>.</w:t>
            </w:r>
          </w:p>
        </w:tc>
      </w:tr>
      <w:tr w:rsidR="007F7077" w:rsidRPr="006B6EAD" w:rsidTr="00EE3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58" w:type="dxa"/>
            <w:gridSpan w:val="3"/>
            <w:shd w:val="clear" w:color="auto" w:fill="FFFFFF"/>
          </w:tcPr>
          <w:p w:rsidR="003B22F4" w:rsidRPr="006B6EAD" w:rsidRDefault="003B22F4" w:rsidP="0013600F">
            <w:pPr>
              <w:rPr>
                <w:b/>
                <w:i/>
                <w:color w:val="000000" w:themeColor="text1"/>
                <w:sz w:val="24"/>
                <w:szCs w:val="24"/>
                <w:lang w:val="ru-RU"/>
              </w:rPr>
            </w:pPr>
            <w:r w:rsidRPr="006B6EAD">
              <w:rPr>
                <w:b/>
                <w:color w:val="000000" w:themeColor="text1"/>
                <w:sz w:val="24"/>
                <w:szCs w:val="24"/>
              </w:rPr>
              <w:t xml:space="preserve">3. </w:t>
            </w:r>
            <w:proofErr w:type="spellStart"/>
            <w:r w:rsidRPr="006B6EAD">
              <w:rPr>
                <w:b/>
                <w:color w:val="000000" w:themeColor="text1"/>
                <w:sz w:val="24"/>
                <w:szCs w:val="24"/>
              </w:rPr>
              <w:t>Требования</w:t>
            </w:r>
            <w:proofErr w:type="spellEnd"/>
            <w:r w:rsidRPr="006B6EAD">
              <w:rPr>
                <w:b/>
                <w:color w:val="000000" w:themeColor="text1"/>
                <w:sz w:val="24"/>
                <w:szCs w:val="24"/>
              </w:rPr>
              <w:t xml:space="preserve"> к </w:t>
            </w:r>
            <w:proofErr w:type="spellStart"/>
            <w:r w:rsidRPr="006B6EAD">
              <w:rPr>
                <w:b/>
                <w:color w:val="000000" w:themeColor="text1"/>
                <w:sz w:val="24"/>
                <w:szCs w:val="24"/>
              </w:rPr>
              <w:t>результатам</w:t>
            </w:r>
            <w:proofErr w:type="spellEnd"/>
            <w:r w:rsidRPr="006B6EAD">
              <w:rPr>
                <w:b/>
                <w:color w:val="000000" w:themeColor="text1"/>
                <w:sz w:val="24"/>
                <w:szCs w:val="24"/>
              </w:rPr>
              <w:t xml:space="preserve"> </w:t>
            </w:r>
            <w:r w:rsidR="0013600F" w:rsidRPr="006B6EAD">
              <w:rPr>
                <w:b/>
                <w:color w:val="000000" w:themeColor="text1"/>
                <w:sz w:val="24"/>
                <w:szCs w:val="24"/>
                <w:lang w:val="ru-RU"/>
              </w:rPr>
              <w:t>работ</w:t>
            </w:r>
          </w:p>
        </w:tc>
      </w:tr>
      <w:tr w:rsidR="007F7077" w:rsidRPr="005A5400" w:rsidTr="00EE3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58" w:type="dxa"/>
            <w:gridSpan w:val="3"/>
            <w:shd w:val="clear" w:color="auto" w:fill="FFFFFF"/>
          </w:tcPr>
          <w:p w:rsidR="003B22F4" w:rsidRPr="006B6EAD" w:rsidRDefault="003B22F4" w:rsidP="00EE3CEA">
            <w:pPr>
              <w:ind w:left="0" w:firstLine="0"/>
              <w:jc w:val="center"/>
              <w:rPr>
                <w:bCs/>
                <w:i/>
                <w:color w:val="000000" w:themeColor="text1"/>
                <w:sz w:val="24"/>
                <w:szCs w:val="24"/>
                <w:lang w:val="ru-RU"/>
              </w:rPr>
            </w:pPr>
            <w:r w:rsidRPr="006B6EAD">
              <w:rPr>
                <w:bCs/>
                <w:i/>
                <w:color w:val="000000" w:themeColor="text1"/>
                <w:sz w:val="24"/>
                <w:szCs w:val="24"/>
                <w:lang w:val="ru-RU"/>
              </w:rPr>
              <w:t>Участник должен указать гарантируемый результат и согласие с условиями технического задания.</w:t>
            </w:r>
          </w:p>
          <w:p w:rsidR="003B22F4" w:rsidRPr="006B6EAD" w:rsidRDefault="003B22F4" w:rsidP="000B0F11">
            <w:pPr>
              <w:rPr>
                <w:b/>
                <w:color w:val="000000" w:themeColor="text1"/>
                <w:sz w:val="24"/>
                <w:szCs w:val="24"/>
                <w:lang w:val="ru-RU"/>
              </w:rPr>
            </w:pPr>
          </w:p>
        </w:tc>
      </w:tr>
      <w:tr w:rsidR="007F7077" w:rsidRPr="005A5400" w:rsidTr="00EE3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58" w:type="dxa"/>
            <w:gridSpan w:val="3"/>
          </w:tcPr>
          <w:p w:rsidR="003B22F4" w:rsidRPr="006B6EAD" w:rsidRDefault="003B22F4" w:rsidP="007F493C">
            <w:pPr>
              <w:rPr>
                <w:i/>
                <w:color w:val="000000" w:themeColor="text1"/>
                <w:sz w:val="24"/>
                <w:szCs w:val="24"/>
                <w:lang w:val="ru-RU"/>
              </w:rPr>
            </w:pPr>
            <w:r w:rsidRPr="006B6EAD">
              <w:rPr>
                <w:b/>
                <w:color w:val="000000" w:themeColor="text1"/>
                <w:sz w:val="24"/>
                <w:szCs w:val="24"/>
                <w:lang w:val="ru-RU"/>
              </w:rPr>
              <w:lastRenderedPageBreak/>
              <w:t>4.</w:t>
            </w:r>
            <w:r w:rsidRPr="006B6EAD">
              <w:rPr>
                <w:i/>
                <w:color w:val="000000" w:themeColor="text1"/>
                <w:sz w:val="24"/>
                <w:szCs w:val="24"/>
                <w:lang w:val="ru-RU"/>
              </w:rPr>
              <w:t xml:space="preserve"> </w:t>
            </w:r>
            <w:r w:rsidRPr="006B6EAD">
              <w:rPr>
                <w:b/>
                <w:bCs/>
                <w:color w:val="000000" w:themeColor="text1"/>
                <w:sz w:val="24"/>
                <w:szCs w:val="24"/>
                <w:lang w:val="ru-RU"/>
              </w:rPr>
              <w:t xml:space="preserve">Место, условия и порядок </w:t>
            </w:r>
            <w:r w:rsidR="0013600F" w:rsidRPr="006B6EAD">
              <w:rPr>
                <w:b/>
                <w:bCs/>
                <w:color w:val="000000" w:themeColor="text1"/>
                <w:sz w:val="24"/>
                <w:szCs w:val="24"/>
                <w:lang w:val="ru-RU"/>
              </w:rPr>
              <w:t>выполнения работ</w:t>
            </w:r>
          </w:p>
        </w:tc>
      </w:tr>
      <w:tr w:rsidR="007F7077" w:rsidRPr="005A5400" w:rsidTr="00EE3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gridSpan w:val="2"/>
          </w:tcPr>
          <w:p w:rsidR="003B22F4" w:rsidRPr="006B6EAD" w:rsidRDefault="003B22F4" w:rsidP="0013600F">
            <w:pPr>
              <w:ind w:left="0" w:firstLine="0"/>
              <w:rPr>
                <w:color w:val="000000" w:themeColor="text1"/>
                <w:sz w:val="24"/>
                <w:szCs w:val="24"/>
                <w:lang w:val="ru-RU"/>
              </w:rPr>
            </w:pPr>
            <w:proofErr w:type="spellStart"/>
            <w:r w:rsidRPr="006B6EAD">
              <w:rPr>
                <w:color w:val="000000" w:themeColor="text1"/>
                <w:sz w:val="24"/>
                <w:szCs w:val="24"/>
              </w:rPr>
              <w:t>Место</w:t>
            </w:r>
            <w:proofErr w:type="spellEnd"/>
            <w:r w:rsidRPr="006B6EAD">
              <w:rPr>
                <w:color w:val="000000" w:themeColor="text1"/>
                <w:sz w:val="24"/>
                <w:szCs w:val="24"/>
              </w:rPr>
              <w:t xml:space="preserve"> </w:t>
            </w:r>
            <w:r w:rsidR="0013600F" w:rsidRPr="006B6EAD">
              <w:rPr>
                <w:bCs/>
                <w:color w:val="000000" w:themeColor="text1"/>
                <w:sz w:val="24"/>
                <w:szCs w:val="24"/>
                <w:lang w:val="ru-RU"/>
              </w:rPr>
              <w:t>выполнения работ</w:t>
            </w:r>
          </w:p>
        </w:tc>
        <w:tc>
          <w:tcPr>
            <w:tcW w:w="9906" w:type="dxa"/>
          </w:tcPr>
          <w:p w:rsidR="003B22F4" w:rsidRPr="006B6EAD" w:rsidRDefault="003B22F4" w:rsidP="000B0F11">
            <w:pPr>
              <w:ind w:left="-7" w:firstLine="0"/>
              <w:rPr>
                <w:bCs/>
                <w:i/>
                <w:color w:val="000000" w:themeColor="text1"/>
                <w:sz w:val="24"/>
                <w:szCs w:val="24"/>
                <w:lang w:val="ru-RU"/>
              </w:rPr>
            </w:pPr>
            <w:r w:rsidRPr="006B6EAD">
              <w:rPr>
                <w:bCs/>
                <w:i/>
                <w:color w:val="000000" w:themeColor="text1"/>
                <w:sz w:val="24"/>
                <w:szCs w:val="24"/>
                <w:lang w:val="ru-RU"/>
              </w:rPr>
              <w:t xml:space="preserve">Участник должен указать место, </w:t>
            </w:r>
            <w:r w:rsidR="00DD2529" w:rsidRPr="006B6EAD">
              <w:rPr>
                <w:bCs/>
                <w:i/>
                <w:color w:val="000000" w:themeColor="text1"/>
                <w:sz w:val="24"/>
                <w:szCs w:val="24"/>
                <w:lang w:val="ru-RU"/>
              </w:rPr>
              <w:t>выполнения работ</w:t>
            </w:r>
            <w:r w:rsidRPr="006B6EAD">
              <w:rPr>
                <w:bCs/>
                <w:i/>
                <w:color w:val="000000" w:themeColor="text1"/>
                <w:sz w:val="24"/>
                <w:szCs w:val="24"/>
                <w:lang w:val="ru-RU"/>
              </w:rPr>
              <w:t xml:space="preserve"> в соответствии с требованиями технического задания.</w:t>
            </w:r>
          </w:p>
          <w:p w:rsidR="003B22F4" w:rsidRPr="006B6EAD" w:rsidRDefault="003B22F4" w:rsidP="000B0F11">
            <w:pPr>
              <w:ind w:left="-7" w:firstLine="0"/>
              <w:rPr>
                <w:bCs/>
                <w:i/>
                <w:color w:val="000000" w:themeColor="text1"/>
                <w:sz w:val="24"/>
                <w:szCs w:val="24"/>
                <w:lang w:val="ru-RU"/>
              </w:rPr>
            </w:pPr>
            <w:r w:rsidRPr="006B6EAD">
              <w:rPr>
                <w:bCs/>
                <w:i/>
                <w:color w:val="000000" w:themeColor="text1"/>
                <w:sz w:val="24"/>
                <w:szCs w:val="24"/>
                <w:lang w:val="ru-RU"/>
              </w:rPr>
              <w:t xml:space="preserve">Участник вместо указания места </w:t>
            </w:r>
            <w:r w:rsidR="00DD2529" w:rsidRPr="006B6EAD">
              <w:rPr>
                <w:bCs/>
                <w:i/>
                <w:color w:val="000000" w:themeColor="text1"/>
                <w:sz w:val="24"/>
                <w:szCs w:val="24"/>
                <w:lang w:val="ru-RU"/>
              </w:rPr>
              <w:t xml:space="preserve">выполнения работ </w:t>
            </w:r>
            <w:r w:rsidRPr="006B6EAD">
              <w:rPr>
                <w:bCs/>
                <w:i/>
                <w:color w:val="000000" w:themeColor="text1"/>
                <w:sz w:val="24"/>
                <w:szCs w:val="24"/>
                <w:lang w:val="ru-RU"/>
              </w:rPr>
              <w:t xml:space="preserve">вправе указать: </w:t>
            </w:r>
          </w:p>
          <w:p w:rsidR="003B22F4" w:rsidRPr="006B6EAD" w:rsidRDefault="003B22F4" w:rsidP="00DD2529">
            <w:pPr>
              <w:ind w:left="-7" w:firstLine="0"/>
              <w:rPr>
                <w:i/>
                <w:color w:val="000000" w:themeColor="text1"/>
                <w:sz w:val="24"/>
                <w:szCs w:val="24"/>
                <w:lang w:val="ru-RU"/>
              </w:rPr>
            </w:pPr>
            <w:r w:rsidRPr="006B6EAD">
              <w:rPr>
                <w:bCs/>
                <w:i/>
                <w:color w:val="000000" w:themeColor="text1"/>
                <w:sz w:val="24"/>
                <w:szCs w:val="24"/>
                <w:lang w:val="ru-RU"/>
              </w:rPr>
              <w:t xml:space="preserve">настоящим подтверждаю, что </w:t>
            </w:r>
            <w:r w:rsidR="00DD2529" w:rsidRPr="006B6EAD">
              <w:rPr>
                <w:bCs/>
                <w:i/>
                <w:color w:val="000000" w:themeColor="text1"/>
                <w:sz w:val="24"/>
                <w:szCs w:val="24"/>
                <w:lang w:val="ru-RU"/>
              </w:rPr>
              <w:t>работы</w:t>
            </w:r>
            <w:r w:rsidRPr="006B6EAD">
              <w:rPr>
                <w:bCs/>
                <w:i/>
                <w:color w:val="000000" w:themeColor="text1"/>
                <w:sz w:val="24"/>
                <w:szCs w:val="24"/>
                <w:lang w:val="ru-RU"/>
              </w:rPr>
              <w:t xml:space="preserve"> будут </w:t>
            </w:r>
            <w:r w:rsidR="00DD2529" w:rsidRPr="006B6EAD">
              <w:rPr>
                <w:bCs/>
                <w:i/>
                <w:color w:val="000000" w:themeColor="text1"/>
                <w:sz w:val="24"/>
                <w:szCs w:val="24"/>
                <w:lang w:val="ru-RU"/>
              </w:rPr>
              <w:t>выполнены</w:t>
            </w:r>
            <w:r w:rsidRPr="006B6EAD">
              <w:rPr>
                <w:bCs/>
                <w:i/>
                <w:color w:val="000000" w:themeColor="text1"/>
                <w:sz w:val="24"/>
                <w:szCs w:val="24"/>
                <w:lang w:val="ru-RU"/>
              </w:rPr>
              <w:t xml:space="preserve"> в месте(ах), указанном(</w:t>
            </w:r>
            <w:proofErr w:type="spellStart"/>
            <w:r w:rsidRPr="006B6EAD">
              <w:rPr>
                <w:bCs/>
                <w:i/>
                <w:color w:val="000000" w:themeColor="text1"/>
                <w:sz w:val="24"/>
                <w:szCs w:val="24"/>
                <w:lang w:val="ru-RU"/>
              </w:rPr>
              <w:t>ых</w:t>
            </w:r>
            <w:proofErr w:type="spellEnd"/>
            <w:r w:rsidRPr="006B6EAD">
              <w:rPr>
                <w:bCs/>
                <w:i/>
                <w:color w:val="000000" w:themeColor="text1"/>
                <w:sz w:val="24"/>
                <w:szCs w:val="24"/>
                <w:lang w:val="ru-RU"/>
              </w:rPr>
              <w:t>) в техническом задании.</w:t>
            </w:r>
          </w:p>
        </w:tc>
      </w:tr>
      <w:tr w:rsidR="007F7077" w:rsidRPr="005A5400" w:rsidTr="00EE3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5252" w:type="dxa"/>
            <w:gridSpan w:val="2"/>
          </w:tcPr>
          <w:p w:rsidR="003B22F4" w:rsidRPr="006B6EAD" w:rsidRDefault="003B22F4" w:rsidP="000B0F11">
            <w:pPr>
              <w:ind w:left="142" w:firstLine="0"/>
              <w:rPr>
                <w:i/>
                <w:color w:val="000000" w:themeColor="text1"/>
                <w:sz w:val="24"/>
                <w:szCs w:val="24"/>
                <w:lang w:val="ru-RU"/>
              </w:rPr>
            </w:pPr>
            <w:proofErr w:type="spellStart"/>
            <w:r w:rsidRPr="006B6EAD">
              <w:rPr>
                <w:color w:val="000000" w:themeColor="text1"/>
                <w:sz w:val="24"/>
                <w:szCs w:val="24"/>
              </w:rPr>
              <w:t>Сроки</w:t>
            </w:r>
            <w:proofErr w:type="spellEnd"/>
            <w:r w:rsidRPr="006B6EAD">
              <w:rPr>
                <w:color w:val="000000" w:themeColor="text1"/>
                <w:sz w:val="24"/>
                <w:szCs w:val="24"/>
              </w:rPr>
              <w:t xml:space="preserve"> </w:t>
            </w:r>
            <w:r w:rsidR="0013600F" w:rsidRPr="006B6EAD">
              <w:rPr>
                <w:bCs/>
                <w:color w:val="000000" w:themeColor="text1"/>
                <w:sz w:val="24"/>
                <w:szCs w:val="24"/>
                <w:lang w:val="ru-RU"/>
              </w:rPr>
              <w:t>выполнения работ</w:t>
            </w:r>
          </w:p>
        </w:tc>
        <w:tc>
          <w:tcPr>
            <w:tcW w:w="9906" w:type="dxa"/>
          </w:tcPr>
          <w:p w:rsidR="003B22F4" w:rsidRPr="006B6EAD" w:rsidRDefault="003B22F4" w:rsidP="007F493C">
            <w:pPr>
              <w:ind w:left="-7" w:firstLine="0"/>
              <w:rPr>
                <w:i/>
                <w:color w:val="000000" w:themeColor="text1"/>
                <w:sz w:val="24"/>
                <w:szCs w:val="24"/>
                <w:lang w:val="ru-RU"/>
              </w:rPr>
            </w:pPr>
            <w:r w:rsidRPr="006B6EAD">
              <w:rPr>
                <w:bCs/>
                <w:i/>
                <w:color w:val="000000" w:themeColor="text1"/>
                <w:sz w:val="24"/>
                <w:szCs w:val="24"/>
                <w:lang w:val="ru-RU"/>
              </w:rPr>
              <w:t xml:space="preserve">Участник должен указать срок </w:t>
            </w:r>
            <w:r w:rsidR="0013600F" w:rsidRPr="006B6EAD">
              <w:rPr>
                <w:bCs/>
                <w:i/>
                <w:color w:val="000000" w:themeColor="text1"/>
                <w:sz w:val="24"/>
                <w:szCs w:val="24"/>
                <w:lang w:val="ru-RU"/>
              </w:rPr>
              <w:t xml:space="preserve">выполнения работ </w:t>
            </w:r>
            <w:r w:rsidRPr="006B6EAD">
              <w:rPr>
                <w:bCs/>
                <w:i/>
                <w:color w:val="000000" w:themeColor="text1"/>
                <w:sz w:val="24"/>
                <w:szCs w:val="24"/>
                <w:lang w:val="ru-RU"/>
              </w:rPr>
              <w:t xml:space="preserve">(не позднее, установленного в техническом задании) </w:t>
            </w:r>
          </w:p>
        </w:tc>
      </w:tr>
      <w:tr w:rsidR="007F7077" w:rsidRPr="005A5400" w:rsidTr="00EE3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15158" w:type="dxa"/>
            <w:gridSpan w:val="3"/>
          </w:tcPr>
          <w:p w:rsidR="003B22F4" w:rsidRPr="006B6EAD" w:rsidRDefault="003B22F4" w:rsidP="000B0F11">
            <w:pPr>
              <w:rPr>
                <w:i/>
                <w:color w:val="000000" w:themeColor="text1"/>
                <w:sz w:val="24"/>
                <w:szCs w:val="24"/>
                <w:lang w:val="ru-RU"/>
              </w:rPr>
            </w:pPr>
            <w:r w:rsidRPr="006B6EAD">
              <w:rPr>
                <w:b/>
                <w:bCs/>
                <w:color w:val="000000" w:themeColor="text1"/>
                <w:sz w:val="24"/>
                <w:szCs w:val="24"/>
                <w:lang w:val="ru-RU"/>
              </w:rPr>
              <w:t>5. Форма, сроки и порядок оплаты</w:t>
            </w:r>
          </w:p>
        </w:tc>
      </w:tr>
      <w:tr w:rsidR="007F7077" w:rsidRPr="005A5400" w:rsidTr="00EE3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5"/>
        </w:trPr>
        <w:tc>
          <w:tcPr>
            <w:tcW w:w="5252" w:type="dxa"/>
            <w:gridSpan w:val="2"/>
          </w:tcPr>
          <w:p w:rsidR="003B22F4" w:rsidRPr="006B6EAD" w:rsidRDefault="003B22F4" w:rsidP="000B0F11">
            <w:pPr>
              <w:ind w:left="142" w:firstLine="0"/>
              <w:rPr>
                <w:i/>
                <w:color w:val="000000" w:themeColor="text1"/>
                <w:sz w:val="24"/>
                <w:szCs w:val="24"/>
              </w:rPr>
            </w:pPr>
            <w:proofErr w:type="spellStart"/>
            <w:r w:rsidRPr="006B6EAD">
              <w:rPr>
                <w:bCs/>
                <w:color w:val="000000" w:themeColor="text1"/>
                <w:sz w:val="24"/>
                <w:szCs w:val="24"/>
              </w:rPr>
              <w:t>Форма</w:t>
            </w:r>
            <w:proofErr w:type="spellEnd"/>
            <w:r w:rsidRPr="006B6EAD">
              <w:rPr>
                <w:bCs/>
                <w:color w:val="000000" w:themeColor="text1"/>
                <w:sz w:val="24"/>
                <w:szCs w:val="24"/>
              </w:rPr>
              <w:t xml:space="preserve"> </w:t>
            </w:r>
            <w:proofErr w:type="spellStart"/>
            <w:r w:rsidRPr="006B6EAD">
              <w:rPr>
                <w:bCs/>
                <w:color w:val="000000" w:themeColor="text1"/>
                <w:sz w:val="24"/>
                <w:szCs w:val="24"/>
              </w:rPr>
              <w:t>оплаты</w:t>
            </w:r>
            <w:proofErr w:type="spellEnd"/>
          </w:p>
        </w:tc>
        <w:tc>
          <w:tcPr>
            <w:tcW w:w="9906" w:type="dxa"/>
          </w:tcPr>
          <w:p w:rsidR="003B22F4" w:rsidRPr="006B6EAD" w:rsidRDefault="003B22F4" w:rsidP="000B0F11">
            <w:pPr>
              <w:ind w:left="135" w:firstLine="0"/>
              <w:rPr>
                <w:bCs/>
                <w:i/>
                <w:color w:val="000000" w:themeColor="text1"/>
                <w:sz w:val="24"/>
                <w:szCs w:val="24"/>
                <w:lang w:val="ru-RU"/>
              </w:rPr>
            </w:pPr>
            <w:r w:rsidRPr="006B6EAD">
              <w:rPr>
                <w:bCs/>
                <w:i/>
                <w:color w:val="000000" w:themeColor="text1"/>
                <w:sz w:val="24"/>
                <w:szCs w:val="24"/>
                <w:lang w:val="ru-RU"/>
              </w:rPr>
              <w:t>Участник должен указать форму оплаты по договору в соответствии с требованиями технического задания.</w:t>
            </w:r>
          </w:p>
          <w:p w:rsidR="003B22F4" w:rsidRPr="006B6EAD" w:rsidRDefault="003B22F4" w:rsidP="000B0F11">
            <w:pPr>
              <w:ind w:left="135" w:firstLine="0"/>
              <w:rPr>
                <w:bCs/>
                <w:i/>
                <w:color w:val="000000" w:themeColor="text1"/>
                <w:sz w:val="24"/>
                <w:szCs w:val="24"/>
                <w:lang w:val="ru-RU"/>
              </w:rPr>
            </w:pPr>
            <w:r w:rsidRPr="006B6EAD">
              <w:rPr>
                <w:bCs/>
                <w:i/>
                <w:color w:val="000000" w:themeColor="text1"/>
                <w:sz w:val="24"/>
                <w:szCs w:val="24"/>
                <w:lang w:val="ru-RU"/>
              </w:rPr>
              <w:t xml:space="preserve">Участник вместо указания формы оплаты вправе указать: </w:t>
            </w:r>
          </w:p>
          <w:p w:rsidR="003B22F4" w:rsidRPr="006B6EAD" w:rsidRDefault="003B22F4" w:rsidP="000B0F11">
            <w:pPr>
              <w:ind w:left="135" w:firstLine="0"/>
              <w:rPr>
                <w:bCs/>
                <w:i/>
                <w:color w:val="000000" w:themeColor="text1"/>
                <w:sz w:val="24"/>
                <w:szCs w:val="24"/>
                <w:lang w:val="ru-RU"/>
              </w:rPr>
            </w:pPr>
            <w:r w:rsidRPr="006B6EAD">
              <w:rPr>
                <w:bCs/>
                <w:i/>
                <w:color w:val="000000" w:themeColor="text1"/>
                <w:sz w:val="24"/>
                <w:szCs w:val="24"/>
                <w:lang w:val="ru-RU"/>
              </w:rPr>
              <w:t>настоящим подтверждаю, что согласен с формой оплаты, указанной в техническом задании.</w:t>
            </w:r>
          </w:p>
        </w:tc>
      </w:tr>
      <w:tr w:rsidR="007F7077" w:rsidRPr="005A5400" w:rsidTr="00EE3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1"/>
        </w:trPr>
        <w:tc>
          <w:tcPr>
            <w:tcW w:w="5252" w:type="dxa"/>
            <w:gridSpan w:val="2"/>
          </w:tcPr>
          <w:p w:rsidR="003B22F4" w:rsidRPr="006B6EAD" w:rsidRDefault="003B22F4" w:rsidP="000B0F11">
            <w:pPr>
              <w:ind w:left="142" w:firstLine="0"/>
              <w:rPr>
                <w:i/>
                <w:color w:val="000000" w:themeColor="text1"/>
                <w:sz w:val="24"/>
                <w:szCs w:val="24"/>
              </w:rPr>
            </w:pPr>
            <w:proofErr w:type="spellStart"/>
            <w:r w:rsidRPr="006B6EAD">
              <w:rPr>
                <w:bCs/>
                <w:color w:val="000000" w:themeColor="text1"/>
                <w:sz w:val="24"/>
                <w:szCs w:val="24"/>
              </w:rPr>
              <w:t>Срок</w:t>
            </w:r>
            <w:proofErr w:type="spellEnd"/>
            <w:r w:rsidRPr="006B6EAD">
              <w:rPr>
                <w:bCs/>
                <w:color w:val="000000" w:themeColor="text1"/>
                <w:sz w:val="24"/>
                <w:szCs w:val="24"/>
              </w:rPr>
              <w:t xml:space="preserve"> и </w:t>
            </w:r>
            <w:proofErr w:type="spellStart"/>
            <w:r w:rsidRPr="006B6EAD">
              <w:rPr>
                <w:bCs/>
                <w:color w:val="000000" w:themeColor="text1"/>
                <w:sz w:val="24"/>
                <w:szCs w:val="24"/>
              </w:rPr>
              <w:t>порядок</w:t>
            </w:r>
            <w:proofErr w:type="spellEnd"/>
            <w:r w:rsidRPr="006B6EAD">
              <w:rPr>
                <w:bCs/>
                <w:color w:val="000000" w:themeColor="text1"/>
                <w:sz w:val="24"/>
                <w:szCs w:val="24"/>
              </w:rPr>
              <w:t xml:space="preserve"> </w:t>
            </w:r>
            <w:proofErr w:type="spellStart"/>
            <w:r w:rsidRPr="006B6EAD">
              <w:rPr>
                <w:bCs/>
                <w:color w:val="000000" w:themeColor="text1"/>
                <w:sz w:val="24"/>
                <w:szCs w:val="24"/>
              </w:rPr>
              <w:t>оплаты</w:t>
            </w:r>
            <w:proofErr w:type="spellEnd"/>
          </w:p>
        </w:tc>
        <w:tc>
          <w:tcPr>
            <w:tcW w:w="9906" w:type="dxa"/>
            <w:shd w:val="clear" w:color="auto" w:fill="FFFFFF"/>
          </w:tcPr>
          <w:p w:rsidR="003B22F4" w:rsidRPr="006B6EAD" w:rsidRDefault="003B22F4" w:rsidP="000B0F11">
            <w:pPr>
              <w:ind w:left="135" w:firstLine="0"/>
              <w:rPr>
                <w:bCs/>
                <w:i/>
                <w:color w:val="000000" w:themeColor="text1"/>
                <w:sz w:val="24"/>
                <w:szCs w:val="24"/>
                <w:lang w:val="ru-RU"/>
              </w:rPr>
            </w:pPr>
            <w:r w:rsidRPr="006B6EAD">
              <w:rPr>
                <w:bCs/>
                <w:i/>
                <w:color w:val="000000" w:themeColor="text1"/>
                <w:sz w:val="24"/>
                <w:szCs w:val="24"/>
                <w:lang w:val="ru-RU"/>
              </w:rPr>
              <w:t>Участник должен указать конкретные сроки и порядок оплаты по договору в соответствии с требованиями технического задания.</w:t>
            </w:r>
          </w:p>
          <w:p w:rsidR="003B22F4" w:rsidRPr="006B6EAD" w:rsidRDefault="003B22F4" w:rsidP="000B0F11">
            <w:pPr>
              <w:ind w:left="135" w:firstLine="0"/>
              <w:rPr>
                <w:bCs/>
                <w:i/>
                <w:color w:val="000000" w:themeColor="text1"/>
                <w:sz w:val="24"/>
                <w:szCs w:val="24"/>
                <w:lang w:val="ru-RU"/>
              </w:rPr>
            </w:pPr>
            <w:r w:rsidRPr="006B6EAD">
              <w:rPr>
                <w:bCs/>
                <w:i/>
                <w:color w:val="000000" w:themeColor="text1"/>
                <w:sz w:val="24"/>
                <w:szCs w:val="24"/>
                <w:lang w:val="ru-RU"/>
              </w:rPr>
              <w:t xml:space="preserve">Участник вместо указания срока и порядка оплаты вправе указать: </w:t>
            </w:r>
          </w:p>
          <w:p w:rsidR="003B22F4" w:rsidRPr="006B6EAD" w:rsidRDefault="003B22F4" w:rsidP="000B0F11">
            <w:pPr>
              <w:ind w:left="135" w:firstLine="0"/>
              <w:rPr>
                <w:i/>
                <w:color w:val="000000" w:themeColor="text1"/>
                <w:sz w:val="24"/>
                <w:szCs w:val="24"/>
                <w:lang w:val="ru-RU"/>
              </w:rPr>
            </w:pPr>
            <w:r w:rsidRPr="006B6EAD">
              <w:rPr>
                <w:bCs/>
                <w:i/>
                <w:color w:val="000000" w:themeColor="text1"/>
                <w:sz w:val="24"/>
                <w:szCs w:val="24"/>
                <w:lang w:val="ru-RU"/>
              </w:rPr>
              <w:t>настоящим подтверждаю, что согласен со сроками и порядком оплаты, указанными в техническом задании.</w:t>
            </w:r>
          </w:p>
        </w:tc>
      </w:tr>
    </w:tbl>
    <w:p w:rsidR="00EA0423" w:rsidRPr="00EE3CEA" w:rsidRDefault="00EA0423" w:rsidP="00EE3CEA">
      <w:pPr>
        <w:spacing w:after="0" w:line="240" w:lineRule="auto"/>
        <w:ind w:left="0" w:firstLine="709"/>
        <w:rPr>
          <w:rFonts w:eastAsia="MS Mincho"/>
          <w:color w:val="000000" w:themeColor="text1"/>
          <w:sz w:val="24"/>
          <w:szCs w:val="24"/>
          <w:lang w:val="ru-RU" w:eastAsia="ru-RU"/>
        </w:rPr>
      </w:pPr>
      <w:r w:rsidRPr="00EE3CEA">
        <w:rPr>
          <w:rFonts w:eastAsia="MS Mincho"/>
          <w:b/>
          <w:color w:val="000000" w:themeColor="text1"/>
          <w:sz w:val="24"/>
          <w:szCs w:val="24"/>
          <w:lang w:val="ru-RU" w:eastAsia="ru-RU"/>
        </w:rPr>
        <w:t xml:space="preserve">Полная и окончательная стоимость технического предложения, включая все возможные </w:t>
      </w:r>
      <w:proofErr w:type="gramStart"/>
      <w:r w:rsidRPr="00EE3CEA">
        <w:rPr>
          <w:rFonts w:eastAsia="MS Mincho"/>
          <w:b/>
          <w:color w:val="000000" w:themeColor="text1"/>
          <w:sz w:val="24"/>
          <w:szCs w:val="24"/>
          <w:lang w:val="ru-RU" w:eastAsia="ru-RU"/>
        </w:rPr>
        <w:t>расходы,  в</w:t>
      </w:r>
      <w:proofErr w:type="gramEnd"/>
      <w:r w:rsidRPr="00EE3CEA">
        <w:rPr>
          <w:rFonts w:eastAsia="MS Mincho"/>
          <w:b/>
          <w:color w:val="000000" w:themeColor="text1"/>
          <w:sz w:val="24"/>
          <w:szCs w:val="24"/>
          <w:lang w:val="ru-RU" w:eastAsia="ru-RU"/>
        </w:rPr>
        <w:t xml:space="preserve"> том числе транспортные расходы, а также все виды налогов, в том числе без учета НДС/ с учетом НДС, составляет:</w:t>
      </w:r>
      <w:r w:rsidRPr="00EE3CEA">
        <w:rPr>
          <w:rFonts w:eastAsia="MS Mincho"/>
          <w:color w:val="000000" w:themeColor="text1"/>
          <w:sz w:val="24"/>
          <w:szCs w:val="24"/>
          <w:lang w:val="ru-RU" w:eastAsia="ru-RU"/>
        </w:rPr>
        <w:t xml:space="preserve"> </w:t>
      </w:r>
    </w:p>
    <w:p w:rsidR="00EA0423" w:rsidRPr="00EE3CEA" w:rsidRDefault="00EA0423" w:rsidP="00EE3CEA">
      <w:pPr>
        <w:spacing w:after="0" w:line="240" w:lineRule="auto"/>
        <w:ind w:left="0" w:firstLine="709"/>
        <w:rPr>
          <w:rFonts w:eastAsia="MS Mincho"/>
          <w:b/>
          <w:color w:val="000000" w:themeColor="text1"/>
          <w:sz w:val="24"/>
          <w:szCs w:val="24"/>
          <w:lang w:val="ru-RU" w:eastAsia="ru-RU"/>
        </w:rPr>
      </w:pPr>
      <w:r w:rsidRPr="00EE3CEA">
        <w:rPr>
          <w:rFonts w:eastAsia="MS Mincho"/>
          <w:b/>
          <w:color w:val="000000" w:themeColor="text1"/>
          <w:sz w:val="24"/>
          <w:szCs w:val="24"/>
          <w:lang w:val="ru-RU" w:eastAsia="ru-RU"/>
        </w:rPr>
        <w:t>________________</w:t>
      </w:r>
      <w:proofErr w:type="gramStart"/>
      <w:r w:rsidRPr="00EE3CEA">
        <w:rPr>
          <w:rFonts w:eastAsia="MS Mincho"/>
          <w:b/>
          <w:color w:val="000000" w:themeColor="text1"/>
          <w:sz w:val="24"/>
          <w:szCs w:val="24"/>
          <w:lang w:val="ru-RU" w:eastAsia="ru-RU"/>
        </w:rPr>
        <w:t>_(</w:t>
      </w:r>
      <w:proofErr w:type="gramEnd"/>
      <w:r w:rsidRPr="00EE3CEA">
        <w:rPr>
          <w:rFonts w:eastAsia="MS Mincho"/>
          <w:b/>
          <w:color w:val="000000" w:themeColor="text1"/>
          <w:sz w:val="24"/>
          <w:szCs w:val="24"/>
          <w:lang w:val="ru-RU" w:eastAsia="ru-RU"/>
        </w:rPr>
        <w:t xml:space="preserve">_________________ </w:t>
      </w:r>
      <w:r w:rsidRPr="00EE3CEA">
        <w:rPr>
          <w:rFonts w:eastAsia="MS Mincho"/>
          <w:b/>
          <w:i/>
          <w:color w:val="000000" w:themeColor="text1"/>
          <w:sz w:val="24"/>
          <w:szCs w:val="24"/>
          <w:lang w:val="ru-RU" w:eastAsia="ru-RU"/>
        </w:rPr>
        <w:t>сумма прописью</w:t>
      </w:r>
      <w:r w:rsidRPr="00EE3CEA">
        <w:rPr>
          <w:rFonts w:eastAsia="MS Mincho"/>
          <w:b/>
          <w:color w:val="000000" w:themeColor="text1"/>
          <w:sz w:val="24"/>
          <w:szCs w:val="24"/>
          <w:lang w:val="ru-RU" w:eastAsia="ru-RU"/>
        </w:rPr>
        <w:t xml:space="preserve">) рублей без учета НДС, </w:t>
      </w:r>
    </w:p>
    <w:p w:rsidR="00EA0423" w:rsidRPr="00EE3CEA" w:rsidRDefault="00EA0423" w:rsidP="00EE3CEA">
      <w:pPr>
        <w:spacing w:line="240" w:lineRule="auto"/>
        <w:ind w:left="0" w:firstLine="0"/>
        <w:rPr>
          <w:color w:val="000000" w:themeColor="text1"/>
          <w:sz w:val="24"/>
          <w:szCs w:val="24"/>
          <w:lang w:val="ru-RU"/>
        </w:rPr>
      </w:pPr>
      <w:r w:rsidRPr="00EE3CEA">
        <w:rPr>
          <w:rFonts w:eastAsia="MS Mincho"/>
          <w:b/>
          <w:color w:val="000000" w:themeColor="text1"/>
          <w:sz w:val="24"/>
          <w:szCs w:val="24"/>
          <w:lang w:val="ru-RU" w:eastAsia="ru-RU"/>
        </w:rPr>
        <w:t>________________</w:t>
      </w:r>
      <w:proofErr w:type="gramStart"/>
      <w:r w:rsidRPr="00EE3CEA">
        <w:rPr>
          <w:rFonts w:eastAsia="MS Mincho"/>
          <w:b/>
          <w:color w:val="000000" w:themeColor="text1"/>
          <w:sz w:val="24"/>
          <w:szCs w:val="24"/>
          <w:lang w:val="ru-RU" w:eastAsia="ru-RU"/>
        </w:rPr>
        <w:t>_(</w:t>
      </w:r>
      <w:proofErr w:type="gramEnd"/>
      <w:r w:rsidRPr="00EE3CEA">
        <w:rPr>
          <w:rFonts w:eastAsia="MS Mincho"/>
          <w:b/>
          <w:color w:val="000000" w:themeColor="text1"/>
          <w:sz w:val="24"/>
          <w:szCs w:val="24"/>
          <w:lang w:val="ru-RU" w:eastAsia="ru-RU"/>
        </w:rPr>
        <w:t xml:space="preserve">_________________ </w:t>
      </w:r>
      <w:r w:rsidRPr="00EE3CEA">
        <w:rPr>
          <w:rFonts w:eastAsia="MS Mincho"/>
          <w:b/>
          <w:i/>
          <w:color w:val="000000" w:themeColor="text1"/>
          <w:sz w:val="24"/>
          <w:szCs w:val="24"/>
          <w:lang w:val="ru-RU" w:eastAsia="ru-RU"/>
        </w:rPr>
        <w:t>сумма прописью</w:t>
      </w:r>
      <w:r w:rsidRPr="00EE3CEA">
        <w:rPr>
          <w:rFonts w:eastAsia="MS Mincho"/>
          <w:b/>
          <w:color w:val="000000" w:themeColor="text1"/>
          <w:sz w:val="24"/>
          <w:szCs w:val="24"/>
          <w:lang w:val="ru-RU" w:eastAsia="ru-RU"/>
        </w:rPr>
        <w:t>) рублей с учетом  НДС</w:t>
      </w:r>
    </w:p>
    <w:p w:rsidR="003B22F4" w:rsidRPr="00EE3CEA" w:rsidRDefault="003B22F4" w:rsidP="00EE3CEA">
      <w:pPr>
        <w:spacing w:line="240" w:lineRule="auto"/>
        <w:rPr>
          <w:color w:val="000000" w:themeColor="text1"/>
          <w:sz w:val="24"/>
          <w:szCs w:val="24"/>
          <w:lang w:val="ru-RU"/>
        </w:rPr>
      </w:pPr>
    </w:p>
    <w:p w:rsidR="00EE3CEA" w:rsidRPr="00EE3CEA" w:rsidRDefault="003B22F4" w:rsidP="00EE3CEA">
      <w:pPr>
        <w:spacing w:line="240" w:lineRule="auto"/>
        <w:ind w:left="0" w:firstLine="0"/>
        <w:rPr>
          <w:color w:val="000000" w:themeColor="text1"/>
          <w:sz w:val="24"/>
          <w:szCs w:val="24"/>
          <w:lang w:val="ru-RU"/>
        </w:rPr>
      </w:pPr>
      <w:r w:rsidRPr="00EE3CEA">
        <w:rPr>
          <w:color w:val="000000" w:themeColor="text1"/>
          <w:sz w:val="24"/>
          <w:szCs w:val="24"/>
          <w:lang w:val="ru-RU"/>
        </w:rPr>
        <w:t xml:space="preserve">     Имеющий полномочия подписать тех</w:t>
      </w:r>
      <w:r w:rsidR="00EE3CEA" w:rsidRPr="00EE3CEA">
        <w:rPr>
          <w:color w:val="000000" w:themeColor="text1"/>
          <w:sz w:val="24"/>
          <w:szCs w:val="24"/>
          <w:lang w:val="ru-RU"/>
        </w:rPr>
        <w:t xml:space="preserve">ническое предложение участника </w:t>
      </w:r>
      <w:r w:rsidRPr="00EE3CEA">
        <w:rPr>
          <w:color w:val="000000" w:themeColor="text1"/>
          <w:sz w:val="24"/>
          <w:szCs w:val="24"/>
          <w:lang w:val="ru-RU"/>
        </w:rPr>
        <w:t xml:space="preserve">от </w:t>
      </w:r>
      <w:proofErr w:type="gramStart"/>
      <w:r w:rsidRPr="00EE3CEA">
        <w:rPr>
          <w:color w:val="000000" w:themeColor="text1"/>
          <w:sz w:val="24"/>
          <w:szCs w:val="24"/>
          <w:lang w:val="ru-RU"/>
        </w:rPr>
        <w:t>имени  _</w:t>
      </w:r>
      <w:proofErr w:type="gramEnd"/>
      <w:r w:rsidRPr="00EE3CEA">
        <w:rPr>
          <w:color w:val="000000" w:themeColor="text1"/>
          <w:sz w:val="24"/>
          <w:szCs w:val="24"/>
          <w:lang w:val="ru-RU"/>
        </w:rPr>
        <w:t>_______________________________________________________</w:t>
      </w:r>
      <w:r w:rsidR="00EE3CEA" w:rsidRPr="00EE3CEA">
        <w:rPr>
          <w:color w:val="000000" w:themeColor="text1"/>
          <w:sz w:val="24"/>
          <w:szCs w:val="24"/>
          <w:lang w:val="ru-RU"/>
        </w:rPr>
        <w:t xml:space="preserve"> </w:t>
      </w:r>
    </w:p>
    <w:p w:rsidR="00EE3CEA" w:rsidRDefault="003B22F4" w:rsidP="00EE3CEA">
      <w:pPr>
        <w:spacing w:line="240" w:lineRule="auto"/>
        <w:ind w:left="0" w:firstLine="0"/>
        <w:rPr>
          <w:color w:val="000000" w:themeColor="text1"/>
          <w:sz w:val="24"/>
          <w:szCs w:val="24"/>
          <w:lang w:val="ru-RU"/>
        </w:rPr>
      </w:pPr>
      <w:r w:rsidRPr="00EE3CEA">
        <w:rPr>
          <w:color w:val="000000" w:themeColor="text1"/>
          <w:sz w:val="24"/>
          <w:szCs w:val="24"/>
          <w:lang w:val="ru-RU"/>
        </w:rPr>
        <w:t>(Полное наименование участника)</w:t>
      </w:r>
      <w:r w:rsidR="00EE3CEA">
        <w:rPr>
          <w:color w:val="000000" w:themeColor="text1"/>
          <w:sz w:val="24"/>
          <w:szCs w:val="24"/>
          <w:lang w:val="ru-RU"/>
        </w:rPr>
        <w:t xml:space="preserve"> </w:t>
      </w:r>
    </w:p>
    <w:p w:rsidR="003B22F4" w:rsidRPr="00EE3CEA" w:rsidRDefault="003B22F4" w:rsidP="00EE3CEA">
      <w:pPr>
        <w:spacing w:line="240" w:lineRule="auto"/>
        <w:ind w:left="0" w:firstLine="0"/>
        <w:rPr>
          <w:color w:val="000000" w:themeColor="text1"/>
          <w:sz w:val="24"/>
          <w:szCs w:val="24"/>
          <w:lang w:val="ru-RU"/>
        </w:rPr>
      </w:pPr>
      <w:r w:rsidRPr="00EE3CEA">
        <w:rPr>
          <w:color w:val="000000" w:themeColor="text1"/>
          <w:sz w:val="24"/>
          <w:szCs w:val="24"/>
          <w:lang w:val="ru-RU"/>
        </w:rPr>
        <w:t>_________________________________________________________________</w:t>
      </w:r>
    </w:p>
    <w:p w:rsidR="003B22F4" w:rsidRPr="00EE3CEA" w:rsidRDefault="003B22F4" w:rsidP="00EE3CEA">
      <w:pPr>
        <w:pStyle w:val="a9"/>
        <w:ind w:firstLine="0"/>
        <w:rPr>
          <w:color w:val="000000" w:themeColor="text1"/>
          <w:sz w:val="24"/>
        </w:rPr>
      </w:pPr>
      <w:r w:rsidRPr="00EE3CEA">
        <w:rPr>
          <w:color w:val="000000" w:themeColor="text1"/>
          <w:sz w:val="24"/>
        </w:rPr>
        <w:t xml:space="preserve">(Должность, подпись, ФИО)                  </w:t>
      </w:r>
      <w:r w:rsidR="00EE3CEA">
        <w:rPr>
          <w:color w:val="000000" w:themeColor="text1"/>
          <w:sz w:val="24"/>
        </w:rPr>
        <w:t xml:space="preserve"> </w:t>
      </w:r>
      <w:r w:rsidRPr="00EE3CEA">
        <w:rPr>
          <w:color w:val="000000" w:themeColor="text1"/>
          <w:sz w:val="24"/>
        </w:rPr>
        <w:t xml:space="preserve"> </w:t>
      </w:r>
    </w:p>
    <w:p w:rsidR="00EE3CEA" w:rsidRDefault="00EE3CEA" w:rsidP="00EE3CEA">
      <w:pPr>
        <w:pStyle w:val="a9"/>
        <w:ind w:firstLine="0"/>
        <w:rPr>
          <w:color w:val="000000" w:themeColor="text1"/>
          <w:sz w:val="24"/>
        </w:rPr>
      </w:pPr>
    </w:p>
    <w:p w:rsidR="00270F72" w:rsidRPr="00EE3CEA" w:rsidRDefault="003B22F4" w:rsidP="00EE3CEA">
      <w:pPr>
        <w:pStyle w:val="a9"/>
        <w:ind w:firstLine="0"/>
        <w:rPr>
          <w:color w:val="000000" w:themeColor="text1"/>
          <w:sz w:val="24"/>
        </w:rPr>
        <w:sectPr w:rsidR="00270F72" w:rsidRPr="00EE3CEA" w:rsidSect="00EE3CEA">
          <w:headerReference w:type="default" r:id="rId9"/>
          <w:pgSz w:w="16838" w:h="11906" w:orient="landscape" w:code="9"/>
          <w:pgMar w:top="851" w:right="536" w:bottom="1418" w:left="1134" w:header="709" w:footer="709" w:gutter="0"/>
          <w:cols w:space="708"/>
          <w:docGrid w:linePitch="381"/>
        </w:sectPr>
      </w:pPr>
      <w:r w:rsidRPr="00EE3CEA">
        <w:rPr>
          <w:color w:val="000000" w:themeColor="text1"/>
          <w:sz w:val="24"/>
        </w:rPr>
        <w:t>Печать (при наличии)</w:t>
      </w:r>
    </w:p>
    <w:tbl>
      <w:tblPr>
        <w:tblW w:w="0" w:type="auto"/>
        <w:tblLook w:val="0000" w:firstRow="0" w:lastRow="0" w:firstColumn="0" w:lastColumn="0" w:noHBand="0" w:noVBand="0"/>
      </w:tblPr>
      <w:tblGrid>
        <w:gridCol w:w="4785"/>
        <w:gridCol w:w="4785"/>
      </w:tblGrid>
      <w:tr w:rsidR="00D500EF" w:rsidRPr="006B6EAD" w:rsidTr="000B0F11">
        <w:tc>
          <w:tcPr>
            <w:tcW w:w="4785" w:type="dxa"/>
          </w:tcPr>
          <w:p w:rsidR="00D500EF" w:rsidRPr="006B6EAD" w:rsidRDefault="00D500EF" w:rsidP="000B0F11">
            <w:pPr>
              <w:pStyle w:val="2"/>
              <w:suppressAutoHyphens/>
              <w:spacing w:before="0" w:line="260" w:lineRule="exact"/>
              <w:jc w:val="center"/>
              <w:rPr>
                <w:rFonts w:ascii="Times New Roman" w:eastAsia="MS Mincho" w:hAnsi="Times New Roman" w:cs="Times New Roman"/>
                <w:i/>
                <w:iCs/>
                <w:sz w:val="24"/>
                <w:szCs w:val="24"/>
              </w:rPr>
            </w:pPr>
            <w:r w:rsidRPr="006B6EAD">
              <w:rPr>
                <w:rFonts w:ascii="Times New Roman" w:hAnsi="Times New Roman" w:cs="Times New Roman"/>
                <w:sz w:val="24"/>
                <w:szCs w:val="24"/>
              </w:rPr>
              <w:lastRenderedPageBreak/>
              <w:br w:type="page"/>
            </w:r>
            <w:r w:rsidRPr="006B6EAD">
              <w:rPr>
                <w:rFonts w:ascii="Times New Roman" w:hAnsi="Times New Roman" w:cs="Times New Roman"/>
                <w:b w:val="0"/>
                <w:sz w:val="24"/>
                <w:szCs w:val="24"/>
              </w:rPr>
              <w:br w:type="page"/>
            </w:r>
          </w:p>
        </w:tc>
        <w:tc>
          <w:tcPr>
            <w:tcW w:w="4785" w:type="dxa"/>
          </w:tcPr>
          <w:p w:rsidR="00D500EF" w:rsidRPr="006B6EAD" w:rsidRDefault="00D500EF" w:rsidP="000B0F11">
            <w:pPr>
              <w:pStyle w:val="2"/>
              <w:suppressAutoHyphens/>
              <w:spacing w:before="0"/>
              <w:ind w:left="885"/>
              <w:rPr>
                <w:rFonts w:ascii="Times New Roman" w:hAnsi="Times New Roman" w:cs="Times New Roman"/>
                <w:b w:val="0"/>
                <w:bCs w:val="0"/>
                <w:i/>
                <w:iCs/>
                <w:color w:val="auto"/>
                <w:sz w:val="24"/>
                <w:szCs w:val="24"/>
              </w:rPr>
            </w:pPr>
            <w:r w:rsidRPr="006B6EAD">
              <w:rPr>
                <w:rFonts w:ascii="Times New Roman" w:hAnsi="Times New Roman" w:cs="Times New Roman"/>
                <w:b w:val="0"/>
                <w:bCs w:val="0"/>
                <w:color w:val="auto"/>
                <w:sz w:val="24"/>
                <w:szCs w:val="24"/>
              </w:rPr>
              <w:t xml:space="preserve">Приложение № </w:t>
            </w:r>
            <w:r w:rsidR="004E25E9" w:rsidRPr="006B6EAD">
              <w:rPr>
                <w:rFonts w:ascii="Times New Roman" w:hAnsi="Times New Roman" w:cs="Times New Roman"/>
                <w:b w:val="0"/>
                <w:bCs w:val="0"/>
                <w:color w:val="auto"/>
                <w:sz w:val="24"/>
                <w:szCs w:val="24"/>
              </w:rPr>
              <w:t>4</w:t>
            </w:r>
          </w:p>
          <w:p w:rsidR="00D500EF" w:rsidRPr="006B6EAD" w:rsidRDefault="00D500EF" w:rsidP="000B0F11">
            <w:pPr>
              <w:pStyle w:val="2"/>
              <w:suppressAutoHyphens/>
              <w:spacing w:before="0"/>
              <w:ind w:left="885"/>
              <w:rPr>
                <w:rFonts w:ascii="Times New Roman" w:eastAsia="MS Mincho" w:hAnsi="Times New Roman" w:cs="Times New Roman"/>
                <w:b w:val="0"/>
                <w:bCs w:val="0"/>
                <w:i/>
                <w:iCs/>
                <w:sz w:val="24"/>
                <w:szCs w:val="24"/>
              </w:rPr>
            </w:pPr>
            <w:r w:rsidRPr="006B6EAD">
              <w:rPr>
                <w:rFonts w:ascii="Times New Roman" w:hAnsi="Times New Roman" w:cs="Times New Roman"/>
                <w:b w:val="0"/>
                <w:bCs w:val="0"/>
                <w:color w:val="auto"/>
                <w:sz w:val="24"/>
                <w:szCs w:val="24"/>
              </w:rPr>
              <w:t>к котировочной документации</w:t>
            </w:r>
          </w:p>
        </w:tc>
      </w:tr>
      <w:tr w:rsidR="00D500EF" w:rsidRPr="006B6EAD" w:rsidTr="000B0F11">
        <w:tc>
          <w:tcPr>
            <w:tcW w:w="4785" w:type="dxa"/>
          </w:tcPr>
          <w:p w:rsidR="00D500EF" w:rsidRPr="006B6EAD" w:rsidRDefault="00D500EF" w:rsidP="000B0F11">
            <w:pPr>
              <w:pStyle w:val="2"/>
              <w:suppressAutoHyphens/>
              <w:spacing w:before="0" w:line="260" w:lineRule="exact"/>
              <w:jc w:val="center"/>
              <w:rPr>
                <w:rFonts w:ascii="Times New Roman" w:eastAsia="MS Mincho" w:hAnsi="Times New Roman" w:cs="Times New Roman"/>
                <w:i/>
                <w:iCs/>
                <w:sz w:val="24"/>
                <w:szCs w:val="24"/>
              </w:rPr>
            </w:pPr>
          </w:p>
        </w:tc>
        <w:tc>
          <w:tcPr>
            <w:tcW w:w="4785" w:type="dxa"/>
          </w:tcPr>
          <w:p w:rsidR="00D500EF" w:rsidRPr="006B6EAD" w:rsidRDefault="00D500EF" w:rsidP="000B0F11">
            <w:pPr>
              <w:pStyle w:val="2"/>
              <w:suppressAutoHyphens/>
              <w:spacing w:before="0" w:line="260" w:lineRule="exact"/>
              <w:rPr>
                <w:rFonts w:ascii="Times New Roman" w:hAnsi="Times New Roman" w:cs="Times New Roman"/>
                <w:b w:val="0"/>
                <w:bCs w:val="0"/>
                <w:i/>
                <w:iCs/>
                <w:sz w:val="24"/>
                <w:szCs w:val="24"/>
              </w:rPr>
            </w:pPr>
          </w:p>
        </w:tc>
      </w:tr>
    </w:tbl>
    <w:p w:rsidR="00D500EF" w:rsidRPr="006B6EAD" w:rsidRDefault="00D500EF" w:rsidP="00D500EF">
      <w:pPr>
        <w:pStyle w:val="a9"/>
        <w:spacing w:before="160"/>
        <w:jc w:val="center"/>
        <w:rPr>
          <w:sz w:val="24"/>
        </w:rPr>
      </w:pPr>
      <w:r w:rsidRPr="006B6EAD">
        <w:rPr>
          <w:sz w:val="24"/>
        </w:rPr>
        <w:t>СВЕДЕНИЯ ОБ УЧАСТНИКЕ (для юридических лиц)</w:t>
      </w:r>
    </w:p>
    <w:p w:rsidR="00D500EF" w:rsidRPr="006B6EAD" w:rsidRDefault="00D500EF" w:rsidP="00D500EF">
      <w:pPr>
        <w:pStyle w:val="a9"/>
        <w:spacing w:before="160"/>
        <w:jc w:val="center"/>
        <w:rPr>
          <w:i/>
          <w:sz w:val="24"/>
        </w:rPr>
      </w:pPr>
      <w:r w:rsidRPr="006B6EAD">
        <w:rPr>
          <w:i/>
          <w:sz w:val="24"/>
        </w:rPr>
        <w:t>(в случае, если на стороне одного участника выступает несколько лиц, сведения предоставляются на каждое лицо)</w:t>
      </w:r>
    </w:p>
    <w:p w:rsidR="00D500EF" w:rsidRPr="006B6EAD" w:rsidRDefault="00D500EF" w:rsidP="00D500EF">
      <w:pPr>
        <w:pStyle w:val="a9"/>
        <w:spacing w:before="160"/>
        <w:ind w:left="720" w:firstLine="0"/>
        <w:rPr>
          <w:sz w:val="24"/>
        </w:rPr>
      </w:pPr>
      <w:r w:rsidRPr="006B6EAD">
        <w:rPr>
          <w:sz w:val="24"/>
        </w:rPr>
        <w:t>1. Наименование участника __________________________________</w:t>
      </w:r>
    </w:p>
    <w:p w:rsidR="00D500EF" w:rsidRPr="006B6EAD" w:rsidRDefault="00D500EF" w:rsidP="00D500EF">
      <w:pPr>
        <w:pStyle w:val="a9"/>
        <w:ind w:left="720" w:firstLine="0"/>
        <w:jc w:val="left"/>
        <w:rPr>
          <w:sz w:val="24"/>
        </w:rPr>
      </w:pPr>
      <w:r w:rsidRPr="006B6EAD">
        <w:rPr>
          <w:sz w:val="24"/>
        </w:rPr>
        <w:t>Юридический адрес ________________________________________</w:t>
      </w:r>
    </w:p>
    <w:p w:rsidR="00D500EF" w:rsidRPr="006B6EAD" w:rsidRDefault="00D500EF" w:rsidP="00D500EF">
      <w:pPr>
        <w:pStyle w:val="a9"/>
        <w:ind w:left="720" w:firstLine="0"/>
        <w:jc w:val="left"/>
        <w:rPr>
          <w:sz w:val="24"/>
        </w:rPr>
      </w:pPr>
      <w:r w:rsidRPr="006B6EAD">
        <w:rPr>
          <w:sz w:val="24"/>
        </w:rPr>
        <w:t>Фактическое местонахождения ______________________________</w:t>
      </w:r>
    </w:p>
    <w:p w:rsidR="00D500EF" w:rsidRPr="006B6EAD" w:rsidRDefault="00D500EF" w:rsidP="00D500EF">
      <w:pPr>
        <w:pStyle w:val="a9"/>
        <w:ind w:left="720" w:firstLine="0"/>
        <w:jc w:val="left"/>
        <w:rPr>
          <w:sz w:val="24"/>
        </w:rPr>
      </w:pPr>
      <w:r w:rsidRPr="006B6EAD">
        <w:rPr>
          <w:sz w:val="24"/>
        </w:rPr>
        <w:t>Телефон (______) __________________________________________</w:t>
      </w:r>
    </w:p>
    <w:p w:rsidR="00D500EF" w:rsidRPr="006B6EAD" w:rsidRDefault="00D500EF" w:rsidP="00D500EF">
      <w:pPr>
        <w:pStyle w:val="a9"/>
        <w:ind w:left="720" w:firstLine="0"/>
        <w:jc w:val="left"/>
        <w:rPr>
          <w:sz w:val="24"/>
        </w:rPr>
      </w:pPr>
      <w:r w:rsidRPr="006B6EAD">
        <w:rPr>
          <w:sz w:val="24"/>
        </w:rPr>
        <w:t>Факс (______) _____________________________________________</w:t>
      </w:r>
    </w:p>
    <w:p w:rsidR="00D500EF" w:rsidRPr="006B6EAD" w:rsidRDefault="00D500EF" w:rsidP="00D500EF">
      <w:pPr>
        <w:pStyle w:val="a9"/>
        <w:ind w:left="720" w:firstLine="0"/>
        <w:jc w:val="left"/>
        <w:rPr>
          <w:sz w:val="24"/>
        </w:rPr>
      </w:pPr>
      <w:r w:rsidRPr="006B6EAD">
        <w:rPr>
          <w:sz w:val="24"/>
        </w:rPr>
        <w:t>Адрес электронной почты __________________@_______________</w:t>
      </w:r>
    </w:p>
    <w:p w:rsidR="00D500EF" w:rsidRPr="006B6EAD" w:rsidRDefault="00D500EF" w:rsidP="00D500EF">
      <w:pPr>
        <w:pStyle w:val="a9"/>
        <w:tabs>
          <w:tab w:val="left" w:pos="1080"/>
        </w:tabs>
        <w:ind w:left="720" w:firstLine="0"/>
        <w:rPr>
          <w:sz w:val="24"/>
        </w:rPr>
      </w:pPr>
      <w:r w:rsidRPr="006B6EAD">
        <w:rPr>
          <w:sz w:val="24"/>
        </w:rPr>
        <w:t>2. Руководитель</w:t>
      </w:r>
    </w:p>
    <w:p w:rsidR="00D500EF" w:rsidRPr="006B6EAD" w:rsidRDefault="00D500EF" w:rsidP="00D500EF">
      <w:pPr>
        <w:pStyle w:val="a9"/>
        <w:tabs>
          <w:tab w:val="left" w:pos="1080"/>
        </w:tabs>
        <w:ind w:left="720" w:firstLine="0"/>
        <w:rPr>
          <w:sz w:val="24"/>
        </w:rPr>
      </w:pPr>
      <w:r w:rsidRPr="006B6EAD">
        <w:rPr>
          <w:sz w:val="24"/>
        </w:rPr>
        <w:t>3. Банковские реквизиты</w:t>
      </w:r>
    </w:p>
    <w:p w:rsidR="00D500EF" w:rsidRPr="006B6EAD" w:rsidRDefault="00D500EF" w:rsidP="00D500EF">
      <w:pPr>
        <w:pStyle w:val="a9"/>
        <w:tabs>
          <w:tab w:val="left" w:pos="1080"/>
        </w:tabs>
        <w:ind w:left="720" w:firstLine="0"/>
        <w:rPr>
          <w:sz w:val="24"/>
        </w:rPr>
      </w:pPr>
      <w:r w:rsidRPr="006B6EAD">
        <w:rPr>
          <w:sz w:val="24"/>
        </w:rPr>
        <w:t>4. ИНН</w:t>
      </w:r>
    </w:p>
    <w:p w:rsidR="00D500EF" w:rsidRPr="006B6EAD" w:rsidRDefault="00D500EF" w:rsidP="00D500EF">
      <w:pPr>
        <w:pStyle w:val="a9"/>
        <w:tabs>
          <w:tab w:val="left" w:pos="1080"/>
        </w:tabs>
        <w:ind w:left="720" w:firstLine="0"/>
        <w:rPr>
          <w:sz w:val="24"/>
        </w:rPr>
      </w:pPr>
      <w:r w:rsidRPr="006B6EAD">
        <w:rPr>
          <w:sz w:val="24"/>
        </w:rPr>
        <w:t>5. КПП</w:t>
      </w:r>
    </w:p>
    <w:p w:rsidR="00D500EF" w:rsidRPr="006B6EAD" w:rsidRDefault="00D500EF" w:rsidP="00D500EF">
      <w:pPr>
        <w:pStyle w:val="a9"/>
        <w:tabs>
          <w:tab w:val="left" w:pos="1080"/>
        </w:tabs>
        <w:ind w:left="720" w:firstLine="0"/>
        <w:rPr>
          <w:sz w:val="24"/>
        </w:rPr>
      </w:pPr>
      <w:r w:rsidRPr="006B6EAD">
        <w:rPr>
          <w:sz w:val="24"/>
        </w:rPr>
        <w:t>6. ОГРН</w:t>
      </w:r>
    </w:p>
    <w:p w:rsidR="00D500EF" w:rsidRPr="006B6EAD" w:rsidRDefault="00D500EF" w:rsidP="00D500EF">
      <w:pPr>
        <w:pStyle w:val="a9"/>
        <w:tabs>
          <w:tab w:val="left" w:pos="1080"/>
        </w:tabs>
        <w:ind w:left="720" w:firstLine="0"/>
        <w:rPr>
          <w:sz w:val="24"/>
        </w:rPr>
      </w:pPr>
      <w:r w:rsidRPr="006B6EAD">
        <w:rPr>
          <w:sz w:val="24"/>
        </w:rPr>
        <w:t>7.ОКПО</w:t>
      </w:r>
    </w:p>
    <w:p w:rsidR="00D500EF" w:rsidRPr="006B6EAD" w:rsidRDefault="00D500EF" w:rsidP="00D500EF">
      <w:pPr>
        <w:pStyle w:val="a9"/>
        <w:tabs>
          <w:tab w:val="left" w:pos="1080"/>
        </w:tabs>
        <w:ind w:left="720" w:firstLine="0"/>
        <w:rPr>
          <w:sz w:val="24"/>
        </w:rPr>
      </w:pPr>
      <w:r w:rsidRPr="006B6EAD">
        <w:rPr>
          <w:sz w:val="24"/>
        </w:rPr>
        <w:t xml:space="preserve">8. Название и адрес филиалов </w:t>
      </w:r>
    </w:p>
    <w:p w:rsidR="00D500EF" w:rsidRPr="006B6EAD" w:rsidRDefault="00D500EF" w:rsidP="00D500EF">
      <w:pPr>
        <w:tabs>
          <w:tab w:val="left" w:pos="9639"/>
        </w:tabs>
        <w:spacing w:before="160"/>
        <w:ind w:left="709" w:right="96" w:firstLine="0"/>
        <w:rPr>
          <w:sz w:val="24"/>
          <w:szCs w:val="24"/>
          <w:lang w:val="ru-RU"/>
        </w:rPr>
      </w:pPr>
      <w:r w:rsidRPr="006B6EAD">
        <w:rPr>
          <w:sz w:val="24"/>
          <w:szCs w:val="24"/>
          <w:lang w:val="ru-RU"/>
        </w:rPr>
        <w:t>9. Контактные лица</w:t>
      </w:r>
    </w:p>
    <w:p w:rsidR="00D500EF" w:rsidRPr="006B6EAD" w:rsidRDefault="00D500EF" w:rsidP="00D500EF">
      <w:pPr>
        <w:ind w:left="709" w:right="97" w:firstLine="0"/>
        <w:rPr>
          <w:sz w:val="24"/>
          <w:szCs w:val="24"/>
          <w:lang w:val="ru-RU"/>
        </w:rPr>
      </w:pPr>
      <w:r w:rsidRPr="006B6EAD">
        <w:rPr>
          <w:sz w:val="24"/>
          <w:szCs w:val="24"/>
          <w:lang w:val="ru-RU"/>
        </w:rPr>
        <w:t>Уполномоченные представители заказчика могут связаться со следующими лицами для получения дополнительной информации об участнике:</w:t>
      </w:r>
    </w:p>
    <w:p w:rsidR="00D500EF" w:rsidRPr="006B6EAD" w:rsidRDefault="00D500EF" w:rsidP="00D500EF">
      <w:pPr>
        <w:tabs>
          <w:tab w:val="left" w:pos="9639"/>
        </w:tabs>
        <w:ind w:left="709" w:firstLine="0"/>
        <w:rPr>
          <w:sz w:val="24"/>
          <w:szCs w:val="24"/>
          <w:u w:val="single"/>
          <w:lang w:val="ru-RU"/>
        </w:rPr>
      </w:pPr>
      <w:r w:rsidRPr="006B6EAD">
        <w:rPr>
          <w:sz w:val="24"/>
          <w:szCs w:val="24"/>
          <w:u w:val="single"/>
          <w:lang w:val="ru-RU"/>
        </w:rPr>
        <w:t>Справки по общим вопросам и вопросам управления</w:t>
      </w:r>
    </w:p>
    <w:p w:rsidR="00D500EF" w:rsidRPr="006B6EAD" w:rsidRDefault="00D500EF" w:rsidP="00D500EF">
      <w:pPr>
        <w:tabs>
          <w:tab w:val="left" w:pos="9639"/>
        </w:tabs>
        <w:ind w:left="709" w:firstLine="0"/>
        <w:rPr>
          <w:sz w:val="24"/>
          <w:szCs w:val="24"/>
          <w:lang w:val="ru-RU"/>
        </w:rPr>
      </w:pPr>
      <w:r w:rsidRPr="006B6EAD">
        <w:rPr>
          <w:sz w:val="24"/>
          <w:szCs w:val="24"/>
          <w:lang w:val="ru-RU"/>
        </w:rPr>
        <w:t>Контактное лицо (должность, ФИО, телефон)</w:t>
      </w:r>
    </w:p>
    <w:p w:rsidR="00D500EF" w:rsidRPr="006B6EAD" w:rsidRDefault="00D500EF" w:rsidP="00D500EF">
      <w:pPr>
        <w:tabs>
          <w:tab w:val="left" w:pos="9639"/>
        </w:tabs>
        <w:ind w:left="709" w:firstLine="0"/>
        <w:rPr>
          <w:sz w:val="24"/>
          <w:szCs w:val="24"/>
          <w:u w:val="single"/>
          <w:lang w:val="ru-RU"/>
        </w:rPr>
      </w:pPr>
      <w:r w:rsidRPr="006B6EAD">
        <w:rPr>
          <w:sz w:val="24"/>
          <w:szCs w:val="24"/>
          <w:u w:val="single"/>
          <w:lang w:val="ru-RU"/>
        </w:rPr>
        <w:t>Справки по кадровым вопросам</w:t>
      </w:r>
    </w:p>
    <w:p w:rsidR="00D500EF" w:rsidRPr="006B6EAD" w:rsidRDefault="00D500EF" w:rsidP="00D500EF">
      <w:pPr>
        <w:tabs>
          <w:tab w:val="left" w:pos="9639"/>
        </w:tabs>
        <w:ind w:left="709" w:firstLine="0"/>
        <w:rPr>
          <w:sz w:val="24"/>
          <w:szCs w:val="24"/>
          <w:lang w:val="ru-RU"/>
        </w:rPr>
      </w:pPr>
      <w:r w:rsidRPr="006B6EAD">
        <w:rPr>
          <w:sz w:val="24"/>
          <w:szCs w:val="24"/>
          <w:lang w:val="ru-RU"/>
        </w:rPr>
        <w:t>Контактное лицо (должность, ФИО, телефон)</w:t>
      </w:r>
    </w:p>
    <w:p w:rsidR="00D500EF" w:rsidRPr="006B6EAD" w:rsidRDefault="00D500EF" w:rsidP="00D500EF">
      <w:pPr>
        <w:tabs>
          <w:tab w:val="left" w:pos="9639"/>
        </w:tabs>
        <w:ind w:left="709" w:firstLine="0"/>
        <w:rPr>
          <w:sz w:val="24"/>
          <w:szCs w:val="24"/>
          <w:u w:val="single"/>
          <w:lang w:val="ru-RU"/>
        </w:rPr>
      </w:pPr>
      <w:r w:rsidRPr="006B6EAD">
        <w:rPr>
          <w:sz w:val="24"/>
          <w:szCs w:val="24"/>
          <w:u w:val="single"/>
          <w:lang w:val="ru-RU"/>
        </w:rPr>
        <w:t>Справки по техническим вопросам</w:t>
      </w:r>
    </w:p>
    <w:p w:rsidR="00D500EF" w:rsidRPr="006B6EAD" w:rsidRDefault="00D500EF" w:rsidP="00D500EF">
      <w:pPr>
        <w:tabs>
          <w:tab w:val="left" w:pos="9639"/>
        </w:tabs>
        <w:ind w:left="709" w:firstLine="0"/>
        <w:rPr>
          <w:sz w:val="24"/>
          <w:szCs w:val="24"/>
          <w:lang w:val="ru-RU"/>
        </w:rPr>
      </w:pPr>
      <w:r w:rsidRPr="006B6EAD">
        <w:rPr>
          <w:sz w:val="24"/>
          <w:szCs w:val="24"/>
          <w:lang w:val="ru-RU"/>
        </w:rPr>
        <w:t>Контактное лицо (должность, ФИО, телефон)</w:t>
      </w:r>
    </w:p>
    <w:p w:rsidR="00D500EF" w:rsidRPr="006B6EAD" w:rsidRDefault="00D500EF" w:rsidP="00D500EF">
      <w:pPr>
        <w:tabs>
          <w:tab w:val="left" w:pos="9639"/>
        </w:tabs>
        <w:ind w:left="709" w:firstLine="0"/>
        <w:rPr>
          <w:sz w:val="24"/>
          <w:szCs w:val="24"/>
          <w:u w:val="single"/>
          <w:lang w:val="ru-RU"/>
        </w:rPr>
      </w:pPr>
      <w:r w:rsidRPr="006B6EAD">
        <w:rPr>
          <w:sz w:val="24"/>
          <w:szCs w:val="24"/>
          <w:u w:val="single"/>
          <w:lang w:val="ru-RU"/>
        </w:rPr>
        <w:t>Справки по финансовым вопросам</w:t>
      </w:r>
    </w:p>
    <w:p w:rsidR="00D500EF" w:rsidRPr="006B6EAD" w:rsidRDefault="00D500EF" w:rsidP="00D500EF">
      <w:pPr>
        <w:tabs>
          <w:tab w:val="left" w:pos="9639"/>
        </w:tabs>
        <w:ind w:left="709" w:firstLine="0"/>
        <w:rPr>
          <w:sz w:val="24"/>
          <w:szCs w:val="24"/>
          <w:lang w:val="ru-RU"/>
        </w:rPr>
      </w:pPr>
      <w:r w:rsidRPr="006B6EAD">
        <w:rPr>
          <w:sz w:val="24"/>
          <w:szCs w:val="24"/>
          <w:lang w:val="ru-RU"/>
        </w:rPr>
        <w:t>Контактное лицо (должность, ФИО, телефон)</w:t>
      </w:r>
    </w:p>
    <w:p w:rsidR="00D500EF" w:rsidRPr="006B6EAD" w:rsidRDefault="00D500EF" w:rsidP="00D500EF">
      <w:pPr>
        <w:ind w:left="709" w:firstLine="709"/>
        <w:rPr>
          <w:sz w:val="24"/>
          <w:szCs w:val="24"/>
          <w:lang w:val="ru-RU"/>
        </w:rPr>
      </w:pPr>
    </w:p>
    <w:p w:rsidR="00D500EF" w:rsidRPr="006B6EAD" w:rsidRDefault="00D500EF" w:rsidP="00D500EF">
      <w:pPr>
        <w:pStyle w:val="a9"/>
        <w:spacing w:before="160"/>
        <w:ind w:firstLine="0"/>
        <w:jc w:val="center"/>
        <w:rPr>
          <w:rFonts w:eastAsia="Times New Roman"/>
          <w:spacing w:val="-13"/>
          <w:sz w:val="24"/>
        </w:rPr>
      </w:pPr>
      <w:r w:rsidRPr="006B6EAD">
        <w:rPr>
          <w:rFonts w:eastAsia="Times New Roman"/>
          <w:spacing w:val="-13"/>
          <w:sz w:val="24"/>
        </w:rPr>
        <w:t>Имеющий полномочия действовать от имени участника ________________________________________________________</w:t>
      </w:r>
    </w:p>
    <w:p w:rsidR="00D500EF" w:rsidRPr="006B6EAD" w:rsidRDefault="00D500EF" w:rsidP="00D500EF">
      <w:pPr>
        <w:pStyle w:val="a9"/>
        <w:spacing w:before="160"/>
        <w:ind w:firstLine="0"/>
        <w:jc w:val="center"/>
        <w:rPr>
          <w:rFonts w:eastAsia="Times New Roman"/>
          <w:spacing w:val="-13"/>
          <w:sz w:val="24"/>
        </w:rPr>
      </w:pPr>
      <w:r w:rsidRPr="006B6EAD">
        <w:rPr>
          <w:rFonts w:eastAsia="Times New Roman"/>
          <w:spacing w:val="-13"/>
          <w:sz w:val="24"/>
        </w:rPr>
        <w:t>(Полное наименование участника)</w:t>
      </w:r>
    </w:p>
    <w:p w:rsidR="00D500EF" w:rsidRPr="006B6EAD" w:rsidRDefault="00D500EF" w:rsidP="00D500EF">
      <w:pPr>
        <w:pStyle w:val="a9"/>
        <w:spacing w:before="160"/>
        <w:ind w:firstLine="0"/>
        <w:jc w:val="center"/>
        <w:rPr>
          <w:rFonts w:eastAsia="Times New Roman"/>
          <w:spacing w:val="-13"/>
          <w:sz w:val="24"/>
        </w:rPr>
      </w:pPr>
      <w:r w:rsidRPr="006B6EAD">
        <w:rPr>
          <w:rFonts w:eastAsia="Times New Roman"/>
          <w:spacing w:val="-13"/>
          <w:sz w:val="24"/>
        </w:rPr>
        <w:t>_________________________________________________________________</w:t>
      </w:r>
    </w:p>
    <w:p w:rsidR="00D500EF" w:rsidRPr="006B6EAD" w:rsidRDefault="00D500EF" w:rsidP="00D500EF">
      <w:pPr>
        <w:pStyle w:val="a9"/>
        <w:spacing w:before="160"/>
        <w:ind w:firstLine="0"/>
        <w:jc w:val="center"/>
        <w:rPr>
          <w:rFonts w:eastAsia="Times New Roman"/>
          <w:spacing w:val="-13"/>
          <w:sz w:val="24"/>
        </w:rPr>
      </w:pPr>
      <w:r w:rsidRPr="006B6EAD">
        <w:rPr>
          <w:rFonts w:eastAsia="Times New Roman"/>
          <w:spacing w:val="-13"/>
          <w:sz w:val="24"/>
        </w:rPr>
        <w:t xml:space="preserve">(Должность, подпись, ФИО)                                                </w:t>
      </w:r>
    </w:p>
    <w:p w:rsidR="00CA4F6E" w:rsidRDefault="00D500EF" w:rsidP="00EE3CEA">
      <w:pPr>
        <w:pStyle w:val="a9"/>
        <w:spacing w:before="160"/>
        <w:ind w:firstLine="0"/>
        <w:jc w:val="left"/>
      </w:pPr>
      <w:r w:rsidRPr="006B6EAD">
        <w:rPr>
          <w:rFonts w:eastAsia="Times New Roman"/>
          <w:spacing w:val="-13"/>
          <w:sz w:val="24"/>
        </w:rPr>
        <w:t xml:space="preserve">                                                                          Печать</w:t>
      </w:r>
      <w:r w:rsidR="00A73594" w:rsidRPr="006B6EAD">
        <w:rPr>
          <w:rFonts w:eastAsia="Times New Roman"/>
          <w:spacing w:val="-13"/>
          <w:sz w:val="24"/>
        </w:rPr>
        <w:t xml:space="preserve"> (при наличии)</w:t>
      </w:r>
      <w:bookmarkStart w:id="5" w:name="_GoBack"/>
      <w:bookmarkEnd w:id="5"/>
    </w:p>
    <w:sectPr w:rsidR="00CA4F6E" w:rsidSect="00CA4F6E">
      <w:pgSz w:w="11906" w:h="16838" w:code="9"/>
      <w:pgMar w:top="1134" w:right="851" w:bottom="1134" w:left="28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FAE" w:rsidRDefault="00ED0FAE" w:rsidP="003006E0">
      <w:pPr>
        <w:spacing w:after="0" w:line="240" w:lineRule="auto"/>
      </w:pPr>
      <w:r>
        <w:separator/>
      </w:r>
    </w:p>
  </w:endnote>
  <w:endnote w:type="continuationSeparator" w:id="0">
    <w:p w:rsidR="00ED0FAE" w:rsidRDefault="00ED0FAE" w:rsidP="0030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F76" w:rsidRPr="000E0265" w:rsidRDefault="00737F76">
    <w:pPr>
      <w:pStyle w:val="af3"/>
      <w:jc w:val="right"/>
    </w:pPr>
    <w:r>
      <w:fldChar w:fldCharType="begin"/>
    </w:r>
    <w:r>
      <w:instrText xml:space="preserve"> PAGE   \* MERGEFORMAT </w:instrText>
    </w:r>
    <w:r>
      <w:fldChar w:fldCharType="separate"/>
    </w:r>
    <w:r w:rsidR="00EE3CE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FAE" w:rsidRDefault="00ED0FAE" w:rsidP="003006E0">
      <w:pPr>
        <w:spacing w:after="0" w:line="240" w:lineRule="auto"/>
      </w:pPr>
      <w:r>
        <w:separator/>
      </w:r>
    </w:p>
  </w:footnote>
  <w:footnote w:type="continuationSeparator" w:id="0">
    <w:p w:rsidR="00ED0FAE" w:rsidRDefault="00ED0FAE" w:rsidP="00300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F76" w:rsidRDefault="00737F76">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818"/>
    <w:multiLevelType w:val="multilevel"/>
    <w:tmpl w:val="93EE9EF2"/>
    <w:lvl w:ilvl="0">
      <w:start w:val="7"/>
      <w:numFmt w:val="decimal"/>
      <w:lvlText w:val="%1."/>
      <w:lvlJc w:val="left"/>
      <w:pPr>
        <w:ind w:left="450" w:hanging="450"/>
      </w:pPr>
      <w:rPr>
        <w:rFonts w:hint="default"/>
      </w:rPr>
    </w:lvl>
    <w:lvl w:ilvl="1">
      <w:start w:val="1"/>
      <w:numFmt w:val="decimal"/>
      <w:pStyle w:val="a"/>
      <w:lvlText w:val="%1.%2."/>
      <w:lvlJc w:val="left"/>
      <w:pPr>
        <w:ind w:left="2160" w:hanging="72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15:restartNumberingAfterBreak="0">
    <w:nsid w:val="03A3408C"/>
    <w:multiLevelType w:val="multilevel"/>
    <w:tmpl w:val="F002FD86"/>
    <w:lvl w:ilvl="0">
      <w:start w:val="6"/>
      <w:numFmt w:val="decimal"/>
      <w:lvlText w:val="%1."/>
      <w:lvlJc w:val="left"/>
      <w:pPr>
        <w:ind w:left="420" w:hanging="420"/>
      </w:pPr>
      <w:rPr>
        <w:rFonts w:hint="default"/>
      </w:rPr>
    </w:lvl>
    <w:lvl w:ilvl="1">
      <w:start w:val="3"/>
      <w:numFmt w:val="decimal"/>
      <w:lvlText w:val="%1.%2."/>
      <w:lvlJc w:val="left"/>
      <w:pPr>
        <w:ind w:left="2121" w:hanging="72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5283" w:hanging="1080"/>
      </w:pPr>
      <w:rPr>
        <w:rFonts w:hint="default"/>
      </w:rPr>
    </w:lvl>
    <w:lvl w:ilvl="4">
      <w:start w:val="1"/>
      <w:numFmt w:val="decimal"/>
      <w:lvlText w:val="%1.%2.%3.%4.%5."/>
      <w:lvlJc w:val="left"/>
      <w:pPr>
        <w:ind w:left="6684" w:hanging="1080"/>
      </w:pPr>
      <w:rPr>
        <w:rFonts w:hint="default"/>
      </w:rPr>
    </w:lvl>
    <w:lvl w:ilvl="5">
      <w:start w:val="1"/>
      <w:numFmt w:val="decimal"/>
      <w:lvlText w:val="%1.%2.%3.%4.%5.%6."/>
      <w:lvlJc w:val="left"/>
      <w:pPr>
        <w:ind w:left="8445" w:hanging="1440"/>
      </w:pPr>
      <w:rPr>
        <w:rFonts w:hint="default"/>
      </w:rPr>
    </w:lvl>
    <w:lvl w:ilvl="6">
      <w:start w:val="1"/>
      <w:numFmt w:val="decimal"/>
      <w:lvlText w:val="%1.%2.%3.%4.%5.%6.%7."/>
      <w:lvlJc w:val="left"/>
      <w:pPr>
        <w:ind w:left="10206" w:hanging="1800"/>
      </w:pPr>
      <w:rPr>
        <w:rFonts w:hint="default"/>
      </w:rPr>
    </w:lvl>
    <w:lvl w:ilvl="7">
      <w:start w:val="1"/>
      <w:numFmt w:val="decimal"/>
      <w:lvlText w:val="%1.%2.%3.%4.%5.%6.%7.%8."/>
      <w:lvlJc w:val="left"/>
      <w:pPr>
        <w:ind w:left="11607" w:hanging="1800"/>
      </w:pPr>
      <w:rPr>
        <w:rFonts w:hint="default"/>
      </w:rPr>
    </w:lvl>
    <w:lvl w:ilvl="8">
      <w:start w:val="1"/>
      <w:numFmt w:val="decimal"/>
      <w:lvlText w:val="%1.%2.%3.%4.%5.%6.%7.%8.%9."/>
      <w:lvlJc w:val="left"/>
      <w:pPr>
        <w:ind w:left="13368" w:hanging="2160"/>
      </w:pPr>
      <w:rPr>
        <w:rFonts w:hint="default"/>
      </w:rPr>
    </w:lvl>
  </w:abstractNum>
  <w:abstractNum w:abstractNumId="2" w15:restartNumberingAfterBreak="0">
    <w:nsid w:val="04253704"/>
    <w:multiLevelType w:val="multilevel"/>
    <w:tmpl w:val="99340610"/>
    <w:lvl w:ilvl="0">
      <w:start w:val="6"/>
      <w:numFmt w:val="decimal"/>
      <w:lvlText w:val="%1."/>
      <w:lvlJc w:val="left"/>
      <w:pPr>
        <w:ind w:left="900" w:hanging="900"/>
      </w:pPr>
      <w:rPr>
        <w:rFonts w:hint="default"/>
      </w:rPr>
    </w:lvl>
    <w:lvl w:ilvl="1">
      <w:start w:val="5"/>
      <w:numFmt w:val="decimal"/>
      <w:lvlText w:val="%1.%2."/>
      <w:lvlJc w:val="left"/>
      <w:pPr>
        <w:ind w:left="1255" w:hanging="900"/>
      </w:pPr>
      <w:rPr>
        <w:rFonts w:hint="default"/>
      </w:rPr>
    </w:lvl>
    <w:lvl w:ilvl="2">
      <w:start w:val="4"/>
      <w:numFmt w:val="decimal"/>
      <w:lvlText w:val="%1.%2.%3."/>
      <w:lvlJc w:val="left"/>
      <w:pPr>
        <w:ind w:left="1610" w:hanging="90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15:restartNumberingAfterBreak="0">
    <w:nsid w:val="07BE3A46"/>
    <w:multiLevelType w:val="hybridMultilevel"/>
    <w:tmpl w:val="AB6CE0FC"/>
    <w:lvl w:ilvl="0" w:tplc="28B279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AD671E5"/>
    <w:multiLevelType w:val="hybridMultilevel"/>
    <w:tmpl w:val="4A728EF6"/>
    <w:lvl w:ilvl="0" w:tplc="59F8098A">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8BE7766"/>
    <w:multiLevelType w:val="hybridMultilevel"/>
    <w:tmpl w:val="AC8E4742"/>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3961E8"/>
    <w:multiLevelType w:val="hybridMultilevel"/>
    <w:tmpl w:val="139A455C"/>
    <w:lvl w:ilvl="0" w:tplc="64DCC55C">
      <w:start w:val="3"/>
      <w:numFmt w:val="decimal"/>
      <w:lvlText w:val="%1."/>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23B89A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3087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345A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5E3C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DCED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9A02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E4BF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24B3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A100971"/>
    <w:multiLevelType w:val="multilevel"/>
    <w:tmpl w:val="392EF96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F1E74C4"/>
    <w:multiLevelType w:val="multilevel"/>
    <w:tmpl w:val="9C7235C0"/>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38019E2"/>
    <w:multiLevelType w:val="multilevel"/>
    <w:tmpl w:val="5F12BAC0"/>
    <w:lvl w:ilvl="0">
      <w:start w:val="6"/>
      <w:numFmt w:val="decimal"/>
      <w:lvlText w:val="%1."/>
      <w:lvlJc w:val="left"/>
      <w:pPr>
        <w:ind w:left="450" w:hanging="450"/>
      </w:pPr>
      <w:rPr>
        <w:rFonts w:hint="default"/>
      </w:rPr>
    </w:lvl>
    <w:lvl w:ilvl="1">
      <w:start w:val="5"/>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0" w15:restartNumberingAfterBreak="0">
    <w:nsid w:val="246E54E6"/>
    <w:multiLevelType w:val="multilevel"/>
    <w:tmpl w:val="88964F06"/>
    <w:lvl w:ilvl="0">
      <w:start w:val="8"/>
      <w:numFmt w:val="decimal"/>
      <w:lvlText w:val="%1."/>
      <w:lvlJc w:val="left"/>
      <w:pPr>
        <w:ind w:left="786"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71D4156"/>
    <w:multiLevelType w:val="multilevel"/>
    <w:tmpl w:val="65B2C1B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3091881"/>
    <w:multiLevelType w:val="multilevel"/>
    <w:tmpl w:val="7362DEB6"/>
    <w:lvl w:ilvl="0">
      <w:start w:val="2"/>
      <w:numFmt w:val="decimal"/>
      <w:lvlText w:val="%1"/>
      <w:lvlJc w:val="left"/>
      <w:pPr>
        <w:ind w:left="375" w:hanging="375"/>
      </w:pPr>
      <w:rPr>
        <w:rFonts w:hint="default"/>
      </w:rPr>
    </w:lvl>
    <w:lvl w:ilvl="1">
      <w:start w:val="4"/>
      <w:numFmt w:val="decimal"/>
      <w:lvlText w:val="%1.%2"/>
      <w:lvlJc w:val="left"/>
      <w:pPr>
        <w:ind w:left="1085"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3" w15:restartNumberingAfterBreak="0">
    <w:nsid w:val="334C2706"/>
    <w:multiLevelType w:val="multilevel"/>
    <w:tmpl w:val="7214F0B8"/>
    <w:lvl w:ilvl="0">
      <w:start w:val="6"/>
      <w:numFmt w:val="decimal"/>
      <w:lvlText w:val="%1"/>
      <w:lvlJc w:val="left"/>
      <w:pPr>
        <w:ind w:left="600" w:hanging="600"/>
      </w:pPr>
      <w:rPr>
        <w:rFonts w:hint="default"/>
      </w:rPr>
    </w:lvl>
    <w:lvl w:ilvl="1">
      <w:start w:val="5"/>
      <w:numFmt w:val="decimal"/>
      <w:lvlText w:val="%1.%2"/>
      <w:lvlJc w:val="left"/>
      <w:pPr>
        <w:ind w:left="1167" w:hanging="60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3D2D3A4B"/>
    <w:multiLevelType w:val="multilevel"/>
    <w:tmpl w:val="39447856"/>
    <w:lvl w:ilvl="0">
      <w:start w:val="7"/>
      <w:numFmt w:val="decimal"/>
      <w:lvlText w:val="%1."/>
      <w:lvlJc w:val="left"/>
      <w:pPr>
        <w:ind w:left="630" w:hanging="630"/>
      </w:pPr>
      <w:rPr>
        <w:rFonts w:hint="default"/>
      </w:rPr>
    </w:lvl>
    <w:lvl w:ilvl="1">
      <w:start w:val="1"/>
      <w:numFmt w:val="decimal"/>
      <w:lvlText w:val="%1.%2."/>
      <w:lvlJc w:val="left"/>
      <w:pPr>
        <w:ind w:left="1426"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15" w15:restartNumberingAfterBreak="0">
    <w:nsid w:val="407A4DFA"/>
    <w:multiLevelType w:val="hybridMultilevel"/>
    <w:tmpl w:val="4DC63716"/>
    <w:lvl w:ilvl="0" w:tplc="65C48FF6">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1777E92"/>
    <w:multiLevelType w:val="multilevel"/>
    <w:tmpl w:val="E0E8B7F4"/>
    <w:lvl w:ilvl="0">
      <w:start w:val="6"/>
      <w:numFmt w:val="decimal"/>
      <w:lvlText w:val="%1."/>
      <w:lvlJc w:val="left"/>
      <w:pPr>
        <w:ind w:left="630" w:hanging="630"/>
      </w:pPr>
      <w:rPr>
        <w:rFonts w:hint="default"/>
      </w:rPr>
    </w:lvl>
    <w:lvl w:ilvl="1">
      <w:start w:val="5"/>
      <w:numFmt w:val="decimal"/>
      <w:lvlText w:val="%1.%2."/>
      <w:lvlJc w:val="left"/>
      <w:pPr>
        <w:ind w:left="1257" w:hanging="72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18" w15:restartNumberingAfterBreak="0">
    <w:nsid w:val="5BC01227"/>
    <w:multiLevelType w:val="multilevel"/>
    <w:tmpl w:val="1FB81ED8"/>
    <w:lvl w:ilvl="0">
      <w:start w:val="8"/>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ED857BB"/>
    <w:multiLevelType w:val="multilevel"/>
    <w:tmpl w:val="C0C83D90"/>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15:restartNumberingAfterBreak="0">
    <w:nsid w:val="61024223"/>
    <w:multiLevelType w:val="multilevel"/>
    <w:tmpl w:val="DA48B018"/>
    <w:lvl w:ilvl="0">
      <w:start w:val="6"/>
      <w:numFmt w:val="decimal"/>
      <w:lvlText w:val="%1"/>
      <w:lvlJc w:val="left"/>
      <w:pPr>
        <w:ind w:left="600" w:hanging="600"/>
      </w:pPr>
      <w:rPr>
        <w:rFonts w:hint="default"/>
      </w:rPr>
    </w:lvl>
    <w:lvl w:ilvl="1">
      <w:start w:val="5"/>
      <w:numFmt w:val="decimal"/>
      <w:lvlText w:val="%1.%2"/>
      <w:lvlJc w:val="left"/>
      <w:pPr>
        <w:ind w:left="1167" w:hanging="60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2" w15:restartNumberingAfterBreak="0">
    <w:nsid w:val="6721321B"/>
    <w:multiLevelType w:val="multilevel"/>
    <w:tmpl w:val="DA9AF204"/>
    <w:lvl w:ilvl="0">
      <w:start w:val="1"/>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726F6BC7"/>
    <w:multiLevelType w:val="hybridMultilevel"/>
    <w:tmpl w:val="1AD252C0"/>
    <w:lvl w:ilvl="0" w:tplc="F20EA0F4">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E227D1E">
      <w:start w:val="1"/>
      <w:numFmt w:val="bullet"/>
      <w:lvlText w:val="o"/>
      <w:lvlJc w:val="left"/>
      <w:pPr>
        <w:ind w:left="17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B0A857A">
      <w:start w:val="1"/>
      <w:numFmt w:val="bullet"/>
      <w:lvlText w:val="▪"/>
      <w:lvlJc w:val="left"/>
      <w:pPr>
        <w:ind w:left="24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BE65588">
      <w:start w:val="1"/>
      <w:numFmt w:val="bullet"/>
      <w:lvlText w:val="•"/>
      <w:lvlJc w:val="left"/>
      <w:pPr>
        <w:ind w:left="32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93C8B28">
      <w:start w:val="1"/>
      <w:numFmt w:val="bullet"/>
      <w:lvlText w:val="o"/>
      <w:lvlJc w:val="left"/>
      <w:pPr>
        <w:ind w:left="39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4661318">
      <w:start w:val="1"/>
      <w:numFmt w:val="bullet"/>
      <w:lvlText w:val="▪"/>
      <w:lvlJc w:val="left"/>
      <w:pPr>
        <w:ind w:left="46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D32A77A">
      <w:start w:val="1"/>
      <w:numFmt w:val="bullet"/>
      <w:lvlText w:val="•"/>
      <w:lvlJc w:val="left"/>
      <w:pPr>
        <w:ind w:left="53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B4436F0">
      <w:start w:val="1"/>
      <w:numFmt w:val="bullet"/>
      <w:lvlText w:val="o"/>
      <w:lvlJc w:val="left"/>
      <w:pPr>
        <w:ind w:left="60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2186682">
      <w:start w:val="1"/>
      <w:numFmt w:val="bullet"/>
      <w:lvlText w:val="▪"/>
      <w:lvlJc w:val="left"/>
      <w:pPr>
        <w:ind w:left="68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4" w15:restartNumberingAfterBreak="0">
    <w:nsid w:val="72AA32E5"/>
    <w:multiLevelType w:val="multilevel"/>
    <w:tmpl w:val="5FFCCBE4"/>
    <w:lvl w:ilvl="0">
      <w:start w:val="7"/>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740244A1"/>
    <w:multiLevelType w:val="multilevel"/>
    <w:tmpl w:val="1A8CB746"/>
    <w:lvl w:ilvl="0">
      <w:start w:val="6"/>
      <w:numFmt w:val="decimal"/>
      <w:lvlText w:val="%1"/>
      <w:lvlJc w:val="left"/>
      <w:pPr>
        <w:ind w:left="600" w:hanging="600"/>
      </w:pPr>
      <w:rPr>
        <w:rFonts w:hint="default"/>
      </w:rPr>
    </w:lvl>
    <w:lvl w:ilvl="1">
      <w:start w:val="5"/>
      <w:numFmt w:val="decimal"/>
      <w:lvlText w:val="%1.%2"/>
      <w:lvlJc w:val="left"/>
      <w:pPr>
        <w:ind w:left="955" w:hanging="600"/>
      </w:pPr>
      <w:rPr>
        <w:rFonts w:hint="default"/>
      </w:rPr>
    </w:lvl>
    <w:lvl w:ilvl="2">
      <w:start w:val="3"/>
      <w:numFmt w:val="decimal"/>
      <w:lvlText w:val="%1.%2.%3"/>
      <w:lvlJc w:val="left"/>
      <w:pPr>
        <w:ind w:left="1855"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6" w15:restartNumberingAfterBreak="0">
    <w:nsid w:val="747D404A"/>
    <w:multiLevelType w:val="multilevel"/>
    <w:tmpl w:val="0B287D74"/>
    <w:lvl w:ilvl="0">
      <w:start w:val="6"/>
      <w:numFmt w:val="decimal"/>
      <w:lvlText w:val="%1"/>
      <w:lvlJc w:val="left"/>
      <w:pPr>
        <w:ind w:left="825" w:hanging="825"/>
      </w:pPr>
      <w:rPr>
        <w:rFonts w:hint="default"/>
      </w:rPr>
    </w:lvl>
    <w:lvl w:ilvl="1">
      <w:start w:val="5"/>
      <w:numFmt w:val="decimal"/>
      <w:lvlText w:val="%1.%2"/>
      <w:lvlJc w:val="left"/>
      <w:pPr>
        <w:ind w:left="1203" w:hanging="825"/>
      </w:pPr>
      <w:rPr>
        <w:rFonts w:hint="default"/>
      </w:rPr>
    </w:lvl>
    <w:lvl w:ilvl="2">
      <w:start w:val="4"/>
      <w:numFmt w:val="decimal"/>
      <w:lvlText w:val="%1.%2.%3"/>
      <w:lvlJc w:val="left"/>
      <w:pPr>
        <w:ind w:left="1581" w:hanging="825"/>
      </w:pPr>
      <w:rPr>
        <w:rFonts w:hint="default"/>
      </w:rPr>
    </w:lvl>
    <w:lvl w:ilvl="3">
      <w:start w:val="6"/>
      <w:numFmt w:val="decimal"/>
      <w:lvlText w:val="%1.%2.%3.%4"/>
      <w:lvlJc w:val="left"/>
      <w:pPr>
        <w:ind w:left="2214" w:hanging="10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5184" w:hanging="2160"/>
      </w:pPr>
      <w:rPr>
        <w:rFonts w:hint="default"/>
      </w:rPr>
    </w:lvl>
  </w:abstractNum>
  <w:abstractNum w:abstractNumId="27" w15:restartNumberingAfterBreak="0">
    <w:nsid w:val="76D22C4D"/>
    <w:multiLevelType w:val="hybridMultilevel"/>
    <w:tmpl w:val="7F020AFA"/>
    <w:lvl w:ilvl="0" w:tplc="04190001">
      <w:start w:val="1"/>
      <w:numFmt w:val="bullet"/>
      <w:lvlText w:val=""/>
      <w:lvlJc w:val="left"/>
      <w:pPr>
        <w:ind w:left="774" w:hanging="360"/>
      </w:pPr>
      <w:rPr>
        <w:rFonts w:ascii="Symbol" w:hAnsi="Symbol" w:hint="default"/>
      </w:rPr>
    </w:lvl>
    <w:lvl w:ilvl="1" w:tplc="04190003">
      <w:start w:val="1"/>
      <w:numFmt w:val="bullet"/>
      <w:lvlText w:val="o"/>
      <w:lvlJc w:val="left"/>
      <w:pPr>
        <w:ind w:left="1494" w:hanging="360"/>
      </w:pPr>
      <w:rPr>
        <w:rFonts w:ascii="Courier New" w:hAnsi="Courier New" w:hint="default"/>
      </w:rPr>
    </w:lvl>
    <w:lvl w:ilvl="2" w:tplc="04190005">
      <w:start w:val="1"/>
      <w:numFmt w:val="bullet"/>
      <w:lvlText w:val=""/>
      <w:lvlJc w:val="left"/>
      <w:pPr>
        <w:ind w:left="2214" w:hanging="360"/>
      </w:pPr>
      <w:rPr>
        <w:rFonts w:ascii="Wingdings" w:hAnsi="Wingdings" w:hint="default"/>
      </w:rPr>
    </w:lvl>
    <w:lvl w:ilvl="3" w:tplc="04190001">
      <w:start w:val="1"/>
      <w:numFmt w:val="bullet"/>
      <w:lvlText w:val=""/>
      <w:lvlJc w:val="left"/>
      <w:pPr>
        <w:ind w:left="2934" w:hanging="360"/>
      </w:pPr>
      <w:rPr>
        <w:rFonts w:ascii="Symbol" w:hAnsi="Symbol" w:hint="default"/>
      </w:rPr>
    </w:lvl>
    <w:lvl w:ilvl="4" w:tplc="04190003">
      <w:start w:val="1"/>
      <w:numFmt w:val="bullet"/>
      <w:lvlText w:val="o"/>
      <w:lvlJc w:val="left"/>
      <w:pPr>
        <w:ind w:left="3654" w:hanging="360"/>
      </w:pPr>
      <w:rPr>
        <w:rFonts w:ascii="Courier New" w:hAnsi="Courier New" w:hint="default"/>
      </w:rPr>
    </w:lvl>
    <w:lvl w:ilvl="5" w:tplc="04190005">
      <w:start w:val="1"/>
      <w:numFmt w:val="bullet"/>
      <w:lvlText w:val=""/>
      <w:lvlJc w:val="left"/>
      <w:pPr>
        <w:ind w:left="4374" w:hanging="360"/>
      </w:pPr>
      <w:rPr>
        <w:rFonts w:ascii="Wingdings" w:hAnsi="Wingdings" w:hint="default"/>
      </w:rPr>
    </w:lvl>
    <w:lvl w:ilvl="6" w:tplc="04190001">
      <w:start w:val="1"/>
      <w:numFmt w:val="bullet"/>
      <w:lvlText w:val=""/>
      <w:lvlJc w:val="left"/>
      <w:pPr>
        <w:ind w:left="5094" w:hanging="360"/>
      </w:pPr>
      <w:rPr>
        <w:rFonts w:ascii="Symbol" w:hAnsi="Symbol" w:hint="default"/>
      </w:rPr>
    </w:lvl>
    <w:lvl w:ilvl="7" w:tplc="04190003">
      <w:start w:val="1"/>
      <w:numFmt w:val="bullet"/>
      <w:lvlText w:val="o"/>
      <w:lvlJc w:val="left"/>
      <w:pPr>
        <w:ind w:left="5814" w:hanging="360"/>
      </w:pPr>
      <w:rPr>
        <w:rFonts w:ascii="Courier New" w:hAnsi="Courier New" w:hint="default"/>
      </w:rPr>
    </w:lvl>
    <w:lvl w:ilvl="8" w:tplc="04190005">
      <w:start w:val="1"/>
      <w:numFmt w:val="bullet"/>
      <w:lvlText w:val=""/>
      <w:lvlJc w:val="left"/>
      <w:pPr>
        <w:ind w:left="6534" w:hanging="360"/>
      </w:pPr>
      <w:rPr>
        <w:rFonts w:ascii="Wingdings" w:hAnsi="Wingdings" w:hint="default"/>
      </w:rPr>
    </w:lvl>
  </w:abstractNum>
  <w:abstractNum w:abstractNumId="28" w15:restartNumberingAfterBreak="0">
    <w:nsid w:val="7B2F0CBE"/>
    <w:multiLevelType w:val="hybridMultilevel"/>
    <w:tmpl w:val="EB26A8AC"/>
    <w:lvl w:ilvl="0" w:tplc="61A439A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B802AA7"/>
    <w:multiLevelType w:val="multilevel"/>
    <w:tmpl w:val="0470B5E8"/>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2"/>
  </w:num>
  <w:num w:numId="2">
    <w:abstractNumId w:val="16"/>
  </w:num>
  <w:num w:numId="3">
    <w:abstractNumId w:val="6"/>
  </w:num>
  <w:num w:numId="4">
    <w:abstractNumId w:val="8"/>
  </w:num>
  <w:num w:numId="5">
    <w:abstractNumId w:val="24"/>
  </w:num>
  <w:num w:numId="6">
    <w:abstractNumId w:val="18"/>
  </w:num>
  <w:num w:numId="7">
    <w:abstractNumId w:val="19"/>
  </w:num>
  <w:num w:numId="8">
    <w:abstractNumId w:val="1"/>
  </w:num>
  <w:num w:numId="9">
    <w:abstractNumId w:val="17"/>
  </w:num>
  <w:num w:numId="10">
    <w:abstractNumId w:val="14"/>
  </w:num>
  <w:num w:numId="11">
    <w:abstractNumId w:val="12"/>
  </w:num>
  <w:num w:numId="12">
    <w:abstractNumId w:val="25"/>
  </w:num>
  <w:num w:numId="13">
    <w:abstractNumId w:val="9"/>
  </w:num>
  <w:num w:numId="14">
    <w:abstractNumId w:val="0"/>
  </w:num>
  <w:num w:numId="15">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1"/>
  </w:num>
  <w:num w:numId="18">
    <w:abstractNumId w:val="5"/>
  </w:num>
  <w:num w:numId="19">
    <w:abstractNumId w:val="11"/>
  </w:num>
  <w:num w:numId="20">
    <w:abstractNumId w:val="10"/>
  </w:num>
  <w:num w:numId="21">
    <w:abstractNumId w:val="15"/>
  </w:num>
  <w:num w:numId="22">
    <w:abstractNumId w:val="4"/>
  </w:num>
  <w:num w:numId="23">
    <w:abstractNumId w:val="13"/>
  </w:num>
  <w:num w:numId="24">
    <w:abstractNumId w:val="2"/>
  </w:num>
  <w:num w:numId="25">
    <w:abstractNumId w:val="26"/>
  </w:num>
  <w:num w:numId="26">
    <w:abstractNumId w:val="20"/>
  </w:num>
  <w:num w:numId="27">
    <w:abstractNumId w:val="28"/>
  </w:num>
  <w:num w:numId="28">
    <w:abstractNumId w:val="23"/>
  </w:num>
  <w:num w:numId="29">
    <w:abstractNumId w:val="29"/>
  </w:num>
  <w:num w:numId="30">
    <w:abstractNumId w:val="3"/>
  </w:num>
  <w:num w:numId="31">
    <w:abstractNumId w:val="27"/>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A5"/>
    <w:rsid w:val="00001A2A"/>
    <w:rsid w:val="000075D8"/>
    <w:rsid w:val="00007C67"/>
    <w:rsid w:val="0002103B"/>
    <w:rsid w:val="00023EFB"/>
    <w:rsid w:val="000277EE"/>
    <w:rsid w:val="00031449"/>
    <w:rsid w:val="000375C7"/>
    <w:rsid w:val="000554C7"/>
    <w:rsid w:val="000775A6"/>
    <w:rsid w:val="000825BD"/>
    <w:rsid w:val="000911D6"/>
    <w:rsid w:val="000A38A5"/>
    <w:rsid w:val="000A4205"/>
    <w:rsid w:val="000B0F11"/>
    <w:rsid w:val="000B0FB1"/>
    <w:rsid w:val="000B3B39"/>
    <w:rsid w:val="000D18A4"/>
    <w:rsid w:val="0010329F"/>
    <w:rsid w:val="00110C97"/>
    <w:rsid w:val="00122226"/>
    <w:rsid w:val="001236B4"/>
    <w:rsid w:val="00130AEF"/>
    <w:rsid w:val="0013600F"/>
    <w:rsid w:val="00137325"/>
    <w:rsid w:val="001634A8"/>
    <w:rsid w:val="001716E0"/>
    <w:rsid w:val="00187F7A"/>
    <w:rsid w:val="001949B2"/>
    <w:rsid w:val="00197C40"/>
    <w:rsid w:val="001C7E9D"/>
    <w:rsid w:val="001D071A"/>
    <w:rsid w:val="001D3EC7"/>
    <w:rsid w:val="001D57DC"/>
    <w:rsid w:val="00203B96"/>
    <w:rsid w:val="00203DEC"/>
    <w:rsid w:val="002064B5"/>
    <w:rsid w:val="00214DC5"/>
    <w:rsid w:val="00243555"/>
    <w:rsid w:val="0025147E"/>
    <w:rsid w:val="00270F72"/>
    <w:rsid w:val="00293843"/>
    <w:rsid w:val="0029589F"/>
    <w:rsid w:val="002B0290"/>
    <w:rsid w:val="002C5A1D"/>
    <w:rsid w:val="002D1DBD"/>
    <w:rsid w:val="002E403A"/>
    <w:rsid w:val="002F6D2E"/>
    <w:rsid w:val="003006E0"/>
    <w:rsid w:val="003126DC"/>
    <w:rsid w:val="00315605"/>
    <w:rsid w:val="003403A1"/>
    <w:rsid w:val="0034141D"/>
    <w:rsid w:val="0035004C"/>
    <w:rsid w:val="00360F5E"/>
    <w:rsid w:val="00362338"/>
    <w:rsid w:val="003A2C5C"/>
    <w:rsid w:val="003B22F4"/>
    <w:rsid w:val="003B6EEF"/>
    <w:rsid w:val="003C34CC"/>
    <w:rsid w:val="003F20FA"/>
    <w:rsid w:val="00427DE4"/>
    <w:rsid w:val="00447730"/>
    <w:rsid w:val="00461A37"/>
    <w:rsid w:val="00467EBF"/>
    <w:rsid w:val="0047169B"/>
    <w:rsid w:val="00473F12"/>
    <w:rsid w:val="0047506A"/>
    <w:rsid w:val="00482185"/>
    <w:rsid w:val="004A078F"/>
    <w:rsid w:val="004B0344"/>
    <w:rsid w:val="004C6F3F"/>
    <w:rsid w:val="004C7253"/>
    <w:rsid w:val="004E25E9"/>
    <w:rsid w:val="004F3E97"/>
    <w:rsid w:val="00503321"/>
    <w:rsid w:val="00506483"/>
    <w:rsid w:val="005329DE"/>
    <w:rsid w:val="0053624C"/>
    <w:rsid w:val="00542749"/>
    <w:rsid w:val="00551DDA"/>
    <w:rsid w:val="0055584D"/>
    <w:rsid w:val="00560F42"/>
    <w:rsid w:val="00561158"/>
    <w:rsid w:val="005711CF"/>
    <w:rsid w:val="0057269E"/>
    <w:rsid w:val="00591324"/>
    <w:rsid w:val="005976CB"/>
    <w:rsid w:val="005A5400"/>
    <w:rsid w:val="005B2542"/>
    <w:rsid w:val="005B3515"/>
    <w:rsid w:val="005B5398"/>
    <w:rsid w:val="005B5957"/>
    <w:rsid w:val="005D4EDC"/>
    <w:rsid w:val="005E06FA"/>
    <w:rsid w:val="005E738E"/>
    <w:rsid w:val="00602CF2"/>
    <w:rsid w:val="00623C21"/>
    <w:rsid w:val="00634DD9"/>
    <w:rsid w:val="00636634"/>
    <w:rsid w:val="00643F89"/>
    <w:rsid w:val="006549C1"/>
    <w:rsid w:val="00661BEA"/>
    <w:rsid w:val="006647E8"/>
    <w:rsid w:val="00682B07"/>
    <w:rsid w:val="00682FA3"/>
    <w:rsid w:val="006B6EAD"/>
    <w:rsid w:val="006C2BD5"/>
    <w:rsid w:val="006C4B42"/>
    <w:rsid w:val="006C5ED2"/>
    <w:rsid w:val="006D44F9"/>
    <w:rsid w:val="006E2F2E"/>
    <w:rsid w:val="006F6F83"/>
    <w:rsid w:val="00711C7A"/>
    <w:rsid w:val="007132AF"/>
    <w:rsid w:val="007176AB"/>
    <w:rsid w:val="00717D0D"/>
    <w:rsid w:val="00737F76"/>
    <w:rsid w:val="00744ECC"/>
    <w:rsid w:val="0074554B"/>
    <w:rsid w:val="00747CDA"/>
    <w:rsid w:val="00756AF3"/>
    <w:rsid w:val="00757923"/>
    <w:rsid w:val="00763D87"/>
    <w:rsid w:val="0077629F"/>
    <w:rsid w:val="007878FA"/>
    <w:rsid w:val="00791404"/>
    <w:rsid w:val="007B240E"/>
    <w:rsid w:val="007B2C98"/>
    <w:rsid w:val="007B65AD"/>
    <w:rsid w:val="007C1D73"/>
    <w:rsid w:val="007D4C6E"/>
    <w:rsid w:val="007D68F2"/>
    <w:rsid w:val="007E3324"/>
    <w:rsid w:val="007E5271"/>
    <w:rsid w:val="007F493C"/>
    <w:rsid w:val="007F4CA5"/>
    <w:rsid w:val="007F7077"/>
    <w:rsid w:val="007F743D"/>
    <w:rsid w:val="008012D5"/>
    <w:rsid w:val="008120FA"/>
    <w:rsid w:val="008169B8"/>
    <w:rsid w:val="00820647"/>
    <w:rsid w:val="0082546D"/>
    <w:rsid w:val="0083265B"/>
    <w:rsid w:val="008327BB"/>
    <w:rsid w:val="00847275"/>
    <w:rsid w:val="00864E34"/>
    <w:rsid w:val="00883ED6"/>
    <w:rsid w:val="00884107"/>
    <w:rsid w:val="008956EE"/>
    <w:rsid w:val="008B08CF"/>
    <w:rsid w:val="008C06D0"/>
    <w:rsid w:val="008C1406"/>
    <w:rsid w:val="008C46CE"/>
    <w:rsid w:val="008D5364"/>
    <w:rsid w:val="008E3C00"/>
    <w:rsid w:val="008E56E4"/>
    <w:rsid w:val="008F3FBC"/>
    <w:rsid w:val="00904447"/>
    <w:rsid w:val="00904E22"/>
    <w:rsid w:val="00950823"/>
    <w:rsid w:val="00970634"/>
    <w:rsid w:val="00970BEB"/>
    <w:rsid w:val="00975083"/>
    <w:rsid w:val="00995849"/>
    <w:rsid w:val="009B2D1F"/>
    <w:rsid w:val="009B7B0E"/>
    <w:rsid w:val="009C5AF2"/>
    <w:rsid w:val="009E4B13"/>
    <w:rsid w:val="009E5966"/>
    <w:rsid w:val="00A00147"/>
    <w:rsid w:val="00A17F9E"/>
    <w:rsid w:val="00A24B58"/>
    <w:rsid w:val="00A32604"/>
    <w:rsid w:val="00A6621E"/>
    <w:rsid w:val="00A73594"/>
    <w:rsid w:val="00A759F3"/>
    <w:rsid w:val="00A841FF"/>
    <w:rsid w:val="00A86032"/>
    <w:rsid w:val="00AB26B0"/>
    <w:rsid w:val="00AD133D"/>
    <w:rsid w:val="00AD7FF4"/>
    <w:rsid w:val="00AE233F"/>
    <w:rsid w:val="00AE696B"/>
    <w:rsid w:val="00AF2F46"/>
    <w:rsid w:val="00B013A2"/>
    <w:rsid w:val="00B07ADB"/>
    <w:rsid w:val="00B166EC"/>
    <w:rsid w:val="00B3226A"/>
    <w:rsid w:val="00B37438"/>
    <w:rsid w:val="00B47FC8"/>
    <w:rsid w:val="00B56E8B"/>
    <w:rsid w:val="00B61568"/>
    <w:rsid w:val="00B902B3"/>
    <w:rsid w:val="00B9364C"/>
    <w:rsid w:val="00BA20D6"/>
    <w:rsid w:val="00BA3470"/>
    <w:rsid w:val="00BA7FAF"/>
    <w:rsid w:val="00BB72D2"/>
    <w:rsid w:val="00BC04EF"/>
    <w:rsid w:val="00BC0573"/>
    <w:rsid w:val="00BD7CDA"/>
    <w:rsid w:val="00C03C13"/>
    <w:rsid w:val="00C23E26"/>
    <w:rsid w:val="00C439E6"/>
    <w:rsid w:val="00C5182E"/>
    <w:rsid w:val="00C55FFC"/>
    <w:rsid w:val="00C709C1"/>
    <w:rsid w:val="00C74224"/>
    <w:rsid w:val="00C9712A"/>
    <w:rsid w:val="00CA4F6E"/>
    <w:rsid w:val="00CC59D9"/>
    <w:rsid w:val="00CC6D9E"/>
    <w:rsid w:val="00CC725A"/>
    <w:rsid w:val="00CD7A0B"/>
    <w:rsid w:val="00CE5FDA"/>
    <w:rsid w:val="00CE7771"/>
    <w:rsid w:val="00D00D61"/>
    <w:rsid w:val="00D07448"/>
    <w:rsid w:val="00D16B9A"/>
    <w:rsid w:val="00D21AA5"/>
    <w:rsid w:val="00D23330"/>
    <w:rsid w:val="00D26450"/>
    <w:rsid w:val="00D31408"/>
    <w:rsid w:val="00D31F80"/>
    <w:rsid w:val="00D43EA0"/>
    <w:rsid w:val="00D46A14"/>
    <w:rsid w:val="00D500EF"/>
    <w:rsid w:val="00D563A1"/>
    <w:rsid w:val="00D917C1"/>
    <w:rsid w:val="00DA6E1D"/>
    <w:rsid w:val="00DB2711"/>
    <w:rsid w:val="00DB5F35"/>
    <w:rsid w:val="00DD2529"/>
    <w:rsid w:val="00DE1DF5"/>
    <w:rsid w:val="00DE6A1B"/>
    <w:rsid w:val="00E0295B"/>
    <w:rsid w:val="00E152EA"/>
    <w:rsid w:val="00E2423F"/>
    <w:rsid w:val="00E33725"/>
    <w:rsid w:val="00E372C7"/>
    <w:rsid w:val="00E44D83"/>
    <w:rsid w:val="00E46F2D"/>
    <w:rsid w:val="00E52D87"/>
    <w:rsid w:val="00E64352"/>
    <w:rsid w:val="00E70A36"/>
    <w:rsid w:val="00E763F2"/>
    <w:rsid w:val="00E8544C"/>
    <w:rsid w:val="00E91549"/>
    <w:rsid w:val="00E94C41"/>
    <w:rsid w:val="00E97D3E"/>
    <w:rsid w:val="00EA0423"/>
    <w:rsid w:val="00EA391A"/>
    <w:rsid w:val="00EA7648"/>
    <w:rsid w:val="00ED0FAE"/>
    <w:rsid w:val="00ED6890"/>
    <w:rsid w:val="00EE1FEF"/>
    <w:rsid w:val="00EE3CEA"/>
    <w:rsid w:val="00EF5674"/>
    <w:rsid w:val="00F016A6"/>
    <w:rsid w:val="00F06B98"/>
    <w:rsid w:val="00F07BFE"/>
    <w:rsid w:val="00F2314D"/>
    <w:rsid w:val="00F25934"/>
    <w:rsid w:val="00F536D6"/>
    <w:rsid w:val="00F639A2"/>
    <w:rsid w:val="00F75C24"/>
    <w:rsid w:val="00F96804"/>
    <w:rsid w:val="00FA2BE7"/>
    <w:rsid w:val="00FA475E"/>
    <w:rsid w:val="00FA7080"/>
    <w:rsid w:val="00FC1569"/>
    <w:rsid w:val="00FD1426"/>
    <w:rsid w:val="00FF5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195B6CC"/>
  <w15:docId w15:val="{6358851C-0EE7-4B99-A6EE-30506610C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paragraph" w:styleId="2">
    <w:name w:val="heading 2"/>
    <w:basedOn w:val="a0"/>
    <w:next w:val="a0"/>
    <w:link w:val="20"/>
    <w:uiPriority w:val="9"/>
    <w:semiHidden/>
    <w:unhideWhenUsed/>
    <w:qFormat/>
    <w:rsid w:val="00756AF3"/>
    <w:pPr>
      <w:keepNext/>
      <w:keepLines/>
      <w:spacing w:before="200" w:after="0" w:line="240" w:lineRule="auto"/>
      <w:ind w:left="0" w:firstLine="0"/>
      <w:jc w:val="left"/>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0"/>
    <w:next w:val="a0"/>
    <w:link w:val="30"/>
    <w:uiPriority w:val="9"/>
    <w:semiHidden/>
    <w:unhideWhenUsed/>
    <w:qFormat/>
    <w:rsid w:val="003403A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D2645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756AF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semiHidden/>
    <w:rsid w:val="003403A1"/>
    <w:rPr>
      <w:rFonts w:asciiTheme="majorHAnsi" w:eastAsiaTheme="majorEastAsia" w:hAnsiTheme="majorHAnsi" w:cstheme="majorBidi"/>
      <w:b/>
      <w:bCs/>
      <w:color w:val="4F81BD" w:themeColor="accent1"/>
      <w:sz w:val="28"/>
      <w:lang w:val="en-US"/>
    </w:rPr>
  </w:style>
  <w:style w:type="character" w:styleId="a4">
    <w:name w:val="Hyperlink"/>
    <w:uiPriority w:val="99"/>
    <w:rsid w:val="00D21AA5"/>
    <w:rPr>
      <w:color w:val="0000FF"/>
      <w:u w:val="single"/>
    </w:rPr>
  </w:style>
  <w:style w:type="paragraph" w:styleId="a5">
    <w:name w:val="List Paragraph"/>
    <w:basedOn w:val="a0"/>
    <w:link w:val="a6"/>
    <w:uiPriority w:val="34"/>
    <w:qFormat/>
    <w:rsid w:val="00D21AA5"/>
    <w:pPr>
      <w:spacing w:after="0" w:line="240" w:lineRule="auto"/>
      <w:ind w:left="708" w:firstLine="0"/>
      <w:jc w:val="left"/>
    </w:pPr>
    <w:rPr>
      <w:color w:val="auto"/>
      <w:sz w:val="24"/>
      <w:szCs w:val="24"/>
    </w:rPr>
  </w:style>
  <w:style w:type="character" w:customStyle="1" w:styleId="a6">
    <w:name w:val="Абзац списка Знак"/>
    <w:link w:val="a5"/>
    <w:uiPriority w:val="34"/>
    <w:rsid w:val="00D21AA5"/>
    <w:rPr>
      <w:rFonts w:ascii="Times New Roman" w:eastAsia="Times New Roman" w:hAnsi="Times New Roman" w:cs="Times New Roman"/>
      <w:sz w:val="24"/>
      <w:szCs w:val="24"/>
    </w:rPr>
  </w:style>
  <w:style w:type="paragraph" w:styleId="a7">
    <w:name w:val="Balloon Text"/>
    <w:basedOn w:val="a0"/>
    <w:link w:val="a8"/>
    <w:uiPriority w:val="99"/>
    <w:semiHidden/>
    <w:unhideWhenUsed/>
    <w:rsid w:val="000825BD"/>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0825BD"/>
    <w:rPr>
      <w:rFonts w:ascii="Tahoma" w:eastAsia="Times New Roman" w:hAnsi="Tahoma" w:cs="Tahoma"/>
      <w:color w:val="000000"/>
      <w:sz w:val="16"/>
      <w:szCs w:val="16"/>
      <w:lang w:val="en-US"/>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a"/>
    <w:uiPriority w:val="99"/>
    <w:rsid w:val="003006E0"/>
    <w:pPr>
      <w:spacing w:after="0" w:line="240" w:lineRule="auto"/>
      <w:ind w:left="0" w:firstLine="709"/>
    </w:pPr>
    <w:rPr>
      <w:rFonts w:eastAsia="MS Mincho"/>
      <w:color w:val="auto"/>
      <w:sz w:val="26"/>
      <w:szCs w:val="24"/>
      <w:lang w:val="ru-RU" w:eastAsia="ru-RU"/>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9"/>
    <w:uiPriority w:val="99"/>
    <w:rsid w:val="003006E0"/>
    <w:rPr>
      <w:rFonts w:ascii="Times New Roman" w:eastAsia="MS Mincho" w:hAnsi="Times New Roman" w:cs="Times New Roman"/>
      <w:sz w:val="26"/>
      <w:szCs w:val="24"/>
      <w:lang w:eastAsia="ru-RU"/>
    </w:rPr>
  </w:style>
  <w:style w:type="character" w:styleId="ab">
    <w:name w:val="footnote reference"/>
    <w:semiHidden/>
    <w:rsid w:val="003006E0"/>
    <w:rPr>
      <w:vertAlign w:val="superscript"/>
    </w:rPr>
  </w:style>
  <w:style w:type="paragraph" w:styleId="ac">
    <w:name w:val="footnote text"/>
    <w:basedOn w:val="a0"/>
    <w:link w:val="ad"/>
    <w:uiPriority w:val="99"/>
    <w:semiHidden/>
    <w:rsid w:val="003006E0"/>
    <w:pPr>
      <w:widowControl w:val="0"/>
      <w:autoSpaceDE w:val="0"/>
      <w:autoSpaceDN w:val="0"/>
      <w:spacing w:after="0" w:line="240" w:lineRule="auto"/>
      <w:ind w:left="0" w:firstLine="0"/>
      <w:jc w:val="left"/>
    </w:pPr>
    <w:rPr>
      <w:color w:val="auto"/>
      <w:sz w:val="20"/>
      <w:szCs w:val="20"/>
      <w:lang w:val="ru-RU" w:eastAsia="ru-RU"/>
    </w:rPr>
  </w:style>
  <w:style w:type="character" w:customStyle="1" w:styleId="ad">
    <w:name w:val="Текст сноски Знак"/>
    <w:basedOn w:val="a1"/>
    <w:link w:val="ac"/>
    <w:uiPriority w:val="99"/>
    <w:semiHidden/>
    <w:rsid w:val="003006E0"/>
    <w:rPr>
      <w:rFonts w:ascii="Times New Roman" w:eastAsia="Times New Roman" w:hAnsi="Times New Roman" w:cs="Times New Roman"/>
      <w:sz w:val="20"/>
      <w:szCs w:val="20"/>
      <w:lang w:eastAsia="ru-RU"/>
    </w:rPr>
  </w:style>
  <w:style w:type="paragraph" w:styleId="a">
    <w:name w:val="List Bullet"/>
    <w:basedOn w:val="a0"/>
    <w:autoRedefine/>
    <w:rsid w:val="00D31F80"/>
    <w:pPr>
      <w:numPr>
        <w:ilvl w:val="1"/>
        <w:numId w:val="14"/>
      </w:numPr>
      <w:autoSpaceDE w:val="0"/>
      <w:autoSpaceDN w:val="0"/>
      <w:adjustRightInd w:val="0"/>
      <w:spacing w:after="0" w:line="240" w:lineRule="auto"/>
      <w:ind w:left="0" w:firstLine="851"/>
    </w:pPr>
    <w:rPr>
      <w:b/>
      <w:bCs/>
      <w:color w:val="auto"/>
      <w:szCs w:val="28"/>
      <w:lang w:val="ru-RU" w:eastAsia="ru-RU"/>
    </w:rPr>
  </w:style>
  <w:style w:type="paragraph" w:styleId="ae">
    <w:name w:val="Body Text Indent"/>
    <w:basedOn w:val="a0"/>
    <w:link w:val="af"/>
    <w:uiPriority w:val="99"/>
    <w:rsid w:val="00360F5E"/>
    <w:pPr>
      <w:spacing w:after="120" w:line="240" w:lineRule="auto"/>
      <w:ind w:left="283" w:firstLine="0"/>
      <w:jc w:val="left"/>
    </w:pPr>
    <w:rPr>
      <w:color w:val="auto"/>
      <w:sz w:val="24"/>
      <w:szCs w:val="24"/>
      <w:lang w:eastAsia="ru-RU"/>
    </w:rPr>
  </w:style>
  <w:style w:type="character" w:customStyle="1" w:styleId="af">
    <w:name w:val="Основной текст с отступом Знак"/>
    <w:basedOn w:val="a1"/>
    <w:link w:val="ae"/>
    <w:uiPriority w:val="99"/>
    <w:rsid w:val="00360F5E"/>
    <w:rPr>
      <w:rFonts w:ascii="Times New Roman" w:eastAsia="Times New Roman" w:hAnsi="Times New Roman" w:cs="Times New Roman"/>
      <w:sz w:val="24"/>
      <w:szCs w:val="24"/>
      <w:lang w:eastAsia="ru-RU"/>
    </w:rPr>
  </w:style>
  <w:style w:type="paragraph" w:styleId="31">
    <w:name w:val="Body Text 3"/>
    <w:basedOn w:val="a0"/>
    <w:link w:val="32"/>
    <w:rsid w:val="00360F5E"/>
    <w:pPr>
      <w:spacing w:after="120" w:line="240" w:lineRule="auto"/>
      <w:ind w:left="0" w:firstLine="0"/>
      <w:jc w:val="left"/>
    </w:pPr>
    <w:rPr>
      <w:color w:val="auto"/>
      <w:sz w:val="16"/>
      <w:szCs w:val="16"/>
      <w:lang w:eastAsia="ru-RU"/>
    </w:rPr>
  </w:style>
  <w:style w:type="character" w:customStyle="1" w:styleId="32">
    <w:name w:val="Основной текст 3 Знак"/>
    <w:basedOn w:val="a1"/>
    <w:link w:val="31"/>
    <w:rsid w:val="00360F5E"/>
    <w:rPr>
      <w:rFonts w:ascii="Times New Roman" w:eastAsia="Times New Roman" w:hAnsi="Times New Roman" w:cs="Times New Roman"/>
      <w:sz w:val="16"/>
      <w:szCs w:val="16"/>
      <w:lang w:eastAsia="ru-RU"/>
    </w:rPr>
  </w:style>
  <w:style w:type="paragraph" w:customStyle="1" w:styleId="ConsPlusNormal">
    <w:name w:val="ConsPlusNormal"/>
    <w:rsid w:val="00360F5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
    <w:name w:val="Обычный11"/>
    <w:rsid w:val="00360F5E"/>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Normal (Web)"/>
    <w:basedOn w:val="a0"/>
    <w:rsid w:val="003C34CC"/>
    <w:pPr>
      <w:spacing w:before="100" w:beforeAutospacing="1" w:after="100" w:afterAutospacing="1" w:line="240" w:lineRule="auto"/>
      <w:ind w:left="0" w:firstLine="0"/>
      <w:jc w:val="left"/>
    </w:pPr>
    <w:rPr>
      <w:color w:val="auto"/>
      <w:sz w:val="24"/>
      <w:szCs w:val="24"/>
      <w:lang w:val="ru-RU" w:eastAsia="ru-RU"/>
    </w:rPr>
  </w:style>
  <w:style w:type="paragraph" w:styleId="af1">
    <w:name w:val="header"/>
    <w:basedOn w:val="a0"/>
    <w:link w:val="af2"/>
    <w:uiPriority w:val="99"/>
    <w:unhideWhenUsed/>
    <w:rsid w:val="00C9712A"/>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C9712A"/>
    <w:rPr>
      <w:rFonts w:ascii="Times New Roman" w:eastAsia="Times New Roman" w:hAnsi="Times New Roman" w:cs="Times New Roman"/>
      <w:color w:val="000000"/>
      <w:sz w:val="28"/>
      <w:lang w:val="en-US"/>
    </w:rPr>
  </w:style>
  <w:style w:type="paragraph" w:styleId="af3">
    <w:name w:val="footer"/>
    <w:basedOn w:val="a0"/>
    <w:link w:val="af4"/>
    <w:uiPriority w:val="99"/>
    <w:unhideWhenUsed/>
    <w:rsid w:val="00C9712A"/>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C9712A"/>
    <w:rPr>
      <w:rFonts w:ascii="Times New Roman" w:eastAsia="Times New Roman" w:hAnsi="Times New Roman" w:cs="Times New Roman"/>
      <w:color w:val="000000"/>
      <w:sz w:val="28"/>
      <w:lang w:val="en-US"/>
    </w:rPr>
  </w:style>
  <w:style w:type="table" w:styleId="af5">
    <w:name w:val="Table Grid"/>
    <w:basedOn w:val="a2"/>
    <w:uiPriority w:val="59"/>
    <w:rsid w:val="00EA0423"/>
    <w:pPr>
      <w:spacing w:after="0" w:line="240" w:lineRule="auto"/>
      <w:jc w:val="both"/>
    </w:pPr>
    <w:rPr>
      <w:rFonts w:ascii="Times New Roman" w:hAnsi="Times New Roman" w:cs="Times New Roman"/>
      <w:b/>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5"/>
    <w:uiPriority w:val="39"/>
    <w:rsid w:val="00031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2"/>
    <w:next w:val="af5"/>
    <w:uiPriority w:val="39"/>
    <w:rsid w:val="00717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Стиль"/>
    <w:rsid w:val="00BC04E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10">
    <w:name w:val="Обычный1"/>
    <w:rsid w:val="00643F8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40">
    <w:name w:val="Заголовок 4 Знак"/>
    <w:basedOn w:val="a1"/>
    <w:link w:val="4"/>
    <w:uiPriority w:val="9"/>
    <w:semiHidden/>
    <w:rsid w:val="00D26450"/>
    <w:rPr>
      <w:rFonts w:asciiTheme="majorHAnsi" w:eastAsiaTheme="majorEastAsia" w:hAnsiTheme="majorHAnsi" w:cstheme="majorBidi"/>
      <w:i/>
      <w:iCs/>
      <w:color w:val="365F91" w:themeColor="accent1" w:themeShade="BF"/>
      <w:sz w:val="28"/>
      <w:lang w:val="en-US"/>
    </w:rPr>
  </w:style>
  <w:style w:type="paragraph" w:customStyle="1" w:styleId="ConsNonformat">
    <w:name w:val="ConsNonformat"/>
    <w:qFormat/>
    <w:rsid w:val="00467EBF"/>
    <w:pPr>
      <w:widowControl w:val="0"/>
      <w:suppressAutoHyphens/>
      <w:spacing w:after="0" w:line="240" w:lineRule="auto"/>
    </w:pPr>
    <w:rPr>
      <w:rFonts w:ascii="Courier New" w:eastAsia="Times New Roman" w:hAnsi="Courier New" w:cs="Courier New"/>
      <w:sz w:val="24"/>
      <w:szCs w:val="20"/>
      <w:lang w:eastAsia="zh-CN"/>
    </w:rPr>
  </w:style>
  <w:style w:type="paragraph" w:styleId="21">
    <w:name w:val="Body Text 2"/>
    <w:basedOn w:val="a0"/>
    <w:link w:val="22"/>
    <w:uiPriority w:val="99"/>
    <w:semiHidden/>
    <w:unhideWhenUsed/>
    <w:rsid w:val="00F016A6"/>
    <w:pPr>
      <w:spacing w:after="120" w:line="480" w:lineRule="auto"/>
    </w:pPr>
  </w:style>
  <w:style w:type="character" w:customStyle="1" w:styleId="22">
    <w:name w:val="Основной текст 2 Знак"/>
    <w:basedOn w:val="a1"/>
    <w:link w:val="21"/>
    <w:uiPriority w:val="99"/>
    <w:semiHidden/>
    <w:rsid w:val="00F016A6"/>
    <w:rPr>
      <w:rFonts w:ascii="Times New Roman" w:eastAsia="Times New Roman" w:hAnsi="Times New Roman" w:cs="Times New Roman"/>
      <w:color w:val="000000"/>
      <w:sz w:val="28"/>
      <w:lang w:val="en-US"/>
    </w:rPr>
  </w:style>
  <w:style w:type="table" w:customStyle="1" w:styleId="23">
    <w:name w:val="Сетка таблицы2"/>
    <w:basedOn w:val="a2"/>
    <w:next w:val="af5"/>
    <w:uiPriority w:val="39"/>
    <w:rsid w:val="00F016A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27509">
      <w:bodyDiv w:val="1"/>
      <w:marLeft w:val="0"/>
      <w:marRight w:val="0"/>
      <w:marTop w:val="0"/>
      <w:marBottom w:val="0"/>
      <w:divBdr>
        <w:top w:val="none" w:sz="0" w:space="0" w:color="auto"/>
        <w:left w:val="none" w:sz="0" w:space="0" w:color="auto"/>
        <w:bottom w:val="none" w:sz="0" w:space="0" w:color="auto"/>
        <w:right w:val="none" w:sz="0" w:space="0" w:color="auto"/>
      </w:divBdr>
    </w:div>
    <w:div w:id="587157214">
      <w:bodyDiv w:val="1"/>
      <w:marLeft w:val="0"/>
      <w:marRight w:val="0"/>
      <w:marTop w:val="0"/>
      <w:marBottom w:val="0"/>
      <w:divBdr>
        <w:top w:val="none" w:sz="0" w:space="0" w:color="auto"/>
        <w:left w:val="none" w:sz="0" w:space="0" w:color="auto"/>
        <w:bottom w:val="none" w:sz="0" w:space="0" w:color="auto"/>
        <w:right w:val="none" w:sz="0" w:space="0" w:color="auto"/>
      </w:divBdr>
    </w:div>
    <w:div w:id="731734521">
      <w:bodyDiv w:val="1"/>
      <w:marLeft w:val="0"/>
      <w:marRight w:val="0"/>
      <w:marTop w:val="0"/>
      <w:marBottom w:val="0"/>
      <w:divBdr>
        <w:top w:val="none" w:sz="0" w:space="0" w:color="auto"/>
        <w:left w:val="none" w:sz="0" w:space="0" w:color="auto"/>
        <w:bottom w:val="none" w:sz="0" w:space="0" w:color="auto"/>
        <w:right w:val="none" w:sz="0" w:space="0" w:color="auto"/>
      </w:divBdr>
    </w:div>
    <w:div w:id="1041393625">
      <w:bodyDiv w:val="1"/>
      <w:marLeft w:val="0"/>
      <w:marRight w:val="0"/>
      <w:marTop w:val="0"/>
      <w:marBottom w:val="0"/>
      <w:divBdr>
        <w:top w:val="none" w:sz="0" w:space="0" w:color="auto"/>
        <w:left w:val="none" w:sz="0" w:space="0" w:color="auto"/>
        <w:bottom w:val="none" w:sz="0" w:space="0" w:color="auto"/>
        <w:right w:val="none" w:sz="0" w:space="0" w:color="auto"/>
      </w:divBdr>
    </w:div>
    <w:div w:id="1070351881">
      <w:bodyDiv w:val="1"/>
      <w:marLeft w:val="0"/>
      <w:marRight w:val="0"/>
      <w:marTop w:val="0"/>
      <w:marBottom w:val="0"/>
      <w:divBdr>
        <w:top w:val="none" w:sz="0" w:space="0" w:color="auto"/>
        <w:left w:val="none" w:sz="0" w:space="0" w:color="auto"/>
        <w:bottom w:val="none" w:sz="0" w:space="0" w:color="auto"/>
        <w:right w:val="none" w:sz="0" w:space="0" w:color="auto"/>
      </w:divBdr>
    </w:div>
    <w:div w:id="1502311908">
      <w:bodyDiv w:val="1"/>
      <w:marLeft w:val="0"/>
      <w:marRight w:val="0"/>
      <w:marTop w:val="0"/>
      <w:marBottom w:val="0"/>
      <w:divBdr>
        <w:top w:val="none" w:sz="0" w:space="0" w:color="auto"/>
        <w:left w:val="none" w:sz="0" w:space="0" w:color="auto"/>
        <w:bottom w:val="none" w:sz="0" w:space="0" w:color="auto"/>
        <w:right w:val="none" w:sz="0" w:space="0" w:color="auto"/>
      </w:divBdr>
    </w:div>
    <w:div w:id="1713774206">
      <w:bodyDiv w:val="1"/>
      <w:marLeft w:val="0"/>
      <w:marRight w:val="0"/>
      <w:marTop w:val="0"/>
      <w:marBottom w:val="0"/>
      <w:divBdr>
        <w:top w:val="none" w:sz="0" w:space="0" w:color="auto"/>
        <w:left w:val="none" w:sz="0" w:space="0" w:color="auto"/>
        <w:bottom w:val="none" w:sz="0" w:space="0" w:color="auto"/>
        <w:right w:val="none" w:sz="0" w:space="0" w:color="auto"/>
      </w:divBdr>
    </w:div>
    <w:div w:id="1745177714">
      <w:bodyDiv w:val="1"/>
      <w:marLeft w:val="0"/>
      <w:marRight w:val="0"/>
      <w:marTop w:val="0"/>
      <w:marBottom w:val="0"/>
      <w:divBdr>
        <w:top w:val="none" w:sz="0" w:space="0" w:color="auto"/>
        <w:left w:val="none" w:sz="0" w:space="0" w:color="auto"/>
        <w:bottom w:val="none" w:sz="0" w:space="0" w:color="auto"/>
        <w:right w:val="none" w:sz="0" w:space="0" w:color="auto"/>
      </w:divBdr>
    </w:div>
    <w:div w:id="1852911520">
      <w:bodyDiv w:val="1"/>
      <w:marLeft w:val="0"/>
      <w:marRight w:val="0"/>
      <w:marTop w:val="0"/>
      <w:marBottom w:val="0"/>
      <w:divBdr>
        <w:top w:val="none" w:sz="0" w:space="0" w:color="auto"/>
        <w:left w:val="none" w:sz="0" w:space="0" w:color="auto"/>
        <w:bottom w:val="none" w:sz="0" w:space="0" w:color="auto"/>
        <w:right w:val="none" w:sz="0" w:space="0" w:color="auto"/>
      </w:divBdr>
    </w:div>
    <w:div w:id="196931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67866E-E8CA-450A-B735-79C0EA650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22</Pages>
  <Words>10027</Words>
  <Characters>57160</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cp:lastPrinted>2019-12-19T07:36:00Z</cp:lastPrinted>
  <dcterms:created xsi:type="dcterms:W3CDTF">2020-02-09T12:09:00Z</dcterms:created>
  <dcterms:modified xsi:type="dcterms:W3CDTF">2020-02-09T13:14:00Z</dcterms:modified>
</cp:coreProperties>
</file>